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14" w:rsidRPr="00F538FD" w:rsidRDefault="006035E1">
      <w:pPr>
        <w:rPr>
          <w:rFonts w:ascii="Arial" w:hAnsi="Arial" w:cs="Arial"/>
          <w:b/>
        </w:rPr>
      </w:pPr>
      <w:r w:rsidRPr="00F538FD">
        <w:rPr>
          <w:rFonts w:ascii="Arial" w:hAnsi="Arial" w:cs="Arial"/>
          <w:b/>
        </w:rPr>
        <w:t>UNIVERSITY BOARD</w:t>
      </w:r>
    </w:p>
    <w:p w:rsidR="00C663EB" w:rsidRDefault="006035E1">
      <w:pPr>
        <w:rPr>
          <w:rFonts w:ascii="Arial" w:hAnsi="Arial" w:cs="Arial"/>
          <w:b/>
        </w:rPr>
      </w:pPr>
      <w:r w:rsidRPr="00F538FD">
        <w:rPr>
          <w:rFonts w:ascii="Arial" w:hAnsi="Arial" w:cs="Arial"/>
          <w:b/>
        </w:rPr>
        <w:t>SKILLS REVIEW</w:t>
      </w:r>
      <w:r w:rsidR="00C663EB">
        <w:rPr>
          <w:rFonts w:ascii="Arial" w:hAnsi="Arial" w:cs="Arial"/>
          <w:b/>
        </w:rPr>
        <w:t xml:space="preserve"> </w:t>
      </w:r>
      <w:r w:rsidR="009A395F">
        <w:rPr>
          <w:rFonts w:ascii="Arial" w:hAnsi="Arial" w:cs="Arial"/>
          <w:b/>
        </w:rPr>
        <w:t xml:space="preserve">MATRIX </w:t>
      </w:r>
      <w:r w:rsidR="00583AD6">
        <w:rPr>
          <w:rFonts w:ascii="Arial" w:hAnsi="Arial" w:cs="Arial"/>
          <w:b/>
        </w:rPr>
        <w:t>July 2018</w:t>
      </w:r>
    </w:p>
    <w:p w:rsidR="0028020A" w:rsidRDefault="0028020A" w:rsidP="0028020A">
      <w:pPr>
        <w:rPr>
          <w:rFonts w:ascii="Arial" w:hAnsi="Arial" w:cs="Arial"/>
          <w:i/>
          <w:sz w:val="20"/>
          <w:szCs w:val="20"/>
        </w:rPr>
      </w:pPr>
      <w:r w:rsidRPr="005A7B2E">
        <w:rPr>
          <w:rFonts w:ascii="Arial" w:hAnsi="Arial" w:cs="Arial"/>
          <w:sz w:val="20"/>
          <w:szCs w:val="20"/>
        </w:rPr>
        <w:t xml:space="preserve">Each </w:t>
      </w:r>
      <w:r>
        <w:rPr>
          <w:rFonts w:ascii="Arial" w:hAnsi="Arial" w:cs="Arial"/>
          <w:sz w:val="20"/>
          <w:szCs w:val="20"/>
        </w:rPr>
        <w:t xml:space="preserve">key skill </w:t>
      </w:r>
      <w:r w:rsidRPr="005A7B2E">
        <w:rPr>
          <w:rFonts w:ascii="Arial" w:hAnsi="Arial" w:cs="Arial"/>
          <w:sz w:val="20"/>
          <w:szCs w:val="20"/>
        </w:rPr>
        <w:t xml:space="preserve">is linked to </w:t>
      </w:r>
      <w:r>
        <w:rPr>
          <w:rFonts w:ascii="Arial" w:hAnsi="Arial" w:cs="Arial"/>
          <w:sz w:val="20"/>
          <w:szCs w:val="20"/>
        </w:rPr>
        <w:t xml:space="preserve">relevant </w:t>
      </w:r>
      <w:r w:rsidRPr="005A7B2E">
        <w:rPr>
          <w:rFonts w:ascii="Arial" w:hAnsi="Arial" w:cs="Arial"/>
          <w:sz w:val="20"/>
          <w:szCs w:val="20"/>
        </w:rPr>
        <w:t>strategic objectives and/or the Board’s Statem</w:t>
      </w:r>
      <w:r>
        <w:rPr>
          <w:rFonts w:ascii="Arial" w:hAnsi="Arial" w:cs="Arial"/>
          <w:sz w:val="20"/>
          <w:szCs w:val="20"/>
        </w:rPr>
        <w:t>ent of Primary Responsibilities</w:t>
      </w:r>
      <w:r w:rsidR="005105CE">
        <w:rPr>
          <w:rFonts w:ascii="Arial" w:hAnsi="Arial" w:cs="Arial"/>
          <w:sz w:val="20"/>
          <w:szCs w:val="20"/>
        </w:rPr>
        <w:t xml:space="preserve"> (SPR) as highlighted in red</w:t>
      </w:r>
      <w:r>
        <w:rPr>
          <w:rFonts w:ascii="Arial" w:hAnsi="Arial" w:cs="Arial"/>
          <w:sz w:val="20"/>
          <w:szCs w:val="20"/>
        </w:rPr>
        <w:t>.</w:t>
      </w:r>
      <w:r w:rsidR="00583AD6">
        <w:rPr>
          <w:rFonts w:ascii="Arial" w:hAnsi="Arial" w:cs="Arial"/>
          <w:sz w:val="20"/>
          <w:szCs w:val="20"/>
        </w:rPr>
        <w:t xml:space="preserve"> </w:t>
      </w:r>
      <w:r>
        <w:rPr>
          <w:rFonts w:ascii="Arial" w:hAnsi="Arial" w:cs="Arial"/>
          <w:i/>
          <w:sz w:val="20"/>
          <w:szCs w:val="20"/>
        </w:rPr>
        <w:t>To assist with the assessment of Board Members’ skills, s</w:t>
      </w:r>
      <w:r w:rsidRPr="005A7B2E">
        <w:rPr>
          <w:rFonts w:ascii="Arial" w:hAnsi="Arial" w:cs="Arial"/>
          <w:i/>
          <w:sz w:val="20"/>
          <w:szCs w:val="20"/>
        </w:rPr>
        <w:t>uggested definitions are provided to illustrate a ‘High</w:t>
      </w:r>
      <w:r>
        <w:rPr>
          <w:rFonts w:ascii="Arial" w:hAnsi="Arial" w:cs="Arial"/>
          <w:i/>
          <w:sz w:val="20"/>
          <w:szCs w:val="20"/>
        </w:rPr>
        <w:t>’ skill level</w:t>
      </w:r>
      <w:r w:rsidRPr="005A7B2E">
        <w:rPr>
          <w:rFonts w:ascii="Arial" w:hAnsi="Arial" w:cs="Arial"/>
          <w:i/>
          <w:sz w:val="20"/>
          <w:szCs w:val="20"/>
        </w:rPr>
        <w:t>.</w:t>
      </w:r>
    </w:p>
    <w:tbl>
      <w:tblPr>
        <w:tblStyle w:val="TableGrid"/>
        <w:tblW w:w="13581" w:type="dxa"/>
        <w:tblInd w:w="-318" w:type="dxa"/>
        <w:tblLook w:val="04A0" w:firstRow="1" w:lastRow="0" w:firstColumn="1" w:lastColumn="0" w:noHBand="0" w:noVBand="1"/>
      </w:tblPr>
      <w:tblGrid>
        <w:gridCol w:w="839"/>
        <w:gridCol w:w="8"/>
        <w:gridCol w:w="7447"/>
        <w:gridCol w:w="42"/>
        <w:gridCol w:w="1733"/>
        <w:gridCol w:w="44"/>
        <w:gridCol w:w="1093"/>
        <w:gridCol w:w="1179"/>
        <w:gridCol w:w="1179"/>
        <w:gridCol w:w="17"/>
      </w:tblGrid>
      <w:tr w:rsidR="0049610C" w:rsidRPr="008B50EE" w:rsidTr="000609D3">
        <w:trPr>
          <w:trHeight w:val="64"/>
        </w:trPr>
        <w:tc>
          <w:tcPr>
            <w:tcW w:w="839" w:type="dxa"/>
            <w:shd w:val="clear" w:color="auto" w:fill="D9D9D9" w:themeFill="background1" w:themeFillShade="D9"/>
          </w:tcPr>
          <w:p w:rsidR="0049610C" w:rsidRPr="00DB57BA" w:rsidRDefault="0049610C" w:rsidP="00AE7FC0">
            <w:pPr>
              <w:tabs>
                <w:tab w:val="left" w:pos="165"/>
              </w:tabs>
              <w:ind w:left="360"/>
              <w:rPr>
                <w:rFonts w:ascii="Arial" w:hAnsi="Arial" w:cs="Arial"/>
                <w:b/>
                <w:color w:val="FF0000"/>
                <w:sz w:val="20"/>
                <w:szCs w:val="20"/>
              </w:rPr>
            </w:pPr>
          </w:p>
        </w:tc>
        <w:tc>
          <w:tcPr>
            <w:tcW w:w="7455" w:type="dxa"/>
            <w:gridSpan w:val="2"/>
            <w:shd w:val="clear" w:color="auto" w:fill="D9D9D9" w:themeFill="background1" w:themeFillShade="D9"/>
          </w:tcPr>
          <w:p w:rsidR="0049610C" w:rsidRDefault="0049610C" w:rsidP="006035E1">
            <w:pPr>
              <w:rPr>
                <w:rFonts w:ascii="Arial" w:hAnsi="Arial" w:cs="Arial"/>
                <w:b/>
                <w:sz w:val="20"/>
                <w:szCs w:val="20"/>
              </w:rPr>
            </w:pPr>
          </w:p>
          <w:p w:rsidR="0049610C" w:rsidRPr="00DB57BA" w:rsidRDefault="0049610C" w:rsidP="006035E1">
            <w:pPr>
              <w:rPr>
                <w:rFonts w:ascii="Arial" w:hAnsi="Arial" w:cs="Arial"/>
                <w:b/>
                <w:sz w:val="20"/>
                <w:szCs w:val="20"/>
              </w:rPr>
            </w:pPr>
            <w:r w:rsidRPr="00DB57BA">
              <w:rPr>
                <w:rFonts w:ascii="Arial" w:hAnsi="Arial" w:cs="Arial"/>
                <w:b/>
                <w:sz w:val="20"/>
                <w:szCs w:val="20"/>
              </w:rPr>
              <w:t xml:space="preserve">KEY SKILLS </w:t>
            </w:r>
          </w:p>
          <w:p w:rsidR="0049610C" w:rsidRPr="00DB57BA" w:rsidRDefault="0049610C" w:rsidP="006035E1">
            <w:pPr>
              <w:rPr>
                <w:rFonts w:ascii="Arial" w:hAnsi="Arial" w:cs="Arial"/>
                <w:b/>
                <w:sz w:val="20"/>
                <w:szCs w:val="20"/>
              </w:rPr>
            </w:pPr>
          </w:p>
          <w:p w:rsidR="0049610C" w:rsidRPr="00DB57BA" w:rsidRDefault="0049610C" w:rsidP="006035E1">
            <w:pPr>
              <w:rPr>
                <w:rFonts w:ascii="Arial" w:hAnsi="Arial" w:cs="Arial"/>
                <w:sz w:val="20"/>
                <w:szCs w:val="20"/>
              </w:rPr>
            </w:pPr>
          </w:p>
          <w:p w:rsidR="0049610C" w:rsidRPr="00DB57BA" w:rsidRDefault="0049610C" w:rsidP="0028020A">
            <w:pPr>
              <w:rPr>
                <w:rFonts w:ascii="Arial" w:hAnsi="Arial" w:cs="Arial"/>
                <w:i/>
                <w:sz w:val="20"/>
                <w:szCs w:val="20"/>
              </w:rPr>
            </w:pPr>
          </w:p>
        </w:tc>
        <w:tc>
          <w:tcPr>
            <w:tcW w:w="1775" w:type="dxa"/>
            <w:gridSpan w:val="2"/>
            <w:shd w:val="clear" w:color="auto" w:fill="D9D9D9" w:themeFill="background1" w:themeFillShade="D9"/>
          </w:tcPr>
          <w:p w:rsidR="0049610C" w:rsidRPr="00DB57BA" w:rsidRDefault="0049610C" w:rsidP="00683C26">
            <w:pPr>
              <w:rPr>
                <w:rFonts w:ascii="Arial" w:hAnsi="Arial" w:cs="Arial"/>
                <w:b/>
                <w:sz w:val="20"/>
                <w:szCs w:val="20"/>
              </w:rPr>
            </w:pPr>
            <w:r w:rsidRPr="00DB57BA">
              <w:rPr>
                <w:rFonts w:ascii="Arial" w:hAnsi="Arial" w:cs="Arial"/>
                <w:b/>
                <w:sz w:val="20"/>
                <w:szCs w:val="20"/>
              </w:rPr>
              <w:t>Strategic Importance of the skill (Rank 1=high 2=medium 3=low)</w:t>
            </w:r>
          </w:p>
        </w:tc>
        <w:tc>
          <w:tcPr>
            <w:tcW w:w="3512" w:type="dxa"/>
            <w:gridSpan w:val="5"/>
            <w:shd w:val="clear" w:color="auto" w:fill="D9D9D9" w:themeFill="background1" w:themeFillShade="D9"/>
          </w:tcPr>
          <w:p w:rsidR="0049610C" w:rsidRPr="00DB57BA" w:rsidRDefault="0049610C" w:rsidP="006035E1">
            <w:pPr>
              <w:rPr>
                <w:rFonts w:ascii="Arial" w:hAnsi="Arial" w:cs="Arial"/>
                <w:b/>
                <w:sz w:val="20"/>
                <w:szCs w:val="20"/>
              </w:rPr>
            </w:pPr>
            <w:r w:rsidRPr="00DB57BA">
              <w:rPr>
                <w:rFonts w:ascii="Arial" w:hAnsi="Arial" w:cs="Arial"/>
                <w:b/>
                <w:sz w:val="20"/>
                <w:szCs w:val="20"/>
              </w:rPr>
              <w:t>Members’ Skill Levels</w:t>
            </w:r>
          </w:p>
        </w:tc>
      </w:tr>
      <w:tr w:rsidR="0049610C" w:rsidRPr="008B50EE" w:rsidTr="000609D3">
        <w:trPr>
          <w:trHeight w:val="64"/>
        </w:trPr>
        <w:tc>
          <w:tcPr>
            <w:tcW w:w="839" w:type="dxa"/>
            <w:shd w:val="clear" w:color="auto" w:fill="C6D9F1" w:themeFill="text2" w:themeFillTint="33"/>
          </w:tcPr>
          <w:p w:rsidR="0049610C" w:rsidRPr="00DB57BA" w:rsidRDefault="0049610C" w:rsidP="00AE7FC0">
            <w:pPr>
              <w:tabs>
                <w:tab w:val="left" w:pos="165"/>
              </w:tabs>
              <w:ind w:left="360"/>
              <w:rPr>
                <w:rFonts w:ascii="Arial" w:hAnsi="Arial" w:cs="Arial"/>
                <w:b/>
                <w:color w:val="FF0000"/>
                <w:sz w:val="20"/>
                <w:szCs w:val="20"/>
              </w:rPr>
            </w:pPr>
          </w:p>
        </w:tc>
        <w:tc>
          <w:tcPr>
            <w:tcW w:w="7455" w:type="dxa"/>
            <w:gridSpan w:val="2"/>
            <w:shd w:val="clear" w:color="auto" w:fill="C6D9F1" w:themeFill="text2" w:themeFillTint="33"/>
          </w:tcPr>
          <w:p w:rsidR="0049610C" w:rsidRDefault="0049610C" w:rsidP="00B00A44">
            <w:pPr>
              <w:rPr>
                <w:rFonts w:ascii="Arial" w:hAnsi="Arial" w:cs="Arial"/>
                <w:b/>
                <w:sz w:val="20"/>
                <w:szCs w:val="20"/>
              </w:rPr>
            </w:pPr>
          </w:p>
          <w:p w:rsidR="0049610C" w:rsidRPr="00DB57BA" w:rsidRDefault="0049610C" w:rsidP="00B00A44">
            <w:pPr>
              <w:rPr>
                <w:rFonts w:ascii="Arial" w:hAnsi="Arial" w:cs="Arial"/>
                <w:b/>
                <w:sz w:val="20"/>
                <w:szCs w:val="20"/>
              </w:rPr>
            </w:pPr>
            <w:r w:rsidRPr="00DB57BA">
              <w:rPr>
                <w:rFonts w:ascii="Arial" w:hAnsi="Arial" w:cs="Arial"/>
                <w:b/>
                <w:sz w:val="20"/>
                <w:szCs w:val="20"/>
                <w:u w:val="single"/>
              </w:rPr>
              <w:t>CORE SKILLS</w:t>
            </w:r>
            <w:r>
              <w:rPr>
                <w:rFonts w:ascii="Arial" w:hAnsi="Arial" w:cs="Arial"/>
                <w:b/>
                <w:sz w:val="20"/>
                <w:szCs w:val="20"/>
              </w:rPr>
              <w:t xml:space="preserve">:  </w:t>
            </w:r>
            <w:r w:rsidRPr="00DB57BA">
              <w:rPr>
                <w:rFonts w:ascii="Arial" w:hAnsi="Arial" w:cs="Arial"/>
                <w:b/>
                <w:sz w:val="20"/>
                <w:szCs w:val="20"/>
              </w:rPr>
              <w:t>All members would be expected to possess all of these skills to varying degrees.</w:t>
            </w:r>
          </w:p>
          <w:p w:rsidR="0049610C" w:rsidRPr="00DB57BA" w:rsidRDefault="0049610C" w:rsidP="00B00A44">
            <w:pPr>
              <w:rPr>
                <w:rFonts w:ascii="Arial" w:hAnsi="Arial" w:cs="Arial"/>
                <w:b/>
                <w:sz w:val="20"/>
                <w:szCs w:val="20"/>
              </w:rPr>
            </w:pPr>
          </w:p>
        </w:tc>
        <w:tc>
          <w:tcPr>
            <w:tcW w:w="1775" w:type="dxa"/>
            <w:gridSpan w:val="2"/>
            <w:shd w:val="clear" w:color="auto" w:fill="C6D9F1" w:themeFill="text2" w:themeFillTint="33"/>
          </w:tcPr>
          <w:p w:rsidR="0049610C" w:rsidRPr="00DB57BA" w:rsidRDefault="0049610C" w:rsidP="006035E1">
            <w:pPr>
              <w:rPr>
                <w:rFonts w:ascii="Arial" w:hAnsi="Arial" w:cs="Arial"/>
                <w:b/>
                <w:sz w:val="20"/>
                <w:szCs w:val="20"/>
              </w:rPr>
            </w:pPr>
          </w:p>
        </w:tc>
        <w:tc>
          <w:tcPr>
            <w:tcW w:w="1137" w:type="dxa"/>
            <w:gridSpan w:val="2"/>
            <w:shd w:val="clear" w:color="auto" w:fill="C6D9F1" w:themeFill="text2" w:themeFillTint="33"/>
          </w:tcPr>
          <w:p w:rsidR="0049610C" w:rsidRPr="00DB57BA" w:rsidRDefault="0049610C" w:rsidP="006035E1">
            <w:pPr>
              <w:rPr>
                <w:rFonts w:ascii="Arial" w:hAnsi="Arial" w:cs="Arial"/>
                <w:b/>
                <w:sz w:val="20"/>
                <w:szCs w:val="20"/>
              </w:rPr>
            </w:pPr>
            <w:r w:rsidRPr="00DB57BA">
              <w:rPr>
                <w:rFonts w:ascii="Arial" w:hAnsi="Arial" w:cs="Arial"/>
                <w:b/>
                <w:sz w:val="20"/>
                <w:szCs w:val="20"/>
              </w:rPr>
              <w:t>HIGH</w:t>
            </w:r>
          </w:p>
        </w:tc>
        <w:tc>
          <w:tcPr>
            <w:tcW w:w="1179" w:type="dxa"/>
            <w:shd w:val="clear" w:color="auto" w:fill="C6D9F1" w:themeFill="text2" w:themeFillTint="33"/>
          </w:tcPr>
          <w:p w:rsidR="0049610C" w:rsidRPr="00DB57BA" w:rsidRDefault="0049610C" w:rsidP="006035E1">
            <w:pPr>
              <w:rPr>
                <w:rFonts w:ascii="Arial" w:hAnsi="Arial" w:cs="Arial"/>
                <w:b/>
                <w:sz w:val="20"/>
                <w:szCs w:val="20"/>
              </w:rPr>
            </w:pPr>
            <w:r w:rsidRPr="00DB57BA">
              <w:rPr>
                <w:rFonts w:ascii="Arial" w:hAnsi="Arial" w:cs="Arial"/>
                <w:b/>
                <w:sz w:val="20"/>
                <w:szCs w:val="20"/>
              </w:rPr>
              <w:t>MEDIUM</w:t>
            </w:r>
          </w:p>
        </w:tc>
        <w:tc>
          <w:tcPr>
            <w:tcW w:w="1196" w:type="dxa"/>
            <w:gridSpan w:val="2"/>
            <w:shd w:val="clear" w:color="auto" w:fill="C6D9F1" w:themeFill="text2" w:themeFillTint="33"/>
          </w:tcPr>
          <w:p w:rsidR="0049610C" w:rsidRPr="00DB57BA" w:rsidRDefault="0049610C" w:rsidP="006035E1">
            <w:pPr>
              <w:rPr>
                <w:rFonts w:ascii="Arial" w:hAnsi="Arial" w:cs="Arial"/>
                <w:b/>
                <w:sz w:val="20"/>
                <w:szCs w:val="20"/>
              </w:rPr>
            </w:pPr>
            <w:r w:rsidRPr="00DB57BA">
              <w:rPr>
                <w:rFonts w:ascii="Arial" w:hAnsi="Arial" w:cs="Arial"/>
                <w:b/>
                <w:sz w:val="20"/>
                <w:szCs w:val="20"/>
              </w:rPr>
              <w:t>LOW</w:t>
            </w:r>
          </w:p>
        </w:tc>
      </w:tr>
      <w:tr w:rsidR="0049610C" w:rsidRPr="008B50EE" w:rsidTr="000609D3">
        <w:trPr>
          <w:trHeight w:val="64"/>
        </w:trPr>
        <w:tc>
          <w:tcPr>
            <w:tcW w:w="839" w:type="dxa"/>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1</w:t>
            </w:r>
          </w:p>
        </w:tc>
        <w:tc>
          <w:tcPr>
            <w:tcW w:w="7455" w:type="dxa"/>
            <w:gridSpan w:val="2"/>
          </w:tcPr>
          <w:p w:rsidR="0049610C" w:rsidRDefault="0049610C" w:rsidP="006035E1">
            <w:pPr>
              <w:rPr>
                <w:rFonts w:ascii="Arial" w:hAnsi="Arial" w:cs="Arial"/>
                <w:b/>
                <w:sz w:val="20"/>
                <w:szCs w:val="20"/>
              </w:rPr>
            </w:pPr>
            <w:r>
              <w:rPr>
                <w:rFonts w:ascii="Arial" w:hAnsi="Arial" w:cs="Arial"/>
                <w:b/>
                <w:sz w:val="20"/>
                <w:szCs w:val="20"/>
              </w:rPr>
              <w:t>Personal Characteristics</w:t>
            </w:r>
          </w:p>
          <w:p w:rsidR="0049610C" w:rsidRDefault="0049610C" w:rsidP="006035E1">
            <w:pPr>
              <w:rPr>
                <w:rFonts w:ascii="Arial" w:hAnsi="Arial" w:cs="Arial"/>
                <w:sz w:val="20"/>
                <w:szCs w:val="20"/>
              </w:rPr>
            </w:pPr>
            <w:r w:rsidRPr="00C0572B">
              <w:rPr>
                <w:rFonts w:ascii="Arial" w:hAnsi="Arial" w:cs="Arial"/>
                <w:sz w:val="20"/>
                <w:szCs w:val="20"/>
              </w:rPr>
              <w:t>All Board Members should have empathy with the values of the Higher Education sector and the University’s own characteristics and values.  They must also be committed to creating and supporting a diverse organisation and understanding the importance of equality and diversity.</w:t>
            </w:r>
          </w:p>
          <w:p w:rsidR="0049610C" w:rsidRPr="00C0572B" w:rsidRDefault="0049610C" w:rsidP="006035E1">
            <w:pPr>
              <w:rPr>
                <w:rFonts w:ascii="Arial" w:hAnsi="Arial" w:cs="Arial"/>
                <w:sz w:val="20"/>
                <w:szCs w:val="20"/>
              </w:rPr>
            </w:pPr>
          </w:p>
        </w:tc>
        <w:tc>
          <w:tcPr>
            <w:tcW w:w="1775" w:type="dxa"/>
            <w:gridSpan w:val="2"/>
          </w:tcPr>
          <w:p w:rsidR="0049610C" w:rsidRPr="008B50EE" w:rsidRDefault="0049610C" w:rsidP="00D27477">
            <w:pPr>
              <w:rPr>
                <w:rFonts w:ascii="Arial" w:hAnsi="Arial" w:cs="Arial"/>
                <w:sz w:val="20"/>
                <w:szCs w:val="20"/>
              </w:rPr>
            </w:pPr>
          </w:p>
        </w:tc>
        <w:tc>
          <w:tcPr>
            <w:tcW w:w="1137" w:type="dxa"/>
            <w:gridSpan w:val="2"/>
          </w:tcPr>
          <w:p w:rsidR="0049610C" w:rsidRPr="008B50EE" w:rsidRDefault="0049610C" w:rsidP="008B50EE">
            <w:pPr>
              <w:rPr>
                <w:rFonts w:ascii="Arial" w:hAnsi="Arial" w:cs="Arial"/>
                <w:sz w:val="20"/>
                <w:szCs w:val="20"/>
              </w:rPr>
            </w:pPr>
          </w:p>
        </w:tc>
        <w:tc>
          <w:tcPr>
            <w:tcW w:w="1179" w:type="dxa"/>
          </w:tcPr>
          <w:p w:rsidR="0049610C" w:rsidRPr="008B50EE" w:rsidRDefault="0049610C" w:rsidP="00D27477">
            <w:pPr>
              <w:rPr>
                <w:rFonts w:ascii="Arial" w:hAnsi="Arial" w:cs="Arial"/>
                <w:sz w:val="20"/>
                <w:szCs w:val="20"/>
              </w:rPr>
            </w:pPr>
          </w:p>
        </w:tc>
        <w:tc>
          <w:tcPr>
            <w:tcW w:w="1196" w:type="dxa"/>
            <w:gridSpan w:val="2"/>
          </w:tcPr>
          <w:p w:rsidR="0049610C" w:rsidRPr="008B50EE" w:rsidRDefault="0049610C" w:rsidP="00D27477">
            <w:pPr>
              <w:rPr>
                <w:rFonts w:ascii="Arial" w:hAnsi="Arial" w:cs="Arial"/>
                <w:sz w:val="20"/>
                <w:szCs w:val="20"/>
              </w:rPr>
            </w:pPr>
          </w:p>
        </w:tc>
      </w:tr>
      <w:tr w:rsidR="0049610C" w:rsidRPr="008B50EE" w:rsidTr="000609D3">
        <w:trPr>
          <w:trHeight w:val="64"/>
        </w:trPr>
        <w:tc>
          <w:tcPr>
            <w:tcW w:w="839" w:type="dxa"/>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2</w:t>
            </w:r>
          </w:p>
        </w:tc>
        <w:tc>
          <w:tcPr>
            <w:tcW w:w="7455" w:type="dxa"/>
            <w:gridSpan w:val="2"/>
          </w:tcPr>
          <w:p w:rsidR="0049610C" w:rsidRPr="008B50EE" w:rsidRDefault="0049610C" w:rsidP="006035E1">
            <w:pPr>
              <w:rPr>
                <w:rFonts w:ascii="Arial" w:hAnsi="Arial" w:cs="Arial"/>
                <w:sz w:val="20"/>
                <w:szCs w:val="20"/>
              </w:rPr>
            </w:pPr>
            <w:r w:rsidRPr="008B50EE">
              <w:rPr>
                <w:rFonts w:ascii="Arial" w:hAnsi="Arial" w:cs="Arial"/>
                <w:b/>
                <w:sz w:val="20"/>
                <w:szCs w:val="20"/>
              </w:rPr>
              <w:t>Strategic Leadership</w:t>
            </w:r>
            <w:r w:rsidRPr="008B50EE">
              <w:rPr>
                <w:rFonts w:ascii="Arial" w:hAnsi="Arial" w:cs="Arial"/>
                <w:sz w:val="20"/>
                <w:szCs w:val="20"/>
              </w:rPr>
              <w:t xml:space="preserve"> </w:t>
            </w:r>
          </w:p>
          <w:p w:rsidR="0049610C" w:rsidRPr="0028020A" w:rsidRDefault="0049610C" w:rsidP="006035E1">
            <w:pPr>
              <w:rPr>
                <w:rFonts w:ascii="Arial" w:hAnsi="Arial" w:cs="Arial"/>
                <w:color w:val="FF0000"/>
                <w:sz w:val="20"/>
                <w:szCs w:val="20"/>
              </w:rPr>
            </w:pPr>
            <w:r w:rsidRPr="0028020A">
              <w:rPr>
                <w:rFonts w:ascii="Arial" w:hAnsi="Arial" w:cs="Arial"/>
                <w:color w:val="FF0000"/>
                <w:sz w:val="20"/>
                <w:szCs w:val="20"/>
              </w:rPr>
              <w:t>Statement of Primary Responsibilities (SPR) 1, 2</w:t>
            </w:r>
          </w:p>
          <w:p w:rsidR="0049610C" w:rsidRPr="002D3B77" w:rsidRDefault="0049610C" w:rsidP="006035E1">
            <w:pPr>
              <w:rPr>
                <w:rFonts w:ascii="Arial" w:hAnsi="Arial" w:cs="Arial"/>
                <w:sz w:val="20"/>
                <w:szCs w:val="20"/>
              </w:rPr>
            </w:pPr>
            <w:r w:rsidRPr="002D3B77">
              <w:rPr>
                <w:rFonts w:ascii="Arial" w:hAnsi="Arial" w:cs="Arial"/>
                <w:sz w:val="20"/>
                <w:szCs w:val="20"/>
              </w:rPr>
              <w:t>A person with a high skill level would be able to contribute effectively to collective decision making and take necessary actions in the best interests of the University and represent the University favourably.</w:t>
            </w:r>
            <w:r>
              <w:rPr>
                <w:rFonts w:ascii="Arial" w:hAnsi="Arial" w:cs="Arial"/>
                <w:sz w:val="20"/>
                <w:szCs w:val="20"/>
              </w:rPr>
              <w:t xml:space="preserve">  They would have a proven ability to analyse issues and contribute to solutions at Board level.  They would fully recognise the proper separation between governance and executive management.</w:t>
            </w:r>
          </w:p>
          <w:p w:rsidR="0049610C" w:rsidRPr="008B50EE" w:rsidRDefault="0049610C" w:rsidP="002D3B77">
            <w:pPr>
              <w:rPr>
                <w:rFonts w:ascii="Arial" w:hAnsi="Arial" w:cs="Arial"/>
                <w:b/>
                <w:sz w:val="20"/>
                <w:szCs w:val="20"/>
              </w:rPr>
            </w:pPr>
          </w:p>
        </w:tc>
        <w:tc>
          <w:tcPr>
            <w:tcW w:w="1775" w:type="dxa"/>
            <w:gridSpan w:val="2"/>
          </w:tcPr>
          <w:p w:rsidR="0049610C" w:rsidRPr="008B50EE" w:rsidRDefault="0049610C" w:rsidP="00D27477">
            <w:pPr>
              <w:rPr>
                <w:rFonts w:ascii="Arial" w:hAnsi="Arial" w:cs="Arial"/>
                <w:sz w:val="20"/>
                <w:szCs w:val="20"/>
              </w:rPr>
            </w:pPr>
          </w:p>
        </w:tc>
        <w:tc>
          <w:tcPr>
            <w:tcW w:w="1137" w:type="dxa"/>
            <w:gridSpan w:val="2"/>
          </w:tcPr>
          <w:p w:rsidR="0049610C" w:rsidRPr="008B50EE" w:rsidRDefault="0049610C" w:rsidP="008B50EE">
            <w:pPr>
              <w:rPr>
                <w:rFonts w:ascii="Arial" w:hAnsi="Arial" w:cs="Arial"/>
                <w:sz w:val="20"/>
                <w:szCs w:val="20"/>
              </w:rPr>
            </w:pPr>
          </w:p>
        </w:tc>
        <w:tc>
          <w:tcPr>
            <w:tcW w:w="1179" w:type="dxa"/>
          </w:tcPr>
          <w:p w:rsidR="0049610C" w:rsidRPr="008B50EE" w:rsidRDefault="0049610C" w:rsidP="00D27477">
            <w:pPr>
              <w:rPr>
                <w:rFonts w:ascii="Arial" w:hAnsi="Arial" w:cs="Arial"/>
                <w:sz w:val="20"/>
                <w:szCs w:val="20"/>
              </w:rPr>
            </w:pPr>
          </w:p>
        </w:tc>
        <w:tc>
          <w:tcPr>
            <w:tcW w:w="1196" w:type="dxa"/>
            <w:gridSpan w:val="2"/>
          </w:tcPr>
          <w:p w:rsidR="0049610C" w:rsidRPr="008B50EE" w:rsidRDefault="0049610C" w:rsidP="00D27477">
            <w:pPr>
              <w:rPr>
                <w:rFonts w:ascii="Arial" w:hAnsi="Arial" w:cs="Arial"/>
                <w:sz w:val="20"/>
                <w:szCs w:val="20"/>
              </w:rPr>
            </w:pPr>
          </w:p>
        </w:tc>
      </w:tr>
      <w:tr w:rsidR="0049610C" w:rsidRPr="008B50EE" w:rsidTr="000609D3">
        <w:trPr>
          <w:trHeight w:val="64"/>
        </w:trPr>
        <w:tc>
          <w:tcPr>
            <w:tcW w:w="839" w:type="dxa"/>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3</w:t>
            </w:r>
          </w:p>
        </w:tc>
        <w:tc>
          <w:tcPr>
            <w:tcW w:w="7455" w:type="dxa"/>
            <w:gridSpan w:val="2"/>
          </w:tcPr>
          <w:p w:rsidR="0049610C" w:rsidRPr="008B50EE" w:rsidRDefault="0049610C" w:rsidP="00D27477">
            <w:pPr>
              <w:rPr>
                <w:rFonts w:ascii="Arial" w:hAnsi="Arial" w:cs="Arial"/>
                <w:b/>
                <w:sz w:val="20"/>
                <w:szCs w:val="20"/>
              </w:rPr>
            </w:pPr>
            <w:r w:rsidRPr="008B50EE">
              <w:rPr>
                <w:rFonts w:ascii="Arial" w:hAnsi="Arial" w:cs="Arial"/>
                <w:b/>
                <w:sz w:val="20"/>
                <w:szCs w:val="20"/>
              </w:rPr>
              <w:t>Strategic Planning</w:t>
            </w:r>
          </w:p>
          <w:p w:rsidR="0049610C" w:rsidRPr="0028020A" w:rsidRDefault="0049610C" w:rsidP="00D27477">
            <w:pPr>
              <w:rPr>
                <w:rFonts w:ascii="Arial" w:hAnsi="Arial" w:cs="Arial"/>
                <w:b/>
                <w:color w:val="FF0000"/>
                <w:sz w:val="20"/>
                <w:szCs w:val="20"/>
              </w:rPr>
            </w:pPr>
            <w:r w:rsidRPr="0028020A">
              <w:rPr>
                <w:rFonts w:ascii="Arial" w:hAnsi="Arial" w:cs="Arial"/>
                <w:color w:val="FF0000"/>
                <w:sz w:val="20"/>
                <w:szCs w:val="20"/>
              </w:rPr>
              <w:t>SPR 1,2</w:t>
            </w:r>
          </w:p>
          <w:p w:rsidR="0049610C" w:rsidRPr="008B50EE" w:rsidRDefault="0049610C" w:rsidP="00D27477">
            <w:pPr>
              <w:rPr>
                <w:rFonts w:ascii="Arial" w:hAnsi="Arial" w:cs="Arial"/>
                <w:sz w:val="20"/>
                <w:szCs w:val="20"/>
              </w:rPr>
            </w:pPr>
            <w:r>
              <w:rPr>
                <w:rFonts w:ascii="Arial" w:hAnsi="Arial" w:cs="Arial"/>
                <w:sz w:val="20"/>
                <w:szCs w:val="20"/>
              </w:rPr>
              <w:t>A high skill level would indicate an ability</w:t>
            </w:r>
            <w:r w:rsidRPr="008B50EE">
              <w:rPr>
                <w:rFonts w:ascii="Arial" w:hAnsi="Arial" w:cs="Arial"/>
                <w:sz w:val="20"/>
                <w:szCs w:val="20"/>
              </w:rPr>
              <w:t xml:space="preserve"> to identify and critically assess strategic opportunities and threats</w:t>
            </w:r>
            <w:r>
              <w:rPr>
                <w:rFonts w:ascii="Arial" w:hAnsi="Arial" w:cs="Arial"/>
                <w:sz w:val="20"/>
                <w:szCs w:val="20"/>
              </w:rPr>
              <w:t xml:space="preserve"> at a corporate level and contribute to the development of</w:t>
            </w:r>
            <w:r w:rsidRPr="008B50EE">
              <w:rPr>
                <w:rFonts w:ascii="Arial" w:hAnsi="Arial" w:cs="Arial"/>
                <w:sz w:val="20"/>
                <w:szCs w:val="20"/>
              </w:rPr>
              <w:t xml:space="preserve"> strategies in the context of the Institution</w:t>
            </w:r>
            <w:r>
              <w:rPr>
                <w:rFonts w:ascii="Arial" w:hAnsi="Arial" w:cs="Arial"/>
                <w:sz w:val="20"/>
                <w:szCs w:val="20"/>
              </w:rPr>
              <w:t>’</w:t>
            </w:r>
            <w:r w:rsidRPr="008B50EE">
              <w:rPr>
                <w:rFonts w:ascii="Arial" w:hAnsi="Arial" w:cs="Arial"/>
                <w:sz w:val="20"/>
                <w:szCs w:val="20"/>
              </w:rPr>
              <w:t>s values and objectives.</w:t>
            </w:r>
          </w:p>
          <w:p w:rsidR="0049610C" w:rsidRDefault="0049610C" w:rsidP="00D27477">
            <w:pPr>
              <w:rPr>
                <w:rFonts w:ascii="Arial" w:hAnsi="Arial" w:cs="Arial"/>
                <w:b/>
                <w:sz w:val="20"/>
                <w:szCs w:val="20"/>
              </w:rPr>
            </w:pPr>
          </w:p>
          <w:p w:rsidR="000362A8" w:rsidRDefault="000362A8" w:rsidP="00D27477">
            <w:pPr>
              <w:rPr>
                <w:rFonts w:ascii="Arial" w:hAnsi="Arial" w:cs="Arial"/>
                <w:b/>
                <w:sz w:val="20"/>
                <w:szCs w:val="20"/>
              </w:rPr>
            </w:pPr>
          </w:p>
          <w:p w:rsidR="003758B3" w:rsidRDefault="003758B3" w:rsidP="00D27477">
            <w:pPr>
              <w:rPr>
                <w:rFonts w:ascii="Arial" w:hAnsi="Arial" w:cs="Arial"/>
                <w:b/>
                <w:sz w:val="20"/>
                <w:szCs w:val="20"/>
              </w:rPr>
            </w:pPr>
          </w:p>
          <w:p w:rsidR="003758B3" w:rsidRPr="008B50EE" w:rsidRDefault="003758B3" w:rsidP="00D27477">
            <w:pPr>
              <w:rPr>
                <w:rFonts w:ascii="Arial" w:hAnsi="Arial" w:cs="Arial"/>
                <w:b/>
                <w:sz w:val="20"/>
                <w:szCs w:val="20"/>
              </w:rPr>
            </w:pPr>
          </w:p>
        </w:tc>
        <w:tc>
          <w:tcPr>
            <w:tcW w:w="1775" w:type="dxa"/>
            <w:gridSpan w:val="2"/>
          </w:tcPr>
          <w:p w:rsidR="0049610C" w:rsidRDefault="0049610C" w:rsidP="00C663EB">
            <w:pPr>
              <w:ind w:left="360"/>
              <w:rPr>
                <w:rFonts w:ascii="Arial" w:hAnsi="Arial" w:cs="Arial"/>
                <w:sz w:val="20"/>
                <w:szCs w:val="20"/>
              </w:rPr>
            </w:pPr>
          </w:p>
          <w:p w:rsidR="000362A8" w:rsidRPr="008B50EE" w:rsidRDefault="000362A8" w:rsidP="00C663EB">
            <w:pPr>
              <w:ind w:left="360"/>
              <w:rPr>
                <w:rFonts w:ascii="Arial" w:hAnsi="Arial" w:cs="Arial"/>
                <w:sz w:val="20"/>
                <w:szCs w:val="20"/>
              </w:rPr>
            </w:pPr>
          </w:p>
        </w:tc>
        <w:tc>
          <w:tcPr>
            <w:tcW w:w="1137" w:type="dxa"/>
            <w:gridSpan w:val="2"/>
          </w:tcPr>
          <w:p w:rsidR="0049610C" w:rsidRPr="008B50EE" w:rsidRDefault="0049610C" w:rsidP="00C663EB">
            <w:pPr>
              <w:ind w:left="360"/>
              <w:rPr>
                <w:rFonts w:ascii="Arial" w:hAnsi="Arial" w:cs="Arial"/>
                <w:sz w:val="20"/>
                <w:szCs w:val="20"/>
              </w:rPr>
            </w:pPr>
          </w:p>
        </w:tc>
        <w:tc>
          <w:tcPr>
            <w:tcW w:w="1179" w:type="dxa"/>
          </w:tcPr>
          <w:p w:rsidR="0049610C" w:rsidRPr="008B50EE" w:rsidRDefault="0049610C" w:rsidP="00C663EB">
            <w:pPr>
              <w:ind w:left="360"/>
              <w:rPr>
                <w:rFonts w:ascii="Arial" w:hAnsi="Arial" w:cs="Arial"/>
                <w:sz w:val="20"/>
                <w:szCs w:val="20"/>
              </w:rPr>
            </w:pPr>
          </w:p>
        </w:tc>
        <w:tc>
          <w:tcPr>
            <w:tcW w:w="1196" w:type="dxa"/>
            <w:gridSpan w:val="2"/>
          </w:tcPr>
          <w:p w:rsidR="0049610C" w:rsidRPr="008B50EE" w:rsidRDefault="0049610C" w:rsidP="00C663EB">
            <w:pPr>
              <w:ind w:left="360"/>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49610C" w:rsidP="00AE7FC0">
            <w:pPr>
              <w:tabs>
                <w:tab w:val="left" w:pos="165"/>
              </w:tabs>
              <w:ind w:left="360"/>
              <w:rPr>
                <w:rFonts w:ascii="Arial" w:hAnsi="Arial" w:cs="Arial"/>
                <w:b/>
                <w:sz w:val="20"/>
                <w:szCs w:val="20"/>
              </w:rPr>
            </w:pPr>
          </w:p>
        </w:tc>
        <w:tc>
          <w:tcPr>
            <w:tcW w:w="7489" w:type="dxa"/>
            <w:gridSpan w:val="2"/>
          </w:tcPr>
          <w:p w:rsidR="0049610C" w:rsidRPr="008B50EE" w:rsidRDefault="0049610C" w:rsidP="00BE6A86">
            <w:pPr>
              <w:rPr>
                <w:rFonts w:ascii="Arial" w:hAnsi="Arial" w:cs="Arial"/>
                <w:b/>
                <w:sz w:val="20"/>
                <w:szCs w:val="20"/>
              </w:rPr>
            </w:pPr>
          </w:p>
        </w:tc>
        <w:tc>
          <w:tcPr>
            <w:tcW w:w="1777" w:type="dxa"/>
            <w:gridSpan w:val="2"/>
          </w:tcPr>
          <w:p w:rsidR="0049610C" w:rsidRPr="00AA5A91" w:rsidRDefault="0049610C" w:rsidP="00BE6A86">
            <w:pPr>
              <w:rPr>
                <w:rFonts w:ascii="Arial" w:hAnsi="Arial" w:cs="Arial"/>
                <w:b/>
                <w:sz w:val="20"/>
                <w:szCs w:val="20"/>
              </w:rPr>
            </w:pPr>
            <w:r w:rsidRPr="00AA5A91">
              <w:rPr>
                <w:rFonts w:ascii="Arial" w:hAnsi="Arial" w:cs="Arial"/>
                <w:b/>
                <w:sz w:val="20"/>
                <w:szCs w:val="20"/>
              </w:rPr>
              <w:t>Importance</w:t>
            </w:r>
          </w:p>
        </w:tc>
        <w:tc>
          <w:tcPr>
            <w:tcW w:w="1093" w:type="dxa"/>
          </w:tcPr>
          <w:p w:rsidR="0049610C" w:rsidRPr="00AA5A91" w:rsidRDefault="0049610C" w:rsidP="00BE6A86">
            <w:pPr>
              <w:rPr>
                <w:rFonts w:ascii="Arial" w:hAnsi="Arial" w:cs="Arial"/>
                <w:b/>
                <w:sz w:val="20"/>
                <w:szCs w:val="20"/>
              </w:rPr>
            </w:pPr>
            <w:r w:rsidRPr="00AA5A91">
              <w:rPr>
                <w:rFonts w:ascii="Arial" w:hAnsi="Arial" w:cs="Arial"/>
                <w:b/>
                <w:sz w:val="20"/>
                <w:szCs w:val="20"/>
              </w:rPr>
              <w:t>High</w:t>
            </w:r>
          </w:p>
        </w:tc>
        <w:tc>
          <w:tcPr>
            <w:tcW w:w="1179" w:type="dxa"/>
          </w:tcPr>
          <w:p w:rsidR="0049610C" w:rsidRPr="00AA5A91" w:rsidRDefault="0049610C" w:rsidP="00BE6A86">
            <w:pPr>
              <w:rPr>
                <w:rFonts w:ascii="Arial" w:hAnsi="Arial" w:cs="Arial"/>
                <w:b/>
                <w:sz w:val="20"/>
                <w:szCs w:val="20"/>
              </w:rPr>
            </w:pPr>
            <w:r w:rsidRPr="00AA5A91">
              <w:rPr>
                <w:rFonts w:ascii="Arial" w:hAnsi="Arial" w:cs="Arial"/>
                <w:b/>
                <w:sz w:val="20"/>
                <w:szCs w:val="20"/>
              </w:rPr>
              <w:t xml:space="preserve">Medium </w:t>
            </w:r>
          </w:p>
        </w:tc>
        <w:tc>
          <w:tcPr>
            <w:tcW w:w="1179" w:type="dxa"/>
          </w:tcPr>
          <w:p w:rsidR="0049610C" w:rsidRPr="00AA5A91" w:rsidRDefault="0049610C" w:rsidP="00BE6A86">
            <w:pPr>
              <w:rPr>
                <w:rFonts w:ascii="Arial" w:hAnsi="Arial" w:cs="Arial"/>
                <w:b/>
                <w:sz w:val="20"/>
                <w:szCs w:val="20"/>
              </w:rPr>
            </w:pPr>
            <w:r w:rsidRPr="00AA5A91">
              <w:rPr>
                <w:rFonts w:ascii="Arial" w:hAnsi="Arial" w:cs="Arial"/>
                <w:b/>
                <w:sz w:val="20"/>
                <w:szCs w:val="20"/>
              </w:rPr>
              <w:t>Low</w:t>
            </w:r>
          </w:p>
        </w:tc>
      </w:tr>
      <w:tr w:rsidR="0049610C" w:rsidRPr="008B50EE" w:rsidTr="000609D3">
        <w:trPr>
          <w:gridAfter w:val="1"/>
          <w:wAfter w:w="17" w:type="dxa"/>
          <w:trHeight w:val="64"/>
        </w:trPr>
        <w:tc>
          <w:tcPr>
            <w:tcW w:w="847" w:type="dxa"/>
            <w:gridSpan w:val="2"/>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4</w:t>
            </w:r>
          </w:p>
        </w:tc>
        <w:tc>
          <w:tcPr>
            <w:tcW w:w="7489" w:type="dxa"/>
            <w:gridSpan w:val="2"/>
          </w:tcPr>
          <w:p w:rsidR="0049610C" w:rsidRPr="008B50EE" w:rsidRDefault="0049610C" w:rsidP="00D27477">
            <w:pPr>
              <w:rPr>
                <w:rFonts w:ascii="Arial" w:hAnsi="Arial" w:cs="Arial"/>
                <w:b/>
                <w:sz w:val="20"/>
                <w:szCs w:val="20"/>
              </w:rPr>
            </w:pPr>
            <w:r w:rsidRPr="008B50EE">
              <w:rPr>
                <w:rFonts w:ascii="Arial" w:hAnsi="Arial" w:cs="Arial"/>
                <w:b/>
                <w:sz w:val="20"/>
                <w:szCs w:val="20"/>
              </w:rPr>
              <w:t xml:space="preserve">Boardroom </w:t>
            </w:r>
            <w:r>
              <w:rPr>
                <w:rFonts w:ascii="Arial" w:hAnsi="Arial" w:cs="Arial"/>
                <w:b/>
                <w:sz w:val="20"/>
                <w:szCs w:val="20"/>
              </w:rPr>
              <w:t>B</w:t>
            </w:r>
            <w:r w:rsidRPr="008B50EE">
              <w:rPr>
                <w:rFonts w:ascii="Arial" w:hAnsi="Arial" w:cs="Arial"/>
                <w:b/>
                <w:sz w:val="20"/>
                <w:szCs w:val="20"/>
              </w:rPr>
              <w:t>ehaviours and Collective Decision Making</w:t>
            </w:r>
          </w:p>
          <w:p w:rsidR="0049610C" w:rsidRPr="0028020A" w:rsidRDefault="0049610C" w:rsidP="00D27477">
            <w:pPr>
              <w:rPr>
                <w:rFonts w:ascii="Arial" w:hAnsi="Arial" w:cs="Arial"/>
                <w:color w:val="FF0000"/>
                <w:sz w:val="20"/>
                <w:szCs w:val="20"/>
              </w:rPr>
            </w:pPr>
            <w:r w:rsidRPr="0028020A">
              <w:rPr>
                <w:rFonts w:ascii="Arial" w:hAnsi="Arial" w:cs="Arial"/>
                <w:color w:val="FF0000"/>
                <w:sz w:val="20"/>
                <w:szCs w:val="20"/>
              </w:rPr>
              <w:t>SPR (all)</w:t>
            </w:r>
          </w:p>
          <w:p w:rsidR="0049610C" w:rsidRDefault="0049610C" w:rsidP="00AA5A91">
            <w:pPr>
              <w:rPr>
                <w:rFonts w:ascii="Arial" w:hAnsi="Arial" w:cs="Arial"/>
                <w:sz w:val="20"/>
                <w:szCs w:val="20"/>
              </w:rPr>
            </w:pPr>
            <w:r>
              <w:rPr>
                <w:rFonts w:ascii="Arial" w:hAnsi="Arial" w:cs="Arial"/>
                <w:sz w:val="20"/>
                <w:szCs w:val="20"/>
              </w:rPr>
              <w:t>A high skill level indicates a person with strong interpersonal skills and extensive experience of Board level work and an understanding of collective decision making.  They would have a proven track record of being able to prioritise key issues and challenge appropriately.  They would act fairly and impartially in the interests of the University, using independent judgement and maintaining confidentiality as appropriate.</w:t>
            </w:r>
          </w:p>
          <w:p w:rsidR="0049610C" w:rsidRPr="008B50EE" w:rsidRDefault="0049610C" w:rsidP="00AA5A91">
            <w:pPr>
              <w:rPr>
                <w:rFonts w:ascii="Arial" w:hAnsi="Arial" w:cs="Arial"/>
                <w:sz w:val="20"/>
                <w:szCs w:val="20"/>
              </w:rPr>
            </w:pPr>
          </w:p>
        </w:tc>
        <w:tc>
          <w:tcPr>
            <w:tcW w:w="1777" w:type="dxa"/>
            <w:gridSpan w:val="2"/>
          </w:tcPr>
          <w:p w:rsidR="0049610C" w:rsidRPr="008B50EE" w:rsidRDefault="0049610C" w:rsidP="00D27477">
            <w:pPr>
              <w:rPr>
                <w:rFonts w:ascii="Arial" w:hAnsi="Arial" w:cs="Arial"/>
                <w:sz w:val="20"/>
                <w:szCs w:val="20"/>
              </w:rPr>
            </w:pPr>
          </w:p>
        </w:tc>
        <w:tc>
          <w:tcPr>
            <w:tcW w:w="1093" w:type="dxa"/>
          </w:tcPr>
          <w:p w:rsidR="0049610C" w:rsidRPr="008B50EE" w:rsidRDefault="0049610C" w:rsidP="00D27477">
            <w:pPr>
              <w:rPr>
                <w:rFonts w:ascii="Arial" w:hAnsi="Arial" w:cs="Arial"/>
                <w:sz w:val="20"/>
                <w:szCs w:val="20"/>
              </w:rPr>
            </w:pPr>
          </w:p>
        </w:tc>
        <w:tc>
          <w:tcPr>
            <w:tcW w:w="1179" w:type="dxa"/>
          </w:tcPr>
          <w:p w:rsidR="0049610C" w:rsidRPr="008B50EE" w:rsidRDefault="0049610C" w:rsidP="00D27477">
            <w:pPr>
              <w:rPr>
                <w:rFonts w:ascii="Arial" w:hAnsi="Arial" w:cs="Arial"/>
                <w:sz w:val="20"/>
                <w:szCs w:val="20"/>
              </w:rPr>
            </w:pPr>
          </w:p>
        </w:tc>
        <w:tc>
          <w:tcPr>
            <w:tcW w:w="1179" w:type="dxa"/>
          </w:tcPr>
          <w:p w:rsidR="0049610C" w:rsidRPr="008B50EE" w:rsidRDefault="0049610C" w:rsidP="00D27477">
            <w:pPr>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5</w:t>
            </w:r>
          </w:p>
        </w:tc>
        <w:tc>
          <w:tcPr>
            <w:tcW w:w="7489" w:type="dxa"/>
            <w:gridSpan w:val="2"/>
          </w:tcPr>
          <w:p w:rsidR="0049610C" w:rsidRPr="008B50EE" w:rsidRDefault="0049610C" w:rsidP="00D27477">
            <w:pPr>
              <w:rPr>
                <w:rFonts w:ascii="Arial" w:hAnsi="Arial" w:cs="Arial"/>
                <w:b/>
                <w:sz w:val="20"/>
                <w:szCs w:val="20"/>
              </w:rPr>
            </w:pPr>
            <w:r w:rsidRPr="008B50EE">
              <w:rPr>
                <w:rFonts w:ascii="Arial" w:hAnsi="Arial" w:cs="Arial"/>
                <w:b/>
                <w:sz w:val="20"/>
                <w:szCs w:val="20"/>
              </w:rPr>
              <w:t>Ethics &amp; Integrity</w:t>
            </w:r>
          </w:p>
          <w:p w:rsidR="0049610C" w:rsidRPr="0028020A" w:rsidRDefault="0049610C" w:rsidP="00D27477">
            <w:pPr>
              <w:rPr>
                <w:rFonts w:ascii="Arial" w:hAnsi="Arial" w:cs="Arial"/>
                <w:color w:val="FF0000"/>
                <w:sz w:val="20"/>
                <w:szCs w:val="20"/>
              </w:rPr>
            </w:pPr>
            <w:r w:rsidRPr="0028020A">
              <w:rPr>
                <w:rFonts w:ascii="Arial" w:hAnsi="Arial" w:cs="Arial"/>
                <w:color w:val="FF0000"/>
                <w:sz w:val="20"/>
                <w:szCs w:val="20"/>
              </w:rPr>
              <w:t xml:space="preserve">SPR 3, </w:t>
            </w:r>
            <w:r w:rsidR="00EC2223">
              <w:rPr>
                <w:rFonts w:ascii="Arial" w:hAnsi="Arial" w:cs="Arial"/>
                <w:color w:val="FF0000"/>
                <w:sz w:val="20"/>
                <w:szCs w:val="20"/>
              </w:rPr>
              <w:t>7</w:t>
            </w:r>
            <w:r w:rsidRPr="0028020A">
              <w:rPr>
                <w:rFonts w:ascii="Arial" w:hAnsi="Arial" w:cs="Arial"/>
                <w:color w:val="FF0000"/>
                <w:sz w:val="20"/>
                <w:szCs w:val="20"/>
              </w:rPr>
              <w:t xml:space="preserve">, </w:t>
            </w:r>
            <w:r w:rsidR="00EC2223">
              <w:rPr>
                <w:rFonts w:ascii="Arial" w:hAnsi="Arial" w:cs="Arial"/>
                <w:color w:val="FF0000"/>
                <w:sz w:val="20"/>
                <w:szCs w:val="20"/>
              </w:rPr>
              <w:t>8</w:t>
            </w:r>
          </w:p>
          <w:p w:rsidR="0049610C" w:rsidRDefault="0049610C" w:rsidP="00D27477">
            <w:pPr>
              <w:rPr>
                <w:rFonts w:ascii="Arial" w:hAnsi="Arial" w:cs="Arial"/>
                <w:sz w:val="20"/>
                <w:szCs w:val="20"/>
              </w:rPr>
            </w:pPr>
            <w:r>
              <w:rPr>
                <w:rFonts w:ascii="Arial" w:hAnsi="Arial" w:cs="Arial"/>
                <w:sz w:val="20"/>
                <w:szCs w:val="20"/>
              </w:rPr>
              <w:t>A high skill level indicates a proven knowledge of ethical issues in a corporate environment and an ability to conduct themselves in accordance with accepted standards of behaviour in public life.  They would make full and timely disclosure of personal interests in accordance with the approved procedures.  They would understand the University’s charitable purpose and work to ensure financial viability and safeguard its assets.</w:t>
            </w:r>
          </w:p>
          <w:p w:rsidR="0049610C" w:rsidRPr="008B50EE" w:rsidRDefault="0049610C" w:rsidP="00D27477">
            <w:pPr>
              <w:rPr>
                <w:rFonts w:ascii="Arial" w:hAnsi="Arial" w:cs="Arial"/>
                <w:sz w:val="20"/>
                <w:szCs w:val="20"/>
              </w:rPr>
            </w:pPr>
          </w:p>
        </w:tc>
        <w:tc>
          <w:tcPr>
            <w:tcW w:w="1777" w:type="dxa"/>
            <w:gridSpan w:val="2"/>
          </w:tcPr>
          <w:p w:rsidR="0049610C" w:rsidRPr="008B50EE" w:rsidRDefault="0049610C" w:rsidP="005C3C81">
            <w:pPr>
              <w:rPr>
                <w:rFonts w:ascii="Arial" w:hAnsi="Arial" w:cs="Arial"/>
                <w:sz w:val="20"/>
                <w:szCs w:val="20"/>
              </w:rPr>
            </w:pPr>
          </w:p>
        </w:tc>
        <w:tc>
          <w:tcPr>
            <w:tcW w:w="1093" w:type="dxa"/>
          </w:tcPr>
          <w:p w:rsidR="0049610C" w:rsidRPr="008B50EE" w:rsidRDefault="0049610C" w:rsidP="005C3C81">
            <w:pPr>
              <w:rPr>
                <w:rFonts w:ascii="Arial" w:hAnsi="Arial" w:cs="Arial"/>
                <w:sz w:val="20"/>
                <w:szCs w:val="20"/>
              </w:rPr>
            </w:pPr>
          </w:p>
        </w:tc>
        <w:tc>
          <w:tcPr>
            <w:tcW w:w="1179" w:type="dxa"/>
          </w:tcPr>
          <w:p w:rsidR="0049610C" w:rsidRPr="008B50EE" w:rsidRDefault="0049610C" w:rsidP="006127D7">
            <w:pPr>
              <w:rPr>
                <w:rFonts w:ascii="Arial" w:hAnsi="Arial" w:cs="Arial"/>
                <w:sz w:val="20"/>
                <w:szCs w:val="20"/>
              </w:rPr>
            </w:pPr>
          </w:p>
        </w:tc>
        <w:tc>
          <w:tcPr>
            <w:tcW w:w="1179" w:type="dxa"/>
          </w:tcPr>
          <w:p w:rsidR="0049610C" w:rsidRPr="008B50EE" w:rsidRDefault="0049610C" w:rsidP="00B35757">
            <w:pPr>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6</w:t>
            </w:r>
          </w:p>
        </w:tc>
        <w:tc>
          <w:tcPr>
            <w:tcW w:w="7489" w:type="dxa"/>
            <w:gridSpan w:val="2"/>
          </w:tcPr>
          <w:p w:rsidR="0049610C" w:rsidRPr="008B50EE" w:rsidRDefault="0049610C" w:rsidP="006127D7">
            <w:pPr>
              <w:rPr>
                <w:rFonts w:ascii="Arial" w:hAnsi="Arial" w:cs="Arial"/>
                <w:b/>
                <w:sz w:val="20"/>
                <w:szCs w:val="20"/>
              </w:rPr>
            </w:pPr>
            <w:r w:rsidRPr="008B50EE">
              <w:rPr>
                <w:rFonts w:ascii="Arial" w:hAnsi="Arial" w:cs="Arial"/>
                <w:b/>
                <w:sz w:val="20"/>
                <w:szCs w:val="20"/>
              </w:rPr>
              <w:t>Communication Skills</w:t>
            </w:r>
          </w:p>
          <w:p w:rsidR="0049610C" w:rsidRPr="0028020A" w:rsidRDefault="0049610C" w:rsidP="004E71BB">
            <w:pPr>
              <w:rPr>
                <w:rFonts w:ascii="Arial" w:hAnsi="Arial" w:cs="Arial"/>
                <w:color w:val="FF0000"/>
                <w:sz w:val="20"/>
                <w:szCs w:val="20"/>
              </w:rPr>
            </w:pPr>
            <w:r w:rsidRPr="0028020A">
              <w:rPr>
                <w:rFonts w:ascii="Arial" w:hAnsi="Arial" w:cs="Arial"/>
                <w:color w:val="FF0000"/>
                <w:sz w:val="20"/>
                <w:szCs w:val="20"/>
              </w:rPr>
              <w:t>SPR (all)</w:t>
            </w:r>
          </w:p>
          <w:p w:rsidR="0049610C" w:rsidRDefault="0049610C" w:rsidP="004E71BB">
            <w:pPr>
              <w:rPr>
                <w:rFonts w:ascii="Arial" w:hAnsi="Arial" w:cs="Arial"/>
                <w:sz w:val="20"/>
                <w:szCs w:val="20"/>
              </w:rPr>
            </w:pPr>
            <w:r>
              <w:rPr>
                <w:rFonts w:ascii="Arial" w:hAnsi="Arial" w:cs="Arial"/>
                <w:sz w:val="20"/>
                <w:szCs w:val="20"/>
              </w:rPr>
              <w:t>A high skill level indicates an ability to contribute to Board discussions and articulate complex issues effectively and succinctly.  They can debate constructively, question intelligently and be respected by other Board members.</w:t>
            </w:r>
          </w:p>
          <w:p w:rsidR="0049610C" w:rsidRPr="008B50EE" w:rsidRDefault="0049610C" w:rsidP="004E71BB">
            <w:pPr>
              <w:rPr>
                <w:rFonts w:ascii="Arial" w:hAnsi="Arial" w:cs="Arial"/>
                <w:sz w:val="20"/>
                <w:szCs w:val="20"/>
              </w:rPr>
            </w:pPr>
          </w:p>
        </w:tc>
        <w:tc>
          <w:tcPr>
            <w:tcW w:w="1777" w:type="dxa"/>
            <w:gridSpan w:val="2"/>
          </w:tcPr>
          <w:p w:rsidR="0049610C" w:rsidRPr="008B50EE" w:rsidRDefault="0049610C" w:rsidP="006127D7">
            <w:pPr>
              <w:rPr>
                <w:rFonts w:ascii="Arial" w:hAnsi="Arial" w:cs="Arial"/>
                <w:sz w:val="20"/>
                <w:szCs w:val="20"/>
              </w:rPr>
            </w:pPr>
          </w:p>
        </w:tc>
        <w:tc>
          <w:tcPr>
            <w:tcW w:w="1093" w:type="dxa"/>
          </w:tcPr>
          <w:p w:rsidR="0049610C" w:rsidRPr="008B50EE" w:rsidRDefault="0049610C" w:rsidP="004E71BB">
            <w:pPr>
              <w:rPr>
                <w:rFonts w:ascii="Arial" w:hAnsi="Arial" w:cs="Arial"/>
                <w:sz w:val="20"/>
                <w:szCs w:val="20"/>
              </w:rPr>
            </w:pPr>
          </w:p>
        </w:tc>
        <w:tc>
          <w:tcPr>
            <w:tcW w:w="1179" w:type="dxa"/>
          </w:tcPr>
          <w:p w:rsidR="0049610C" w:rsidRPr="008B50EE" w:rsidRDefault="0049610C" w:rsidP="004E71BB">
            <w:pPr>
              <w:rPr>
                <w:rFonts w:ascii="Arial" w:hAnsi="Arial" w:cs="Arial"/>
                <w:sz w:val="20"/>
                <w:szCs w:val="20"/>
              </w:rPr>
            </w:pPr>
          </w:p>
        </w:tc>
        <w:tc>
          <w:tcPr>
            <w:tcW w:w="1179" w:type="dxa"/>
          </w:tcPr>
          <w:p w:rsidR="0049610C" w:rsidRPr="008B50EE" w:rsidRDefault="0049610C" w:rsidP="006127D7">
            <w:pPr>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7</w:t>
            </w:r>
          </w:p>
        </w:tc>
        <w:tc>
          <w:tcPr>
            <w:tcW w:w="7489" w:type="dxa"/>
            <w:gridSpan w:val="2"/>
          </w:tcPr>
          <w:p w:rsidR="0049610C" w:rsidRPr="008B50EE" w:rsidRDefault="0049610C" w:rsidP="006127D7">
            <w:pPr>
              <w:rPr>
                <w:rFonts w:ascii="Arial" w:hAnsi="Arial" w:cs="Arial"/>
                <w:sz w:val="20"/>
                <w:szCs w:val="20"/>
              </w:rPr>
            </w:pPr>
            <w:r w:rsidRPr="008B50EE">
              <w:rPr>
                <w:rFonts w:ascii="Arial" w:hAnsi="Arial" w:cs="Arial"/>
                <w:b/>
                <w:sz w:val="20"/>
                <w:szCs w:val="20"/>
              </w:rPr>
              <w:t xml:space="preserve">Governance  </w:t>
            </w:r>
          </w:p>
          <w:p w:rsidR="0049610C" w:rsidRPr="0028020A" w:rsidRDefault="0049610C" w:rsidP="006127D7">
            <w:pPr>
              <w:rPr>
                <w:rFonts w:ascii="Arial" w:hAnsi="Arial" w:cs="Arial"/>
                <w:color w:val="FF0000"/>
                <w:sz w:val="20"/>
                <w:szCs w:val="20"/>
              </w:rPr>
            </w:pPr>
            <w:r w:rsidRPr="0028020A">
              <w:rPr>
                <w:rFonts w:ascii="Arial" w:hAnsi="Arial" w:cs="Arial"/>
                <w:color w:val="FF0000"/>
                <w:sz w:val="20"/>
                <w:szCs w:val="20"/>
              </w:rPr>
              <w:t xml:space="preserve">SPR 3, </w:t>
            </w:r>
            <w:r w:rsidR="003876D1">
              <w:rPr>
                <w:rFonts w:ascii="Arial" w:hAnsi="Arial" w:cs="Arial"/>
                <w:color w:val="FF0000"/>
                <w:sz w:val="20"/>
                <w:szCs w:val="20"/>
              </w:rPr>
              <w:t>8</w:t>
            </w:r>
            <w:r w:rsidRPr="0028020A">
              <w:rPr>
                <w:rFonts w:ascii="Arial" w:hAnsi="Arial" w:cs="Arial"/>
                <w:color w:val="FF0000"/>
                <w:sz w:val="20"/>
                <w:szCs w:val="20"/>
              </w:rPr>
              <w:t xml:space="preserve">, </w:t>
            </w:r>
            <w:r w:rsidR="003876D1">
              <w:rPr>
                <w:rFonts w:ascii="Arial" w:hAnsi="Arial" w:cs="Arial"/>
                <w:color w:val="FF0000"/>
                <w:sz w:val="20"/>
                <w:szCs w:val="20"/>
              </w:rPr>
              <w:t>13</w:t>
            </w:r>
            <w:r w:rsidRPr="0028020A">
              <w:rPr>
                <w:rFonts w:ascii="Arial" w:hAnsi="Arial" w:cs="Arial"/>
                <w:color w:val="FF0000"/>
                <w:sz w:val="20"/>
                <w:szCs w:val="20"/>
              </w:rPr>
              <w:t xml:space="preserve">, </w:t>
            </w:r>
            <w:r w:rsidR="003876D1">
              <w:rPr>
                <w:rFonts w:ascii="Arial" w:hAnsi="Arial" w:cs="Arial"/>
                <w:color w:val="FF0000"/>
                <w:sz w:val="20"/>
                <w:szCs w:val="20"/>
              </w:rPr>
              <w:t>15</w:t>
            </w:r>
            <w:r w:rsidRPr="0028020A">
              <w:rPr>
                <w:rFonts w:ascii="Arial" w:hAnsi="Arial" w:cs="Arial"/>
                <w:color w:val="FF0000"/>
                <w:sz w:val="20"/>
                <w:szCs w:val="20"/>
              </w:rPr>
              <w:t xml:space="preserve">, </w:t>
            </w:r>
            <w:r w:rsidR="003876D1">
              <w:rPr>
                <w:rFonts w:ascii="Arial" w:hAnsi="Arial" w:cs="Arial"/>
                <w:color w:val="FF0000"/>
                <w:sz w:val="20"/>
                <w:szCs w:val="20"/>
              </w:rPr>
              <w:t>16</w:t>
            </w:r>
            <w:r w:rsidR="00EC2223">
              <w:rPr>
                <w:rFonts w:ascii="Arial" w:hAnsi="Arial" w:cs="Arial"/>
                <w:color w:val="FF0000"/>
                <w:sz w:val="20"/>
                <w:szCs w:val="20"/>
              </w:rPr>
              <w:t>, 16</w:t>
            </w:r>
          </w:p>
          <w:p w:rsidR="0049610C" w:rsidRPr="008B50EE" w:rsidRDefault="0049610C" w:rsidP="006127D7">
            <w:pPr>
              <w:rPr>
                <w:rFonts w:ascii="Arial" w:hAnsi="Arial" w:cs="Arial"/>
                <w:sz w:val="20"/>
                <w:szCs w:val="20"/>
              </w:rPr>
            </w:pPr>
            <w:r>
              <w:rPr>
                <w:rFonts w:ascii="Arial" w:hAnsi="Arial" w:cs="Arial"/>
                <w:sz w:val="20"/>
                <w:szCs w:val="20"/>
              </w:rPr>
              <w:t>A high skill level indicates a person with proven experience in working within a relevant regulatory framework and an understanding of compliance requirements.</w:t>
            </w:r>
          </w:p>
          <w:p w:rsidR="0049610C" w:rsidRPr="008B50EE" w:rsidRDefault="0049610C" w:rsidP="006127D7">
            <w:pPr>
              <w:rPr>
                <w:rFonts w:ascii="Arial" w:hAnsi="Arial" w:cs="Arial"/>
                <w:sz w:val="20"/>
                <w:szCs w:val="20"/>
              </w:rPr>
            </w:pPr>
          </w:p>
        </w:tc>
        <w:tc>
          <w:tcPr>
            <w:tcW w:w="1777" w:type="dxa"/>
            <w:gridSpan w:val="2"/>
          </w:tcPr>
          <w:p w:rsidR="0049610C" w:rsidRPr="008B50EE" w:rsidRDefault="0049610C" w:rsidP="00F538FD">
            <w:pPr>
              <w:rPr>
                <w:rFonts w:ascii="Arial" w:hAnsi="Arial" w:cs="Arial"/>
                <w:sz w:val="20"/>
                <w:szCs w:val="20"/>
              </w:rPr>
            </w:pPr>
          </w:p>
        </w:tc>
        <w:tc>
          <w:tcPr>
            <w:tcW w:w="1093" w:type="dxa"/>
          </w:tcPr>
          <w:p w:rsidR="0049610C" w:rsidRPr="008B50EE" w:rsidRDefault="0049610C" w:rsidP="004E71BB">
            <w:pPr>
              <w:rPr>
                <w:rFonts w:ascii="Arial" w:hAnsi="Arial" w:cs="Arial"/>
                <w:sz w:val="20"/>
                <w:szCs w:val="20"/>
              </w:rPr>
            </w:pPr>
          </w:p>
        </w:tc>
        <w:tc>
          <w:tcPr>
            <w:tcW w:w="1179" w:type="dxa"/>
          </w:tcPr>
          <w:p w:rsidR="0049610C" w:rsidRPr="008B50EE" w:rsidRDefault="0049610C" w:rsidP="00B00A44">
            <w:pPr>
              <w:rPr>
                <w:rFonts w:ascii="Arial" w:hAnsi="Arial" w:cs="Arial"/>
                <w:sz w:val="20"/>
                <w:szCs w:val="20"/>
              </w:rPr>
            </w:pPr>
          </w:p>
        </w:tc>
        <w:tc>
          <w:tcPr>
            <w:tcW w:w="1179" w:type="dxa"/>
          </w:tcPr>
          <w:p w:rsidR="0049610C" w:rsidRPr="008B50EE" w:rsidRDefault="0049610C" w:rsidP="00B00A44">
            <w:pPr>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8</w:t>
            </w:r>
          </w:p>
        </w:tc>
        <w:tc>
          <w:tcPr>
            <w:tcW w:w="7489" w:type="dxa"/>
            <w:gridSpan w:val="2"/>
          </w:tcPr>
          <w:p w:rsidR="0049610C" w:rsidRPr="008B50EE" w:rsidRDefault="0049610C" w:rsidP="00B00A44">
            <w:pPr>
              <w:rPr>
                <w:rFonts w:ascii="Arial" w:hAnsi="Arial" w:cs="Arial"/>
                <w:b/>
                <w:sz w:val="20"/>
                <w:szCs w:val="20"/>
              </w:rPr>
            </w:pPr>
            <w:r w:rsidRPr="008B50EE">
              <w:rPr>
                <w:rFonts w:ascii="Arial" w:hAnsi="Arial" w:cs="Arial"/>
                <w:b/>
                <w:sz w:val="20"/>
                <w:szCs w:val="20"/>
              </w:rPr>
              <w:t>Risk Management</w:t>
            </w:r>
          </w:p>
          <w:p w:rsidR="0049610C" w:rsidRPr="0028020A" w:rsidRDefault="0049610C" w:rsidP="00B00A44">
            <w:pPr>
              <w:rPr>
                <w:rFonts w:ascii="Arial" w:hAnsi="Arial" w:cs="Arial"/>
                <w:color w:val="FF0000"/>
                <w:sz w:val="20"/>
                <w:szCs w:val="20"/>
              </w:rPr>
            </w:pPr>
            <w:r w:rsidRPr="0028020A">
              <w:rPr>
                <w:rFonts w:ascii="Arial" w:hAnsi="Arial" w:cs="Arial"/>
                <w:color w:val="FF0000"/>
                <w:sz w:val="20"/>
                <w:szCs w:val="20"/>
              </w:rPr>
              <w:t xml:space="preserve">SPR 3, </w:t>
            </w:r>
            <w:r w:rsidR="003876D1">
              <w:rPr>
                <w:rFonts w:ascii="Arial" w:hAnsi="Arial" w:cs="Arial"/>
                <w:color w:val="FF0000"/>
                <w:sz w:val="20"/>
                <w:szCs w:val="20"/>
              </w:rPr>
              <w:t>8</w:t>
            </w:r>
            <w:r w:rsidRPr="0028020A">
              <w:rPr>
                <w:rFonts w:ascii="Arial" w:hAnsi="Arial" w:cs="Arial"/>
                <w:color w:val="FF0000"/>
                <w:sz w:val="20"/>
                <w:szCs w:val="20"/>
              </w:rPr>
              <w:t xml:space="preserve">, </w:t>
            </w:r>
            <w:r w:rsidR="003876D1">
              <w:rPr>
                <w:rFonts w:ascii="Arial" w:hAnsi="Arial" w:cs="Arial"/>
                <w:color w:val="FF0000"/>
                <w:sz w:val="20"/>
                <w:szCs w:val="20"/>
              </w:rPr>
              <w:t>13</w:t>
            </w:r>
            <w:r w:rsidRPr="0028020A">
              <w:rPr>
                <w:rFonts w:ascii="Arial" w:hAnsi="Arial" w:cs="Arial"/>
                <w:color w:val="FF0000"/>
                <w:sz w:val="20"/>
                <w:szCs w:val="20"/>
              </w:rPr>
              <w:t xml:space="preserve">, </w:t>
            </w:r>
            <w:r w:rsidR="003876D1">
              <w:rPr>
                <w:rFonts w:ascii="Arial" w:hAnsi="Arial" w:cs="Arial"/>
                <w:color w:val="FF0000"/>
                <w:sz w:val="20"/>
                <w:szCs w:val="20"/>
              </w:rPr>
              <w:t>15</w:t>
            </w:r>
            <w:r w:rsidRPr="0028020A">
              <w:rPr>
                <w:rFonts w:ascii="Arial" w:hAnsi="Arial" w:cs="Arial"/>
                <w:color w:val="FF0000"/>
                <w:sz w:val="20"/>
                <w:szCs w:val="20"/>
              </w:rPr>
              <w:t xml:space="preserve">, </w:t>
            </w:r>
            <w:r w:rsidR="003876D1">
              <w:rPr>
                <w:rFonts w:ascii="Arial" w:hAnsi="Arial" w:cs="Arial"/>
                <w:color w:val="FF0000"/>
                <w:sz w:val="20"/>
                <w:szCs w:val="20"/>
              </w:rPr>
              <w:t>16</w:t>
            </w:r>
          </w:p>
          <w:p w:rsidR="0049610C" w:rsidRPr="00B80BC7" w:rsidRDefault="0049610C" w:rsidP="00F05D4B">
            <w:pPr>
              <w:rPr>
                <w:rFonts w:ascii="Arial" w:hAnsi="Arial" w:cs="Arial"/>
                <w:sz w:val="20"/>
                <w:szCs w:val="20"/>
              </w:rPr>
            </w:pPr>
            <w:r>
              <w:rPr>
                <w:rFonts w:ascii="Arial" w:hAnsi="Arial" w:cs="Arial"/>
                <w:sz w:val="20"/>
                <w:szCs w:val="20"/>
              </w:rPr>
              <w:t>A high skill level would indicate a person with demonstrable</w:t>
            </w:r>
            <w:r w:rsidRPr="00B80BC7">
              <w:rPr>
                <w:rFonts w:ascii="Arial" w:hAnsi="Arial" w:cs="Arial"/>
                <w:sz w:val="20"/>
                <w:szCs w:val="20"/>
              </w:rPr>
              <w:t xml:space="preserve"> experience of risk </w:t>
            </w:r>
            <w:r>
              <w:rPr>
                <w:rFonts w:ascii="Arial" w:hAnsi="Arial" w:cs="Arial"/>
                <w:sz w:val="20"/>
                <w:szCs w:val="20"/>
              </w:rPr>
              <w:t>management principles who is able to contribute effectively and appropriately to the Board’s oversight of the University’s risks.</w:t>
            </w:r>
          </w:p>
        </w:tc>
        <w:tc>
          <w:tcPr>
            <w:tcW w:w="1777" w:type="dxa"/>
            <w:gridSpan w:val="2"/>
          </w:tcPr>
          <w:p w:rsidR="0049610C" w:rsidRPr="008B50EE" w:rsidRDefault="0049610C" w:rsidP="0017513E">
            <w:pPr>
              <w:ind w:left="360"/>
              <w:rPr>
                <w:rFonts w:ascii="Arial" w:hAnsi="Arial" w:cs="Arial"/>
                <w:sz w:val="20"/>
                <w:szCs w:val="20"/>
              </w:rPr>
            </w:pPr>
          </w:p>
        </w:tc>
        <w:tc>
          <w:tcPr>
            <w:tcW w:w="1093" w:type="dxa"/>
          </w:tcPr>
          <w:p w:rsidR="0049610C" w:rsidRPr="008B50EE" w:rsidRDefault="0049610C" w:rsidP="00B00A44">
            <w:pPr>
              <w:ind w:left="-13"/>
              <w:rPr>
                <w:rFonts w:ascii="Arial" w:hAnsi="Arial" w:cs="Arial"/>
                <w:sz w:val="20"/>
                <w:szCs w:val="20"/>
              </w:rPr>
            </w:pPr>
          </w:p>
        </w:tc>
        <w:tc>
          <w:tcPr>
            <w:tcW w:w="1179" w:type="dxa"/>
          </w:tcPr>
          <w:p w:rsidR="0049610C" w:rsidRPr="008B50EE" w:rsidRDefault="0049610C" w:rsidP="001A020C">
            <w:pPr>
              <w:ind w:left="34"/>
              <w:rPr>
                <w:rFonts w:ascii="Arial" w:hAnsi="Arial" w:cs="Arial"/>
                <w:sz w:val="20"/>
                <w:szCs w:val="20"/>
              </w:rPr>
            </w:pPr>
          </w:p>
        </w:tc>
        <w:tc>
          <w:tcPr>
            <w:tcW w:w="1179" w:type="dxa"/>
          </w:tcPr>
          <w:p w:rsidR="0049610C" w:rsidRPr="008B50EE" w:rsidRDefault="0049610C" w:rsidP="001A020C">
            <w:pPr>
              <w:rPr>
                <w:rFonts w:ascii="Arial" w:hAnsi="Arial" w:cs="Arial"/>
                <w:sz w:val="20"/>
                <w:szCs w:val="20"/>
              </w:rPr>
            </w:pPr>
          </w:p>
        </w:tc>
      </w:tr>
      <w:tr w:rsidR="0049610C" w:rsidRPr="008B50EE" w:rsidTr="000609D3">
        <w:trPr>
          <w:gridAfter w:val="1"/>
          <w:wAfter w:w="17" w:type="dxa"/>
          <w:trHeight w:val="108"/>
        </w:trPr>
        <w:tc>
          <w:tcPr>
            <w:tcW w:w="847" w:type="dxa"/>
            <w:gridSpan w:val="2"/>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9</w:t>
            </w:r>
          </w:p>
        </w:tc>
        <w:tc>
          <w:tcPr>
            <w:tcW w:w="7489" w:type="dxa"/>
            <w:gridSpan w:val="2"/>
          </w:tcPr>
          <w:p w:rsidR="0049610C" w:rsidRPr="008B50EE" w:rsidRDefault="0049610C" w:rsidP="005A7B2E">
            <w:pPr>
              <w:rPr>
                <w:rFonts w:ascii="Arial" w:hAnsi="Arial" w:cs="Arial"/>
                <w:b/>
                <w:sz w:val="20"/>
                <w:szCs w:val="20"/>
              </w:rPr>
            </w:pPr>
            <w:r w:rsidRPr="008B50EE">
              <w:rPr>
                <w:rFonts w:ascii="Arial" w:hAnsi="Arial" w:cs="Arial"/>
                <w:b/>
                <w:sz w:val="20"/>
                <w:szCs w:val="20"/>
              </w:rPr>
              <w:t>Strategic Performance Management</w:t>
            </w:r>
          </w:p>
          <w:p w:rsidR="008739D0" w:rsidRDefault="0049610C" w:rsidP="00D369A0">
            <w:pPr>
              <w:rPr>
                <w:rFonts w:ascii="Arial" w:hAnsi="Arial" w:cs="Arial"/>
                <w:sz w:val="20"/>
                <w:szCs w:val="20"/>
              </w:rPr>
            </w:pPr>
            <w:r w:rsidRPr="0028020A">
              <w:rPr>
                <w:rFonts w:ascii="Arial" w:hAnsi="Arial" w:cs="Arial"/>
                <w:color w:val="FF0000"/>
                <w:sz w:val="20"/>
                <w:szCs w:val="20"/>
              </w:rPr>
              <w:t>SPR</w:t>
            </w:r>
            <w:r w:rsidR="00EC2223">
              <w:rPr>
                <w:rFonts w:ascii="Arial" w:hAnsi="Arial" w:cs="Arial"/>
                <w:color w:val="FF0000"/>
                <w:sz w:val="20"/>
                <w:szCs w:val="20"/>
              </w:rPr>
              <w:t xml:space="preserve"> 5,6</w:t>
            </w:r>
            <w:r w:rsidRPr="0028020A">
              <w:rPr>
                <w:rFonts w:ascii="Arial" w:hAnsi="Arial" w:cs="Arial"/>
                <w:color w:val="FF0000"/>
                <w:sz w:val="20"/>
                <w:szCs w:val="20"/>
              </w:rPr>
              <w:t xml:space="preserve"> </w:t>
            </w:r>
            <w:r>
              <w:rPr>
                <w:rFonts w:ascii="Arial" w:hAnsi="Arial" w:cs="Arial"/>
                <w:sz w:val="20"/>
                <w:szCs w:val="20"/>
              </w:rPr>
              <w:t xml:space="preserve">A demonstrable ability to monitor the University’s performance against its agreed strategic objectives, by contributing to the setting of appropriate Key Performance Indicators and effectively overseeing progress against these </w:t>
            </w:r>
          </w:p>
          <w:p w:rsidR="008739D0" w:rsidRDefault="0049610C" w:rsidP="00D369A0">
            <w:pPr>
              <w:rPr>
                <w:rFonts w:ascii="Arial" w:hAnsi="Arial" w:cs="Arial"/>
                <w:sz w:val="20"/>
                <w:szCs w:val="20"/>
              </w:rPr>
            </w:pPr>
            <w:proofErr w:type="gramStart"/>
            <w:r>
              <w:rPr>
                <w:rFonts w:ascii="Arial" w:hAnsi="Arial" w:cs="Arial"/>
                <w:sz w:val="20"/>
                <w:szCs w:val="20"/>
              </w:rPr>
              <w:t>measures</w:t>
            </w:r>
            <w:proofErr w:type="gramEnd"/>
            <w:r>
              <w:rPr>
                <w:rFonts w:ascii="Arial" w:hAnsi="Arial" w:cs="Arial"/>
                <w:sz w:val="20"/>
                <w:szCs w:val="20"/>
              </w:rPr>
              <w:t>.</w:t>
            </w:r>
          </w:p>
          <w:p w:rsidR="008739D0" w:rsidRPr="008B50EE" w:rsidRDefault="008739D0" w:rsidP="00D369A0">
            <w:pPr>
              <w:rPr>
                <w:rFonts w:ascii="Arial" w:hAnsi="Arial" w:cs="Arial"/>
                <w:sz w:val="20"/>
                <w:szCs w:val="20"/>
              </w:rPr>
            </w:pPr>
          </w:p>
        </w:tc>
        <w:tc>
          <w:tcPr>
            <w:tcW w:w="1777" w:type="dxa"/>
            <w:gridSpan w:val="2"/>
          </w:tcPr>
          <w:p w:rsidR="0049610C" w:rsidRPr="008B50EE" w:rsidRDefault="0049610C" w:rsidP="005A7B2E">
            <w:pPr>
              <w:ind w:left="-13"/>
              <w:rPr>
                <w:rFonts w:ascii="Arial" w:hAnsi="Arial" w:cs="Arial"/>
                <w:sz w:val="20"/>
                <w:szCs w:val="20"/>
              </w:rPr>
            </w:pPr>
          </w:p>
        </w:tc>
        <w:tc>
          <w:tcPr>
            <w:tcW w:w="1093" w:type="dxa"/>
          </w:tcPr>
          <w:p w:rsidR="0049610C" w:rsidRPr="008B50EE" w:rsidRDefault="0049610C" w:rsidP="005A7B2E">
            <w:pPr>
              <w:ind w:left="-13"/>
              <w:rPr>
                <w:rFonts w:ascii="Arial" w:hAnsi="Arial" w:cs="Arial"/>
                <w:sz w:val="20"/>
                <w:szCs w:val="20"/>
              </w:rPr>
            </w:pPr>
          </w:p>
        </w:tc>
        <w:tc>
          <w:tcPr>
            <w:tcW w:w="1179" w:type="dxa"/>
          </w:tcPr>
          <w:p w:rsidR="0049610C" w:rsidRPr="008B50EE" w:rsidRDefault="0049610C" w:rsidP="005A7B2E">
            <w:pPr>
              <w:ind w:left="-13"/>
              <w:rPr>
                <w:rFonts w:ascii="Arial" w:hAnsi="Arial" w:cs="Arial"/>
                <w:sz w:val="20"/>
                <w:szCs w:val="20"/>
              </w:rPr>
            </w:pPr>
          </w:p>
        </w:tc>
        <w:tc>
          <w:tcPr>
            <w:tcW w:w="1179" w:type="dxa"/>
          </w:tcPr>
          <w:p w:rsidR="0049610C" w:rsidRPr="008B50EE" w:rsidRDefault="0049610C" w:rsidP="005A7B2E">
            <w:pPr>
              <w:ind w:left="-13"/>
              <w:rPr>
                <w:rFonts w:ascii="Arial" w:hAnsi="Arial" w:cs="Arial"/>
                <w:sz w:val="20"/>
                <w:szCs w:val="20"/>
              </w:rPr>
            </w:pPr>
          </w:p>
        </w:tc>
      </w:tr>
      <w:tr w:rsidR="000609D3" w:rsidRPr="008B50EE" w:rsidTr="000609D3">
        <w:trPr>
          <w:gridAfter w:val="1"/>
          <w:wAfter w:w="17" w:type="dxa"/>
          <w:trHeight w:val="64"/>
        </w:trPr>
        <w:tc>
          <w:tcPr>
            <w:tcW w:w="847" w:type="dxa"/>
            <w:gridSpan w:val="2"/>
          </w:tcPr>
          <w:p w:rsidR="000609D3" w:rsidRDefault="000609D3" w:rsidP="00621E4A">
            <w:pPr>
              <w:tabs>
                <w:tab w:val="left" w:pos="165"/>
              </w:tabs>
              <w:ind w:left="360"/>
              <w:rPr>
                <w:rFonts w:ascii="Arial" w:hAnsi="Arial" w:cs="Arial"/>
                <w:b/>
                <w:sz w:val="20"/>
                <w:szCs w:val="20"/>
              </w:rPr>
            </w:pPr>
          </w:p>
          <w:p w:rsidR="008739D0" w:rsidRPr="00AE7FC0" w:rsidRDefault="008739D0" w:rsidP="00621E4A">
            <w:pPr>
              <w:tabs>
                <w:tab w:val="left" w:pos="165"/>
              </w:tabs>
              <w:ind w:left="360"/>
              <w:rPr>
                <w:rFonts w:ascii="Arial" w:hAnsi="Arial" w:cs="Arial"/>
                <w:b/>
                <w:sz w:val="20"/>
                <w:szCs w:val="20"/>
              </w:rPr>
            </w:pPr>
          </w:p>
        </w:tc>
        <w:tc>
          <w:tcPr>
            <w:tcW w:w="7489" w:type="dxa"/>
            <w:gridSpan w:val="2"/>
          </w:tcPr>
          <w:p w:rsidR="000609D3" w:rsidRPr="008B50EE" w:rsidRDefault="000609D3" w:rsidP="00621E4A">
            <w:pPr>
              <w:rPr>
                <w:rFonts w:ascii="Arial" w:hAnsi="Arial" w:cs="Arial"/>
                <w:b/>
                <w:sz w:val="20"/>
                <w:szCs w:val="20"/>
              </w:rPr>
            </w:pPr>
          </w:p>
        </w:tc>
        <w:tc>
          <w:tcPr>
            <w:tcW w:w="1777" w:type="dxa"/>
            <w:gridSpan w:val="2"/>
          </w:tcPr>
          <w:p w:rsidR="000609D3" w:rsidRPr="00AA5A91" w:rsidRDefault="000609D3" w:rsidP="00621E4A">
            <w:pPr>
              <w:rPr>
                <w:rFonts w:ascii="Arial" w:hAnsi="Arial" w:cs="Arial"/>
                <w:b/>
                <w:sz w:val="20"/>
                <w:szCs w:val="20"/>
              </w:rPr>
            </w:pPr>
            <w:r w:rsidRPr="00AA5A91">
              <w:rPr>
                <w:rFonts w:ascii="Arial" w:hAnsi="Arial" w:cs="Arial"/>
                <w:b/>
                <w:sz w:val="20"/>
                <w:szCs w:val="20"/>
              </w:rPr>
              <w:t>Importance</w:t>
            </w:r>
          </w:p>
        </w:tc>
        <w:tc>
          <w:tcPr>
            <w:tcW w:w="1093" w:type="dxa"/>
          </w:tcPr>
          <w:p w:rsidR="000609D3" w:rsidRPr="00AA5A91" w:rsidRDefault="000609D3" w:rsidP="00621E4A">
            <w:pPr>
              <w:rPr>
                <w:rFonts w:ascii="Arial" w:hAnsi="Arial" w:cs="Arial"/>
                <w:b/>
                <w:sz w:val="20"/>
                <w:szCs w:val="20"/>
              </w:rPr>
            </w:pPr>
            <w:r w:rsidRPr="00AA5A91">
              <w:rPr>
                <w:rFonts w:ascii="Arial" w:hAnsi="Arial" w:cs="Arial"/>
                <w:b/>
                <w:sz w:val="20"/>
                <w:szCs w:val="20"/>
              </w:rPr>
              <w:t>High</w:t>
            </w:r>
          </w:p>
        </w:tc>
        <w:tc>
          <w:tcPr>
            <w:tcW w:w="1179" w:type="dxa"/>
          </w:tcPr>
          <w:p w:rsidR="000609D3" w:rsidRPr="00AA5A91" w:rsidRDefault="000609D3" w:rsidP="00621E4A">
            <w:pPr>
              <w:rPr>
                <w:rFonts w:ascii="Arial" w:hAnsi="Arial" w:cs="Arial"/>
                <w:b/>
                <w:sz w:val="20"/>
                <w:szCs w:val="20"/>
              </w:rPr>
            </w:pPr>
            <w:r w:rsidRPr="00AA5A91">
              <w:rPr>
                <w:rFonts w:ascii="Arial" w:hAnsi="Arial" w:cs="Arial"/>
                <w:b/>
                <w:sz w:val="20"/>
                <w:szCs w:val="20"/>
              </w:rPr>
              <w:t xml:space="preserve">Medium </w:t>
            </w:r>
          </w:p>
        </w:tc>
        <w:tc>
          <w:tcPr>
            <w:tcW w:w="1179" w:type="dxa"/>
          </w:tcPr>
          <w:p w:rsidR="000609D3" w:rsidRPr="00AA5A91" w:rsidRDefault="000609D3" w:rsidP="00621E4A">
            <w:pPr>
              <w:rPr>
                <w:rFonts w:ascii="Arial" w:hAnsi="Arial" w:cs="Arial"/>
                <w:b/>
                <w:sz w:val="20"/>
                <w:szCs w:val="20"/>
              </w:rPr>
            </w:pPr>
            <w:r w:rsidRPr="00AA5A91">
              <w:rPr>
                <w:rFonts w:ascii="Arial" w:hAnsi="Arial" w:cs="Arial"/>
                <w:b/>
                <w:sz w:val="20"/>
                <w:szCs w:val="20"/>
              </w:rPr>
              <w:t>Low</w:t>
            </w:r>
          </w:p>
        </w:tc>
      </w:tr>
      <w:tr w:rsidR="0049610C" w:rsidRPr="008B50EE" w:rsidTr="000609D3">
        <w:trPr>
          <w:gridAfter w:val="1"/>
          <w:wAfter w:w="17" w:type="dxa"/>
          <w:trHeight w:val="64"/>
        </w:trPr>
        <w:tc>
          <w:tcPr>
            <w:tcW w:w="847" w:type="dxa"/>
            <w:gridSpan w:val="2"/>
          </w:tcPr>
          <w:p w:rsidR="0049610C" w:rsidRPr="00AE7FC0" w:rsidRDefault="0049610C" w:rsidP="00AE7FC0">
            <w:pPr>
              <w:tabs>
                <w:tab w:val="left" w:pos="165"/>
              </w:tabs>
              <w:ind w:left="360"/>
              <w:rPr>
                <w:rFonts w:ascii="Arial" w:hAnsi="Arial" w:cs="Arial"/>
                <w:b/>
                <w:sz w:val="20"/>
                <w:szCs w:val="20"/>
              </w:rPr>
            </w:pPr>
            <w:r>
              <w:rPr>
                <w:rFonts w:ascii="Arial" w:hAnsi="Arial" w:cs="Arial"/>
                <w:b/>
                <w:sz w:val="20"/>
                <w:szCs w:val="20"/>
              </w:rPr>
              <w:t>10</w:t>
            </w:r>
          </w:p>
        </w:tc>
        <w:tc>
          <w:tcPr>
            <w:tcW w:w="7489" w:type="dxa"/>
            <w:gridSpan w:val="2"/>
          </w:tcPr>
          <w:p w:rsidR="0049610C" w:rsidRPr="008B50EE" w:rsidRDefault="0049610C" w:rsidP="00C0572B">
            <w:pPr>
              <w:rPr>
                <w:rFonts w:ascii="Arial" w:hAnsi="Arial" w:cs="Arial"/>
                <w:b/>
                <w:sz w:val="20"/>
                <w:szCs w:val="20"/>
              </w:rPr>
            </w:pPr>
            <w:r w:rsidRPr="008B50EE">
              <w:rPr>
                <w:rFonts w:ascii="Arial" w:hAnsi="Arial" w:cs="Arial"/>
                <w:b/>
                <w:sz w:val="20"/>
                <w:szCs w:val="20"/>
              </w:rPr>
              <w:t>Stakeholder Engagement</w:t>
            </w:r>
          </w:p>
          <w:p w:rsidR="0049610C" w:rsidRPr="008B50EE" w:rsidRDefault="0049610C" w:rsidP="00C0572B">
            <w:pPr>
              <w:rPr>
                <w:rFonts w:ascii="Arial" w:hAnsi="Arial" w:cs="Arial"/>
                <w:sz w:val="20"/>
                <w:szCs w:val="20"/>
              </w:rPr>
            </w:pPr>
            <w:r>
              <w:rPr>
                <w:rFonts w:ascii="Arial" w:hAnsi="Arial" w:cs="Arial"/>
                <w:sz w:val="20"/>
                <w:szCs w:val="20"/>
              </w:rPr>
              <w:t>A highly skilled Board member would demonstrate an ability to represent the Board and the University externally, using personal influence and networking skills appropriately on behalf of the University and liaise with key stakeholders if required.</w:t>
            </w:r>
          </w:p>
          <w:p w:rsidR="0049610C" w:rsidRPr="008B50EE" w:rsidRDefault="0049610C" w:rsidP="00C0572B">
            <w:pPr>
              <w:rPr>
                <w:rFonts w:ascii="Arial" w:hAnsi="Arial" w:cs="Arial"/>
                <w:b/>
                <w:sz w:val="20"/>
                <w:szCs w:val="20"/>
              </w:rPr>
            </w:pPr>
          </w:p>
        </w:tc>
        <w:tc>
          <w:tcPr>
            <w:tcW w:w="1777" w:type="dxa"/>
            <w:gridSpan w:val="2"/>
          </w:tcPr>
          <w:p w:rsidR="0049610C" w:rsidRPr="008B50EE" w:rsidRDefault="0049610C" w:rsidP="00C0572B">
            <w:pPr>
              <w:ind w:left="-13"/>
              <w:rPr>
                <w:rFonts w:ascii="Arial" w:hAnsi="Arial" w:cs="Arial"/>
                <w:sz w:val="20"/>
                <w:szCs w:val="20"/>
              </w:rPr>
            </w:pPr>
          </w:p>
        </w:tc>
        <w:tc>
          <w:tcPr>
            <w:tcW w:w="1093" w:type="dxa"/>
          </w:tcPr>
          <w:p w:rsidR="0049610C" w:rsidRPr="008B50EE" w:rsidRDefault="0049610C" w:rsidP="00C0572B">
            <w:pPr>
              <w:ind w:left="-13"/>
              <w:rPr>
                <w:rFonts w:ascii="Arial" w:hAnsi="Arial" w:cs="Arial"/>
                <w:sz w:val="20"/>
                <w:szCs w:val="20"/>
              </w:rPr>
            </w:pPr>
          </w:p>
        </w:tc>
        <w:tc>
          <w:tcPr>
            <w:tcW w:w="1179" w:type="dxa"/>
          </w:tcPr>
          <w:p w:rsidR="0049610C" w:rsidRPr="008B50EE" w:rsidRDefault="0049610C" w:rsidP="00C0572B">
            <w:pPr>
              <w:ind w:left="-13"/>
              <w:rPr>
                <w:rFonts w:ascii="Arial" w:hAnsi="Arial" w:cs="Arial"/>
                <w:sz w:val="20"/>
                <w:szCs w:val="20"/>
              </w:rPr>
            </w:pPr>
          </w:p>
        </w:tc>
        <w:tc>
          <w:tcPr>
            <w:tcW w:w="1179" w:type="dxa"/>
          </w:tcPr>
          <w:p w:rsidR="0049610C" w:rsidRPr="008B50EE" w:rsidRDefault="0049610C" w:rsidP="00C0572B">
            <w:pPr>
              <w:ind w:left="-13"/>
              <w:rPr>
                <w:rFonts w:ascii="Arial" w:hAnsi="Arial" w:cs="Arial"/>
                <w:sz w:val="20"/>
                <w:szCs w:val="20"/>
              </w:rPr>
            </w:pPr>
          </w:p>
        </w:tc>
      </w:tr>
      <w:tr w:rsidR="0049610C" w:rsidRPr="008B50EE" w:rsidTr="000609D3">
        <w:trPr>
          <w:gridAfter w:val="1"/>
          <w:wAfter w:w="17" w:type="dxa"/>
          <w:trHeight w:val="64"/>
        </w:trPr>
        <w:tc>
          <w:tcPr>
            <w:tcW w:w="847" w:type="dxa"/>
            <w:gridSpan w:val="2"/>
            <w:shd w:val="clear" w:color="auto" w:fill="C6D9F1" w:themeFill="text2" w:themeFillTint="33"/>
          </w:tcPr>
          <w:p w:rsidR="0049610C" w:rsidRPr="00DB57BA" w:rsidRDefault="0049610C" w:rsidP="00AE7FC0">
            <w:pPr>
              <w:tabs>
                <w:tab w:val="left" w:pos="165"/>
              </w:tabs>
              <w:ind w:left="360"/>
              <w:rPr>
                <w:rFonts w:ascii="Arial" w:hAnsi="Arial" w:cs="Arial"/>
                <w:b/>
                <w:sz w:val="20"/>
                <w:szCs w:val="20"/>
              </w:rPr>
            </w:pPr>
          </w:p>
        </w:tc>
        <w:tc>
          <w:tcPr>
            <w:tcW w:w="7489" w:type="dxa"/>
            <w:gridSpan w:val="2"/>
            <w:shd w:val="clear" w:color="auto" w:fill="C6D9F1" w:themeFill="text2" w:themeFillTint="33"/>
          </w:tcPr>
          <w:p w:rsidR="0049610C" w:rsidRDefault="0049610C" w:rsidP="00C0572B">
            <w:pPr>
              <w:rPr>
                <w:rFonts w:ascii="Arial" w:hAnsi="Arial" w:cs="Arial"/>
                <w:b/>
                <w:sz w:val="20"/>
                <w:szCs w:val="20"/>
              </w:rPr>
            </w:pPr>
          </w:p>
          <w:p w:rsidR="0049610C" w:rsidRPr="00DB57BA" w:rsidRDefault="0049610C" w:rsidP="00C0572B">
            <w:pPr>
              <w:rPr>
                <w:rFonts w:ascii="Arial" w:hAnsi="Arial" w:cs="Arial"/>
                <w:b/>
                <w:sz w:val="20"/>
                <w:szCs w:val="20"/>
              </w:rPr>
            </w:pPr>
            <w:r w:rsidRPr="00DB57BA">
              <w:rPr>
                <w:rFonts w:ascii="Arial" w:hAnsi="Arial" w:cs="Arial"/>
                <w:b/>
                <w:sz w:val="20"/>
                <w:szCs w:val="20"/>
                <w:u w:val="single"/>
              </w:rPr>
              <w:t>CHARACTERISTICS AND EXPERIENCE</w:t>
            </w:r>
            <w:r>
              <w:rPr>
                <w:rFonts w:ascii="Arial" w:hAnsi="Arial" w:cs="Arial"/>
                <w:b/>
                <w:sz w:val="20"/>
                <w:szCs w:val="20"/>
              </w:rPr>
              <w:t xml:space="preserve">: </w:t>
            </w:r>
            <w:r w:rsidRPr="00DB57BA">
              <w:rPr>
                <w:rFonts w:ascii="Arial" w:hAnsi="Arial" w:cs="Arial"/>
                <w:b/>
                <w:sz w:val="20"/>
                <w:szCs w:val="20"/>
              </w:rPr>
              <w:t>These are more specialist attributes, knowledge and experience (a balance of these attributes is required across the Board and requirements will vary according to changing strategic priorities)</w:t>
            </w:r>
          </w:p>
          <w:p w:rsidR="0049610C" w:rsidRPr="00DB57BA" w:rsidRDefault="0049610C" w:rsidP="00C0572B">
            <w:pPr>
              <w:rPr>
                <w:rFonts w:ascii="Arial" w:hAnsi="Arial" w:cs="Arial"/>
                <w:b/>
                <w:sz w:val="20"/>
                <w:szCs w:val="20"/>
              </w:rPr>
            </w:pPr>
          </w:p>
        </w:tc>
        <w:tc>
          <w:tcPr>
            <w:tcW w:w="1777" w:type="dxa"/>
            <w:gridSpan w:val="2"/>
            <w:shd w:val="clear" w:color="auto" w:fill="C6D9F1" w:themeFill="text2" w:themeFillTint="33"/>
          </w:tcPr>
          <w:p w:rsidR="0049610C" w:rsidRPr="00DB57BA" w:rsidRDefault="0049610C" w:rsidP="00C0572B">
            <w:pPr>
              <w:ind w:left="360"/>
              <w:rPr>
                <w:rFonts w:ascii="Arial" w:hAnsi="Arial" w:cs="Arial"/>
                <w:sz w:val="20"/>
                <w:szCs w:val="20"/>
              </w:rPr>
            </w:pPr>
          </w:p>
        </w:tc>
        <w:tc>
          <w:tcPr>
            <w:tcW w:w="1093" w:type="dxa"/>
            <w:shd w:val="clear" w:color="auto" w:fill="C6D9F1" w:themeFill="text2" w:themeFillTint="33"/>
          </w:tcPr>
          <w:p w:rsidR="0049610C" w:rsidRPr="008B50EE" w:rsidRDefault="0049610C" w:rsidP="00C0572B">
            <w:pPr>
              <w:ind w:left="360"/>
              <w:rPr>
                <w:rFonts w:ascii="Arial" w:hAnsi="Arial" w:cs="Arial"/>
                <w:sz w:val="20"/>
                <w:szCs w:val="20"/>
              </w:rPr>
            </w:pPr>
          </w:p>
        </w:tc>
        <w:tc>
          <w:tcPr>
            <w:tcW w:w="1179" w:type="dxa"/>
            <w:shd w:val="clear" w:color="auto" w:fill="C6D9F1" w:themeFill="text2" w:themeFillTint="33"/>
          </w:tcPr>
          <w:p w:rsidR="0049610C" w:rsidRPr="008B50EE" w:rsidRDefault="0049610C" w:rsidP="00C0572B">
            <w:pPr>
              <w:ind w:left="360"/>
              <w:rPr>
                <w:rFonts w:ascii="Arial" w:hAnsi="Arial" w:cs="Arial"/>
                <w:sz w:val="20"/>
                <w:szCs w:val="20"/>
              </w:rPr>
            </w:pPr>
          </w:p>
        </w:tc>
        <w:tc>
          <w:tcPr>
            <w:tcW w:w="1179" w:type="dxa"/>
            <w:shd w:val="clear" w:color="auto" w:fill="C6D9F1" w:themeFill="text2" w:themeFillTint="33"/>
          </w:tcPr>
          <w:p w:rsidR="0049610C" w:rsidRPr="008B50EE" w:rsidRDefault="0049610C" w:rsidP="00C0572B">
            <w:pPr>
              <w:ind w:left="360"/>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0362A8" w:rsidP="00AE7FC0">
            <w:pPr>
              <w:tabs>
                <w:tab w:val="left" w:pos="165"/>
              </w:tabs>
              <w:ind w:left="360"/>
              <w:rPr>
                <w:rFonts w:ascii="Arial" w:hAnsi="Arial" w:cs="Arial"/>
                <w:b/>
                <w:sz w:val="20"/>
                <w:szCs w:val="20"/>
              </w:rPr>
            </w:pPr>
            <w:r>
              <w:rPr>
                <w:rFonts w:ascii="Arial" w:hAnsi="Arial" w:cs="Arial"/>
                <w:b/>
                <w:sz w:val="20"/>
                <w:szCs w:val="20"/>
              </w:rPr>
              <w:t>11</w:t>
            </w:r>
          </w:p>
        </w:tc>
        <w:tc>
          <w:tcPr>
            <w:tcW w:w="7489" w:type="dxa"/>
            <w:gridSpan w:val="2"/>
          </w:tcPr>
          <w:p w:rsidR="0049610C" w:rsidRPr="008B50EE" w:rsidRDefault="0049610C" w:rsidP="00BE6A86">
            <w:pPr>
              <w:rPr>
                <w:rFonts w:ascii="Arial" w:hAnsi="Arial" w:cs="Arial"/>
                <w:b/>
                <w:sz w:val="20"/>
                <w:szCs w:val="20"/>
              </w:rPr>
            </w:pPr>
            <w:r w:rsidRPr="008B50EE">
              <w:rPr>
                <w:rFonts w:ascii="Arial" w:hAnsi="Arial" w:cs="Arial"/>
                <w:b/>
                <w:sz w:val="20"/>
                <w:szCs w:val="20"/>
              </w:rPr>
              <w:t>The Student Experience and Graduate Employment</w:t>
            </w:r>
          </w:p>
          <w:p w:rsidR="0049610C" w:rsidRPr="0028020A" w:rsidRDefault="0049610C" w:rsidP="00BE6A86">
            <w:pPr>
              <w:rPr>
                <w:rFonts w:ascii="Arial" w:hAnsi="Arial" w:cs="Arial"/>
                <w:color w:val="FF0000"/>
                <w:sz w:val="20"/>
                <w:szCs w:val="20"/>
              </w:rPr>
            </w:pPr>
            <w:r w:rsidRPr="0028020A">
              <w:rPr>
                <w:rFonts w:ascii="Arial" w:hAnsi="Arial" w:cs="Arial"/>
                <w:color w:val="FF0000"/>
                <w:sz w:val="20"/>
                <w:szCs w:val="20"/>
              </w:rPr>
              <w:t xml:space="preserve">SPR </w:t>
            </w:r>
            <w:r w:rsidR="00EC2223">
              <w:rPr>
                <w:rFonts w:ascii="Arial" w:hAnsi="Arial" w:cs="Arial"/>
                <w:color w:val="FF0000"/>
                <w:sz w:val="20"/>
                <w:szCs w:val="20"/>
              </w:rPr>
              <w:t>14</w:t>
            </w:r>
          </w:p>
          <w:p w:rsidR="0049610C" w:rsidRPr="008B50EE" w:rsidRDefault="0049610C" w:rsidP="00BE6A86">
            <w:pPr>
              <w:rPr>
                <w:rFonts w:ascii="Arial" w:hAnsi="Arial" w:cs="Arial"/>
                <w:b/>
                <w:sz w:val="20"/>
                <w:szCs w:val="20"/>
              </w:rPr>
            </w:pPr>
            <w:r>
              <w:rPr>
                <w:rFonts w:ascii="Arial" w:hAnsi="Arial" w:cs="Arial"/>
                <w:sz w:val="20"/>
                <w:szCs w:val="20"/>
              </w:rPr>
              <w:t>A high skill level would be someone with relevant and current understanding of the student experience in the HE environment and issues relating to student employability and who is able to contribute to these discussions at a strategic level.</w:t>
            </w:r>
          </w:p>
        </w:tc>
        <w:tc>
          <w:tcPr>
            <w:tcW w:w="1777" w:type="dxa"/>
            <w:gridSpan w:val="2"/>
          </w:tcPr>
          <w:p w:rsidR="0049610C" w:rsidRDefault="0049610C" w:rsidP="00BE6A86">
            <w:pPr>
              <w:ind w:left="360"/>
              <w:rPr>
                <w:rFonts w:ascii="Arial" w:hAnsi="Arial" w:cs="Arial"/>
                <w:sz w:val="20"/>
                <w:szCs w:val="20"/>
              </w:rPr>
            </w:pPr>
          </w:p>
          <w:p w:rsidR="0049610C" w:rsidRDefault="0049610C" w:rsidP="00BE6A86">
            <w:pPr>
              <w:ind w:left="360"/>
              <w:rPr>
                <w:rFonts w:ascii="Arial" w:hAnsi="Arial" w:cs="Arial"/>
                <w:sz w:val="20"/>
                <w:szCs w:val="20"/>
              </w:rPr>
            </w:pPr>
          </w:p>
          <w:p w:rsidR="0049610C" w:rsidRPr="008B50EE" w:rsidRDefault="0049610C" w:rsidP="00BE6A86">
            <w:pPr>
              <w:ind w:left="360"/>
              <w:rPr>
                <w:rFonts w:ascii="Arial" w:hAnsi="Arial" w:cs="Arial"/>
                <w:sz w:val="20"/>
                <w:szCs w:val="20"/>
              </w:rPr>
            </w:pPr>
          </w:p>
        </w:tc>
        <w:tc>
          <w:tcPr>
            <w:tcW w:w="1093" w:type="dxa"/>
          </w:tcPr>
          <w:p w:rsidR="0049610C" w:rsidRPr="008B50EE" w:rsidRDefault="0049610C" w:rsidP="00BE6A86">
            <w:pPr>
              <w:ind w:left="-13"/>
              <w:rPr>
                <w:rFonts w:ascii="Arial" w:hAnsi="Arial" w:cs="Arial"/>
                <w:sz w:val="20"/>
                <w:szCs w:val="20"/>
              </w:rPr>
            </w:pPr>
          </w:p>
        </w:tc>
        <w:tc>
          <w:tcPr>
            <w:tcW w:w="1179" w:type="dxa"/>
          </w:tcPr>
          <w:p w:rsidR="0049610C" w:rsidRPr="008B50EE" w:rsidRDefault="0049610C" w:rsidP="00BE6A86">
            <w:pPr>
              <w:ind w:left="-13"/>
              <w:rPr>
                <w:rFonts w:ascii="Arial" w:hAnsi="Arial" w:cs="Arial"/>
                <w:sz w:val="20"/>
                <w:szCs w:val="20"/>
              </w:rPr>
            </w:pPr>
          </w:p>
        </w:tc>
        <w:tc>
          <w:tcPr>
            <w:tcW w:w="1179" w:type="dxa"/>
          </w:tcPr>
          <w:p w:rsidR="0049610C" w:rsidRPr="008B50EE" w:rsidRDefault="0049610C" w:rsidP="00BE6A86">
            <w:pPr>
              <w:ind w:left="-13"/>
              <w:rPr>
                <w:rFonts w:ascii="Arial" w:hAnsi="Arial" w:cs="Arial"/>
                <w:sz w:val="20"/>
                <w:szCs w:val="20"/>
              </w:rPr>
            </w:pPr>
          </w:p>
        </w:tc>
      </w:tr>
      <w:tr w:rsidR="0049610C" w:rsidRPr="008B50EE" w:rsidTr="000609D3">
        <w:trPr>
          <w:gridAfter w:val="1"/>
          <w:wAfter w:w="17" w:type="dxa"/>
          <w:trHeight w:val="108"/>
        </w:trPr>
        <w:tc>
          <w:tcPr>
            <w:tcW w:w="847" w:type="dxa"/>
            <w:gridSpan w:val="2"/>
          </w:tcPr>
          <w:p w:rsidR="0049610C" w:rsidRPr="00AE7FC0" w:rsidRDefault="0049610C" w:rsidP="00DB57BA">
            <w:pPr>
              <w:tabs>
                <w:tab w:val="left" w:pos="165"/>
              </w:tabs>
              <w:ind w:left="360"/>
              <w:rPr>
                <w:rFonts w:ascii="Arial" w:hAnsi="Arial" w:cs="Arial"/>
                <w:b/>
                <w:sz w:val="20"/>
                <w:szCs w:val="20"/>
              </w:rPr>
            </w:pPr>
          </w:p>
        </w:tc>
        <w:tc>
          <w:tcPr>
            <w:tcW w:w="7489" w:type="dxa"/>
            <w:gridSpan w:val="2"/>
          </w:tcPr>
          <w:p w:rsidR="0049610C" w:rsidRPr="008B50EE" w:rsidRDefault="0049610C" w:rsidP="00DB57BA">
            <w:pPr>
              <w:rPr>
                <w:rFonts w:ascii="Arial" w:hAnsi="Arial" w:cs="Arial"/>
                <w:b/>
                <w:sz w:val="20"/>
                <w:szCs w:val="20"/>
              </w:rPr>
            </w:pPr>
          </w:p>
        </w:tc>
        <w:tc>
          <w:tcPr>
            <w:tcW w:w="1777" w:type="dxa"/>
            <w:gridSpan w:val="2"/>
          </w:tcPr>
          <w:p w:rsidR="0049610C" w:rsidRPr="00AA5A91" w:rsidRDefault="0049610C" w:rsidP="00DB57BA">
            <w:pPr>
              <w:rPr>
                <w:rFonts w:ascii="Arial" w:hAnsi="Arial" w:cs="Arial"/>
                <w:b/>
                <w:sz w:val="20"/>
                <w:szCs w:val="20"/>
              </w:rPr>
            </w:pPr>
            <w:r w:rsidRPr="00AA5A91">
              <w:rPr>
                <w:rFonts w:ascii="Arial" w:hAnsi="Arial" w:cs="Arial"/>
                <w:b/>
                <w:sz w:val="20"/>
                <w:szCs w:val="20"/>
              </w:rPr>
              <w:t>Importance</w:t>
            </w:r>
          </w:p>
        </w:tc>
        <w:tc>
          <w:tcPr>
            <w:tcW w:w="1093" w:type="dxa"/>
          </w:tcPr>
          <w:p w:rsidR="0049610C" w:rsidRPr="00AA5A91" w:rsidRDefault="0049610C" w:rsidP="00DB57BA">
            <w:pPr>
              <w:rPr>
                <w:rFonts w:ascii="Arial" w:hAnsi="Arial" w:cs="Arial"/>
                <w:b/>
                <w:sz w:val="20"/>
                <w:szCs w:val="20"/>
              </w:rPr>
            </w:pPr>
            <w:r w:rsidRPr="00AA5A91">
              <w:rPr>
                <w:rFonts w:ascii="Arial" w:hAnsi="Arial" w:cs="Arial"/>
                <w:b/>
                <w:sz w:val="20"/>
                <w:szCs w:val="20"/>
              </w:rPr>
              <w:t>High</w:t>
            </w:r>
          </w:p>
        </w:tc>
        <w:tc>
          <w:tcPr>
            <w:tcW w:w="1179" w:type="dxa"/>
          </w:tcPr>
          <w:p w:rsidR="0049610C" w:rsidRPr="00AA5A91" w:rsidRDefault="0049610C" w:rsidP="00DB57BA">
            <w:pPr>
              <w:rPr>
                <w:rFonts w:ascii="Arial" w:hAnsi="Arial" w:cs="Arial"/>
                <w:b/>
                <w:sz w:val="20"/>
                <w:szCs w:val="20"/>
              </w:rPr>
            </w:pPr>
            <w:r w:rsidRPr="00AA5A91">
              <w:rPr>
                <w:rFonts w:ascii="Arial" w:hAnsi="Arial" w:cs="Arial"/>
                <w:b/>
                <w:sz w:val="20"/>
                <w:szCs w:val="20"/>
              </w:rPr>
              <w:t xml:space="preserve">Medium </w:t>
            </w:r>
          </w:p>
        </w:tc>
        <w:tc>
          <w:tcPr>
            <w:tcW w:w="1179" w:type="dxa"/>
          </w:tcPr>
          <w:p w:rsidR="0049610C" w:rsidRPr="00AA5A91" w:rsidRDefault="0049610C" w:rsidP="00DB57BA">
            <w:pPr>
              <w:rPr>
                <w:rFonts w:ascii="Arial" w:hAnsi="Arial" w:cs="Arial"/>
                <w:b/>
                <w:sz w:val="20"/>
                <w:szCs w:val="20"/>
              </w:rPr>
            </w:pPr>
            <w:r w:rsidRPr="00AA5A91">
              <w:rPr>
                <w:rFonts w:ascii="Arial" w:hAnsi="Arial" w:cs="Arial"/>
                <w:b/>
                <w:sz w:val="20"/>
                <w:szCs w:val="20"/>
              </w:rPr>
              <w:t>Low</w:t>
            </w:r>
          </w:p>
        </w:tc>
      </w:tr>
      <w:tr w:rsidR="0049610C" w:rsidRPr="008B50EE" w:rsidTr="000609D3">
        <w:trPr>
          <w:gridAfter w:val="1"/>
          <w:wAfter w:w="17" w:type="dxa"/>
          <w:trHeight w:val="64"/>
        </w:trPr>
        <w:tc>
          <w:tcPr>
            <w:tcW w:w="847" w:type="dxa"/>
            <w:gridSpan w:val="2"/>
          </w:tcPr>
          <w:p w:rsidR="0049610C" w:rsidRPr="00AE7FC0" w:rsidRDefault="000362A8" w:rsidP="00AE7FC0">
            <w:pPr>
              <w:tabs>
                <w:tab w:val="left" w:pos="165"/>
              </w:tabs>
              <w:ind w:left="360"/>
              <w:rPr>
                <w:rFonts w:ascii="Arial" w:hAnsi="Arial" w:cs="Arial"/>
                <w:b/>
                <w:sz w:val="20"/>
                <w:szCs w:val="20"/>
              </w:rPr>
            </w:pPr>
            <w:r>
              <w:rPr>
                <w:rFonts w:ascii="Arial" w:hAnsi="Arial" w:cs="Arial"/>
                <w:b/>
                <w:sz w:val="20"/>
                <w:szCs w:val="20"/>
              </w:rPr>
              <w:t>12</w:t>
            </w:r>
          </w:p>
        </w:tc>
        <w:tc>
          <w:tcPr>
            <w:tcW w:w="7489" w:type="dxa"/>
            <w:gridSpan w:val="2"/>
          </w:tcPr>
          <w:p w:rsidR="0049610C" w:rsidRPr="008B50EE" w:rsidRDefault="0049610C" w:rsidP="00BE6A86">
            <w:pPr>
              <w:rPr>
                <w:rFonts w:ascii="Arial" w:hAnsi="Arial" w:cs="Arial"/>
                <w:b/>
                <w:sz w:val="20"/>
                <w:szCs w:val="20"/>
              </w:rPr>
            </w:pPr>
            <w:r w:rsidRPr="008B50EE">
              <w:rPr>
                <w:rFonts w:ascii="Arial" w:hAnsi="Arial" w:cs="Arial"/>
                <w:b/>
                <w:sz w:val="20"/>
                <w:szCs w:val="20"/>
              </w:rPr>
              <w:t>Higher Education and Academic Quality</w:t>
            </w:r>
          </w:p>
          <w:p w:rsidR="0049610C" w:rsidRPr="008B50EE" w:rsidRDefault="0049610C" w:rsidP="00BE6A86">
            <w:pPr>
              <w:rPr>
                <w:rFonts w:ascii="Arial" w:hAnsi="Arial" w:cs="Arial"/>
                <w:sz w:val="20"/>
                <w:szCs w:val="20"/>
              </w:rPr>
            </w:pPr>
            <w:r>
              <w:rPr>
                <w:rFonts w:ascii="Arial" w:hAnsi="Arial" w:cs="Arial"/>
                <w:sz w:val="20"/>
                <w:szCs w:val="20"/>
              </w:rPr>
              <w:t>A high skill level would be an appropriate academic qualification and a current working knowledge of relevant issues in higher education</w:t>
            </w:r>
            <w:r w:rsidR="000609D3">
              <w:rPr>
                <w:rFonts w:ascii="Arial" w:hAnsi="Arial" w:cs="Arial"/>
                <w:sz w:val="20"/>
                <w:szCs w:val="20"/>
              </w:rPr>
              <w:t>, including research performance</w:t>
            </w:r>
            <w:r>
              <w:rPr>
                <w:rFonts w:ascii="Arial" w:hAnsi="Arial" w:cs="Arial"/>
                <w:sz w:val="20"/>
                <w:szCs w:val="20"/>
              </w:rPr>
              <w:t xml:space="preserve">.  They would use this knowledge to help the Board </w:t>
            </w:r>
            <w:r w:rsidR="00AD7F6B">
              <w:rPr>
                <w:rFonts w:ascii="Arial" w:hAnsi="Arial" w:cs="Arial"/>
                <w:sz w:val="20"/>
                <w:szCs w:val="20"/>
              </w:rPr>
              <w:t xml:space="preserve">to </w:t>
            </w:r>
            <w:r>
              <w:rPr>
                <w:rFonts w:ascii="Arial" w:hAnsi="Arial" w:cs="Arial"/>
                <w:sz w:val="20"/>
                <w:szCs w:val="20"/>
              </w:rPr>
              <w:t>ensure effective operation of academic governance and in order to maintain quality in the interest of students.</w:t>
            </w:r>
            <w:r w:rsidR="000609D3">
              <w:rPr>
                <w:rFonts w:ascii="Arial" w:hAnsi="Arial" w:cs="Arial"/>
                <w:sz w:val="20"/>
                <w:szCs w:val="20"/>
              </w:rPr>
              <w:t xml:space="preserve"> They would also use this knowledge to inform the Board’s debate and oversight of institutional performance.</w:t>
            </w:r>
          </w:p>
          <w:p w:rsidR="0049610C" w:rsidRPr="008B50EE" w:rsidRDefault="0049610C" w:rsidP="00BE6A86">
            <w:pPr>
              <w:rPr>
                <w:rFonts w:ascii="Arial" w:hAnsi="Arial" w:cs="Arial"/>
                <w:b/>
                <w:sz w:val="20"/>
                <w:szCs w:val="20"/>
              </w:rPr>
            </w:pPr>
          </w:p>
        </w:tc>
        <w:tc>
          <w:tcPr>
            <w:tcW w:w="1777" w:type="dxa"/>
            <w:gridSpan w:val="2"/>
          </w:tcPr>
          <w:p w:rsidR="0049610C" w:rsidRPr="008B50EE" w:rsidRDefault="0049610C" w:rsidP="00BE6A86">
            <w:pPr>
              <w:ind w:left="-13"/>
              <w:rPr>
                <w:rFonts w:ascii="Arial" w:hAnsi="Arial" w:cs="Arial"/>
                <w:sz w:val="20"/>
                <w:szCs w:val="20"/>
              </w:rPr>
            </w:pPr>
          </w:p>
        </w:tc>
        <w:tc>
          <w:tcPr>
            <w:tcW w:w="1093" w:type="dxa"/>
          </w:tcPr>
          <w:p w:rsidR="0049610C" w:rsidRPr="008B50EE" w:rsidRDefault="0049610C" w:rsidP="00BE6A86">
            <w:pPr>
              <w:ind w:left="-13"/>
              <w:rPr>
                <w:rFonts w:ascii="Arial" w:hAnsi="Arial" w:cs="Arial"/>
                <w:sz w:val="20"/>
                <w:szCs w:val="20"/>
              </w:rPr>
            </w:pPr>
          </w:p>
        </w:tc>
        <w:tc>
          <w:tcPr>
            <w:tcW w:w="1179" w:type="dxa"/>
          </w:tcPr>
          <w:p w:rsidR="0049610C" w:rsidRPr="008B50EE" w:rsidRDefault="0049610C" w:rsidP="00BE6A86">
            <w:pPr>
              <w:ind w:left="-13"/>
              <w:rPr>
                <w:rFonts w:ascii="Arial" w:hAnsi="Arial" w:cs="Arial"/>
                <w:sz w:val="20"/>
                <w:szCs w:val="20"/>
              </w:rPr>
            </w:pPr>
          </w:p>
        </w:tc>
        <w:tc>
          <w:tcPr>
            <w:tcW w:w="1179" w:type="dxa"/>
          </w:tcPr>
          <w:p w:rsidR="0049610C" w:rsidRPr="008B50EE" w:rsidRDefault="0049610C" w:rsidP="00BE6A86">
            <w:pPr>
              <w:ind w:left="-13"/>
              <w:rPr>
                <w:rFonts w:ascii="Arial" w:hAnsi="Arial" w:cs="Arial"/>
                <w:sz w:val="20"/>
                <w:szCs w:val="20"/>
              </w:rPr>
            </w:pPr>
          </w:p>
        </w:tc>
      </w:tr>
      <w:tr w:rsidR="0049610C" w:rsidRPr="008B50EE" w:rsidTr="000609D3">
        <w:trPr>
          <w:gridAfter w:val="1"/>
          <w:wAfter w:w="17" w:type="dxa"/>
          <w:trHeight w:val="64"/>
        </w:trPr>
        <w:tc>
          <w:tcPr>
            <w:tcW w:w="847" w:type="dxa"/>
            <w:gridSpan w:val="2"/>
            <w:shd w:val="clear" w:color="auto" w:fill="auto"/>
          </w:tcPr>
          <w:p w:rsidR="0049610C" w:rsidRPr="00EF0AE5" w:rsidRDefault="000362A8" w:rsidP="00AE7FC0">
            <w:pPr>
              <w:tabs>
                <w:tab w:val="left" w:pos="165"/>
              </w:tabs>
              <w:ind w:left="360"/>
              <w:rPr>
                <w:rFonts w:ascii="Arial" w:hAnsi="Arial" w:cs="Arial"/>
                <w:b/>
                <w:sz w:val="20"/>
                <w:szCs w:val="20"/>
              </w:rPr>
            </w:pPr>
            <w:r>
              <w:rPr>
                <w:rFonts w:ascii="Arial" w:hAnsi="Arial" w:cs="Arial"/>
                <w:b/>
                <w:sz w:val="20"/>
                <w:szCs w:val="20"/>
              </w:rPr>
              <w:t>13</w:t>
            </w:r>
          </w:p>
        </w:tc>
        <w:tc>
          <w:tcPr>
            <w:tcW w:w="7489" w:type="dxa"/>
            <w:gridSpan w:val="2"/>
            <w:shd w:val="clear" w:color="auto" w:fill="auto"/>
          </w:tcPr>
          <w:p w:rsidR="0049610C" w:rsidRPr="00EF0AE5" w:rsidRDefault="0049610C" w:rsidP="00BE6A86">
            <w:pPr>
              <w:rPr>
                <w:rFonts w:ascii="Arial" w:hAnsi="Arial" w:cs="Arial"/>
                <w:b/>
                <w:sz w:val="20"/>
                <w:szCs w:val="20"/>
              </w:rPr>
            </w:pPr>
            <w:r w:rsidRPr="00EF0AE5">
              <w:rPr>
                <w:rFonts w:ascii="Arial" w:hAnsi="Arial" w:cs="Arial"/>
                <w:b/>
                <w:sz w:val="20"/>
                <w:szCs w:val="20"/>
              </w:rPr>
              <w:t>Senior recruitment and remuneration</w:t>
            </w:r>
          </w:p>
          <w:p w:rsidR="0049610C" w:rsidRPr="00EF0AE5" w:rsidRDefault="0049610C" w:rsidP="00BE6A86">
            <w:pPr>
              <w:rPr>
                <w:rFonts w:ascii="Arial" w:hAnsi="Arial" w:cs="Arial"/>
                <w:color w:val="FF0000"/>
                <w:sz w:val="20"/>
                <w:szCs w:val="20"/>
              </w:rPr>
            </w:pPr>
            <w:r w:rsidRPr="00EF0AE5">
              <w:rPr>
                <w:rFonts w:ascii="Arial" w:hAnsi="Arial" w:cs="Arial"/>
                <w:color w:val="FF0000"/>
                <w:sz w:val="20"/>
                <w:szCs w:val="20"/>
              </w:rPr>
              <w:t xml:space="preserve">PSPR </w:t>
            </w:r>
            <w:r w:rsidR="00EC2223">
              <w:rPr>
                <w:rFonts w:ascii="Arial" w:hAnsi="Arial" w:cs="Arial"/>
                <w:color w:val="FF0000"/>
                <w:sz w:val="20"/>
                <w:szCs w:val="20"/>
              </w:rPr>
              <w:t>9,10</w:t>
            </w:r>
          </w:p>
          <w:p w:rsidR="0049610C" w:rsidRDefault="0049610C" w:rsidP="00BE6A86">
            <w:pPr>
              <w:rPr>
                <w:rFonts w:ascii="Arial" w:hAnsi="Arial" w:cs="Arial"/>
                <w:sz w:val="20"/>
                <w:szCs w:val="20"/>
              </w:rPr>
            </w:pPr>
            <w:r w:rsidRPr="00EF0AE5">
              <w:rPr>
                <w:rFonts w:ascii="Arial" w:hAnsi="Arial" w:cs="Arial"/>
                <w:sz w:val="20"/>
                <w:szCs w:val="20"/>
              </w:rPr>
              <w:t>A high skill level would indicate a person with demonstrable experience in the successful recruitment and remuneration of senior management within a comparable organisation and an understanding of the Board’s responsibilities and the framework for senior level remuneration.</w:t>
            </w:r>
          </w:p>
          <w:p w:rsidR="0049610C" w:rsidRPr="00EF0AE5" w:rsidRDefault="0049610C" w:rsidP="00BE6A86">
            <w:pPr>
              <w:rPr>
                <w:rFonts w:ascii="Arial" w:hAnsi="Arial" w:cs="Arial"/>
                <w:b/>
                <w:sz w:val="20"/>
                <w:szCs w:val="20"/>
              </w:rPr>
            </w:pPr>
          </w:p>
        </w:tc>
        <w:tc>
          <w:tcPr>
            <w:tcW w:w="1777" w:type="dxa"/>
            <w:gridSpan w:val="2"/>
            <w:shd w:val="clear" w:color="auto" w:fill="auto"/>
          </w:tcPr>
          <w:p w:rsidR="0049610C" w:rsidRPr="00EF0AE5" w:rsidRDefault="0049610C" w:rsidP="00BE6A86">
            <w:pPr>
              <w:ind w:left="-13"/>
              <w:rPr>
                <w:rFonts w:ascii="Arial" w:hAnsi="Arial" w:cs="Arial"/>
                <w:sz w:val="20"/>
                <w:szCs w:val="20"/>
              </w:rPr>
            </w:pPr>
          </w:p>
        </w:tc>
        <w:tc>
          <w:tcPr>
            <w:tcW w:w="1093" w:type="dxa"/>
            <w:shd w:val="clear" w:color="auto" w:fill="auto"/>
          </w:tcPr>
          <w:p w:rsidR="0049610C" w:rsidRPr="00EF0AE5" w:rsidRDefault="0049610C" w:rsidP="00BE6A86">
            <w:pPr>
              <w:ind w:left="-13"/>
              <w:rPr>
                <w:rFonts w:ascii="Arial" w:hAnsi="Arial" w:cs="Arial"/>
                <w:sz w:val="20"/>
                <w:szCs w:val="20"/>
              </w:rPr>
            </w:pPr>
          </w:p>
        </w:tc>
        <w:tc>
          <w:tcPr>
            <w:tcW w:w="1179" w:type="dxa"/>
            <w:shd w:val="clear" w:color="auto" w:fill="auto"/>
          </w:tcPr>
          <w:p w:rsidR="0049610C" w:rsidRPr="00EF0AE5" w:rsidRDefault="0049610C" w:rsidP="00BE6A86">
            <w:pPr>
              <w:ind w:left="-13"/>
              <w:rPr>
                <w:rFonts w:ascii="Arial" w:hAnsi="Arial" w:cs="Arial"/>
                <w:sz w:val="20"/>
                <w:szCs w:val="20"/>
              </w:rPr>
            </w:pPr>
          </w:p>
        </w:tc>
        <w:tc>
          <w:tcPr>
            <w:tcW w:w="1179" w:type="dxa"/>
            <w:shd w:val="clear" w:color="auto" w:fill="auto"/>
          </w:tcPr>
          <w:p w:rsidR="0049610C" w:rsidRPr="00EF0AE5" w:rsidRDefault="0049610C" w:rsidP="00BE6A86">
            <w:pPr>
              <w:ind w:left="-13"/>
              <w:rPr>
                <w:rFonts w:ascii="Arial" w:hAnsi="Arial" w:cs="Arial"/>
                <w:sz w:val="20"/>
                <w:szCs w:val="20"/>
              </w:rPr>
            </w:pPr>
          </w:p>
        </w:tc>
      </w:tr>
      <w:tr w:rsidR="0049610C" w:rsidRPr="008B50EE" w:rsidTr="000609D3">
        <w:trPr>
          <w:gridAfter w:val="1"/>
          <w:wAfter w:w="17" w:type="dxa"/>
          <w:trHeight w:val="64"/>
        </w:trPr>
        <w:tc>
          <w:tcPr>
            <w:tcW w:w="847" w:type="dxa"/>
            <w:gridSpan w:val="2"/>
            <w:shd w:val="clear" w:color="auto" w:fill="C6D9F1" w:themeFill="text2" w:themeFillTint="33"/>
          </w:tcPr>
          <w:p w:rsidR="0049610C" w:rsidRPr="00DB57BA" w:rsidRDefault="0049610C" w:rsidP="00AE7FC0">
            <w:pPr>
              <w:tabs>
                <w:tab w:val="left" w:pos="165"/>
              </w:tabs>
              <w:ind w:left="360"/>
              <w:rPr>
                <w:rFonts w:ascii="Arial" w:hAnsi="Arial" w:cs="Arial"/>
                <w:b/>
                <w:sz w:val="20"/>
                <w:szCs w:val="20"/>
              </w:rPr>
            </w:pPr>
          </w:p>
        </w:tc>
        <w:tc>
          <w:tcPr>
            <w:tcW w:w="7489" w:type="dxa"/>
            <w:gridSpan w:val="2"/>
            <w:shd w:val="clear" w:color="auto" w:fill="C6D9F1" w:themeFill="text2" w:themeFillTint="33"/>
          </w:tcPr>
          <w:p w:rsidR="0049610C" w:rsidRDefault="0049610C" w:rsidP="00BE6A86">
            <w:pPr>
              <w:rPr>
                <w:rFonts w:ascii="Arial" w:hAnsi="Arial" w:cs="Arial"/>
                <w:b/>
                <w:sz w:val="20"/>
                <w:szCs w:val="20"/>
              </w:rPr>
            </w:pPr>
          </w:p>
          <w:p w:rsidR="0049610C" w:rsidRPr="00DB57BA" w:rsidRDefault="0049610C" w:rsidP="00DB57BA">
            <w:pPr>
              <w:rPr>
                <w:rFonts w:ascii="Arial" w:hAnsi="Arial" w:cs="Arial"/>
                <w:b/>
                <w:sz w:val="20"/>
                <w:szCs w:val="20"/>
              </w:rPr>
            </w:pPr>
            <w:r w:rsidRPr="00DB57BA">
              <w:rPr>
                <w:rFonts w:ascii="Arial" w:hAnsi="Arial" w:cs="Arial"/>
                <w:b/>
                <w:sz w:val="20"/>
                <w:szCs w:val="20"/>
                <w:u w:val="single"/>
              </w:rPr>
              <w:t>PROFESSIONAL SKILLS</w:t>
            </w:r>
            <w:r>
              <w:rPr>
                <w:rFonts w:ascii="Arial" w:hAnsi="Arial" w:cs="Arial"/>
                <w:b/>
                <w:sz w:val="20"/>
                <w:szCs w:val="20"/>
              </w:rPr>
              <w:t xml:space="preserve">: </w:t>
            </w:r>
            <w:r w:rsidRPr="00DB57BA">
              <w:rPr>
                <w:rFonts w:ascii="Arial" w:hAnsi="Arial" w:cs="Arial"/>
                <w:b/>
                <w:sz w:val="20"/>
                <w:szCs w:val="20"/>
              </w:rPr>
              <w:t>These more specialist skills which would normally be accompanied by a professional qualification (a balance of these attributes is required across the Board and requirements will vary according to changing strategic priorities)</w:t>
            </w:r>
          </w:p>
        </w:tc>
        <w:tc>
          <w:tcPr>
            <w:tcW w:w="1777" w:type="dxa"/>
            <w:gridSpan w:val="2"/>
            <w:shd w:val="clear" w:color="auto" w:fill="C6D9F1" w:themeFill="text2" w:themeFillTint="33"/>
          </w:tcPr>
          <w:p w:rsidR="0049610C" w:rsidRPr="008B50EE" w:rsidRDefault="0049610C" w:rsidP="0017513E">
            <w:pPr>
              <w:ind w:left="360"/>
              <w:rPr>
                <w:rFonts w:ascii="Arial" w:hAnsi="Arial" w:cs="Arial"/>
                <w:sz w:val="20"/>
                <w:szCs w:val="20"/>
              </w:rPr>
            </w:pPr>
          </w:p>
        </w:tc>
        <w:tc>
          <w:tcPr>
            <w:tcW w:w="1093" w:type="dxa"/>
            <w:shd w:val="clear" w:color="auto" w:fill="C6D9F1" w:themeFill="text2" w:themeFillTint="33"/>
          </w:tcPr>
          <w:p w:rsidR="0049610C" w:rsidRPr="008B50EE" w:rsidRDefault="0049610C" w:rsidP="001A020C">
            <w:pPr>
              <w:ind w:left="-13"/>
              <w:rPr>
                <w:rFonts w:ascii="Arial" w:hAnsi="Arial" w:cs="Arial"/>
                <w:sz w:val="20"/>
                <w:szCs w:val="20"/>
              </w:rPr>
            </w:pPr>
          </w:p>
        </w:tc>
        <w:tc>
          <w:tcPr>
            <w:tcW w:w="1179" w:type="dxa"/>
            <w:shd w:val="clear" w:color="auto" w:fill="C6D9F1" w:themeFill="text2" w:themeFillTint="33"/>
          </w:tcPr>
          <w:p w:rsidR="0049610C" w:rsidRPr="008B50EE" w:rsidRDefault="0049610C" w:rsidP="001A020C">
            <w:pPr>
              <w:ind w:left="-13"/>
              <w:rPr>
                <w:rFonts w:ascii="Arial" w:hAnsi="Arial" w:cs="Arial"/>
                <w:sz w:val="20"/>
                <w:szCs w:val="20"/>
              </w:rPr>
            </w:pPr>
          </w:p>
        </w:tc>
        <w:tc>
          <w:tcPr>
            <w:tcW w:w="1179" w:type="dxa"/>
            <w:shd w:val="clear" w:color="auto" w:fill="C6D9F1" w:themeFill="text2" w:themeFillTint="33"/>
          </w:tcPr>
          <w:p w:rsidR="0049610C" w:rsidRPr="008B50EE" w:rsidRDefault="0049610C" w:rsidP="00CF0E07">
            <w:pPr>
              <w:ind w:left="-13"/>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49610C" w:rsidP="00DB57BA">
            <w:pPr>
              <w:tabs>
                <w:tab w:val="left" w:pos="165"/>
              </w:tabs>
              <w:ind w:left="360"/>
              <w:rPr>
                <w:rFonts w:ascii="Arial" w:hAnsi="Arial" w:cs="Arial"/>
                <w:b/>
                <w:sz w:val="20"/>
                <w:szCs w:val="20"/>
              </w:rPr>
            </w:pPr>
          </w:p>
        </w:tc>
        <w:tc>
          <w:tcPr>
            <w:tcW w:w="7489" w:type="dxa"/>
            <w:gridSpan w:val="2"/>
          </w:tcPr>
          <w:p w:rsidR="0049610C" w:rsidRPr="008B50EE" w:rsidRDefault="0049610C" w:rsidP="00DB57BA">
            <w:pPr>
              <w:rPr>
                <w:rFonts w:ascii="Arial" w:hAnsi="Arial" w:cs="Arial"/>
                <w:b/>
                <w:sz w:val="20"/>
                <w:szCs w:val="20"/>
              </w:rPr>
            </w:pPr>
          </w:p>
        </w:tc>
        <w:tc>
          <w:tcPr>
            <w:tcW w:w="1777" w:type="dxa"/>
            <w:gridSpan w:val="2"/>
          </w:tcPr>
          <w:p w:rsidR="0049610C" w:rsidRPr="00AA5A91" w:rsidRDefault="0049610C" w:rsidP="00DB57BA">
            <w:pPr>
              <w:rPr>
                <w:rFonts w:ascii="Arial" w:hAnsi="Arial" w:cs="Arial"/>
                <w:b/>
                <w:sz w:val="20"/>
                <w:szCs w:val="20"/>
              </w:rPr>
            </w:pPr>
            <w:r w:rsidRPr="00AA5A91">
              <w:rPr>
                <w:rFonts w:ascii="Arial" w:hAnsi="Arial" w:cs="Arial"/>
                <w:b/>
                <w:sz w:val="20"/>
                <w:szCs w:val="20"/>
              </w:rPr>
              <w:t>Importance</w:t>
            </w:r>
          </w:p>
        </w:tc>
        <w:tc>
          <w:tcPr>
            <w:tcW w:w="1093" w:type="dxa"/>
          </w:tcPr>
          <w:p w:rsidR="0049610C" w:rsidRPr="00AA5A91" w:rsidRDefault="0049610C" w:rsidP="00DB57BA">
            <w:pPr>
              <w:rPr>
                <w:rFonts w:ascii="Arial" w:hAnsi="Arial" w:cs="Arial"/>
                <w:b/>
                <w:sz w:val="20"/>
                <w:szCs w:val="20"/>
              </w:rPr>
            </w:pPr>
            <w:r w:rsidRPr="00AA5A91">
              <w:rPr>
                <w:rFonts w:ascii="Arial" w:hAnsi="Arial" w:cs="Arial"/>
                <w:b/>
                <w:sz w:val="20"/>
                <w:szCs w:val="20"/>
              </w:rPr>
              <w:t>High</w:t>
            </w:r>
          </w:p>
        </w:tc>
        <w:tc>
          <w:tcPr>
            <w:tcW w:w="1179" w:type="dxa"/>
          </w:tcPr>
          <w:p w:rsidR="0049610C" w:rsidRPr="00AA5A91" w:rsidRDefault="0049610C" w:rsidP="00DB57BA">
            <w:pPr>
              <w:rPr>
                <w:rFonts w:ascii="Arial" w:hAnsi="Arial" w:cs="Arial"/>
                <w:b/>
                <w:sz w:val="20"/>
                <w:szCs w:val="20"/>
              </w:rPr>
            </w:pPr>
            <w:r w:rsidRPr="00AA5A91">
              <w:rPr>
                <w:rFonts w:ascii="Arial" w:hAnsi="Arial" w:cs="Arial"/>
                <w:b/>
                <w:sz w:val="20"/>
                <w:szCs w:val="20"/>
              </w:rPr>
              <w:t xml:space="preserve">Medium </w:t>
            </w:r>
          </w:p>
        </w:tc>
        <w:tc>
          <w:tcPr>
            <w:tcW w:w="1179" w:type="dxa"/>
          </w:tcPr>
          <w:p w:rsidR="0049610C" w:rsidRPr="00AA5A91" w:rsidRDefault="0049610C" w:rsidP="00DB57BA">
            <w:pPr>
              <w:rPr>
                <w:rFonts w:ascii="Arial" w:hAnsi="Arial" w:cs="Arial"/>
                <w:b/>
                <w:sz w:val="20"/>
                <w:szCs w:val="20"/>
              </w:rPr>
            </w:pPr>
            <w:r w:rsidRPr="00AA5A91">
              <w:rPr>
                <w:rFonts w:ascii="Arial" w:hAnsi="Arial" w:cs="Arial"/>
                <w:b/>
                <w:sz w:val="20"/>
                <w:szCs w:val="20"/>
              </w:rPr>
              <w:t>Low</w:t>
            </w:r>
          </w:p>
        </w:tc>
      </w:tr>
      <w:tr w:rsidR="0049610C" w:rsidRPr="008B50EE" w:rsidTr="000609D3">
        <w:trPr>
          <w:gridAfter w:val="1"/>
          <w:wAfter w:w="17" w:type="dxa"/>
          <w:trHeight w:val="64"/>
        </w:trPr>
        <w:tc>
          <w:tcPr>
            <w:tcW w:w="847" w:type="dxa"/>
            <w:gridSpan w:val="2"/>
          </w:tcPr>
          <w:p w:rsidR="0049610C" w:rsidRPr="00AE7FC0" w:rsidRDefault="0049610C" w:rsidP="000362A8">
            <w:pPr>
              <w:tabs>
                <w:tab w:val="left" w:pos="165"/>
              </w:tabs>
              <w:ind w:left="360"/>
              <w:rPr>
                <w:rFonts w:ascii="Arial" w:hAnsi="Arial" w:cs="Arial"/>
                <w:b/>
                <w:sz w:val="20"/>
                <w:szCs w:val="20"/>
              </w:rPr>
            </w:pPr>
            <w:r>
              <w:rPr>
                <w:rFonts w:ascii="Arial" w:hAnsi="Arial" w:cs="Arial"/>
                <w:b/>
                <w:sz w:val="20"/>
                <w:szCs w:val="20"/>
              </w:rPr>
              <w:t>1</w:t>
            </w:r>
            <w:r w:rsidR="000362A8">
              <w:rPr>
                <w:rFonts w:ascii="Arial" w:hAnsi="Arial" w:cs="Arial"/>
                <w:b/>
                <w:sz w:val="20"/>
                <w:szCs w:val="20"/>
              </w:rPr>
              <w:t>4</w:t>
            </w:r>
          </w:p>
        </w:tc>
        <w:tc>
          <w:tcPr>
            <w:tcW w:w="7489" w:type="dxa"/>
            <w:gridSpan w:val="2"/>
          </w:tcPr>
          <w:p w:rsidR="0049610C" w:rsidRPr="008B50EE" w:rsidRDefault="0049610C" w:rsidP="0017513E">
            <w:pPr>
              <w:rPr>
                <w:rFonts w:ascii="Arial" w:hAnsi="Arial" w:cs="Arial"/>
                <w:b/>
                <w:sz w:val="20"/>
                <w:szCs w:val="20"/>
              </w:rPr>
            </w:pPr>
            <w:r w:rsidRPr="008B50EE">
              <w:rPr>
                <w:rFonts w:ascii="Arial" w:hAnsi="Arial" w:cs="Arial"/>
                <w:b/>
                <w:sz w:val="20"/>
                <w:szCs w:val="20"/>
              </w:rPr>
              <w:t>Financial &amp; Audit</w:t>
            </w:r>
          </w:p>
          <w:p w:rsidR="0049610C" w:rsidRPr="0028020A" w:rsidRDefault="0049610C" w:rsidP="0017513E">
            <w:pPr>
              <w:rPr>
                <w:rFonts w:ascii="Arial" w:hAnsi="Arial" w:cs="Arial"/>
                <w:color w:val="FF0000"/>
                <w:sz w:val="20"/>
                <w:szCs w:val="20"/>
              </w:rPr>
            </w:pPr>
            <w:r w:rsidRPr="0028020A">
              <w:rPr>
                <w:rFonts w:ascii="Arial" w:hAnsi="Arial" w:cs="Arial"/>
                <w:color w:val="FF0000"/>
                <w:sz w:val="20"/>
                <w:szCs w:val="20"/>
              </w:rPr>
              <w:t xml:space="preserve">, SPR </w:t>
            </w:r>
            <w:r w:rsidR="00B2012F">
              <w:rPr>
                <w:rFonts w:ascii="Arial" w:hAnsi="Arial" w:cs="Arial"/>
                <w:color w:val="FF0000"/>
                <w:sz w:val="20"/>
                <w:szCs w:val="20"/>
              </w:rPr>
              <w:t>12</w:t>
            </w:r>
          </w:p>
          <w:p w:rsidR="0049610C" w:rsidRPr="00B80BC7" w:rsidRDefault="0049610C" w:rsidP="0028020A">
            <w:pPr>
              <w:rPr>
                <w:rFonts w:ascii="Arial" w:hAnsi="Arial" w:cs="Arial"/>
                <w:sz w:val="20"/>
                <w:szCs w:val="20"/>
              </w:rPr>
            </w:pPr>
            <w:r w:rsidRPr="00B80BC7">
              <w:rPr>
                <w:rFonts w:ascii="Arial" w:hAnsi="Arial" w:cs="Arial"/>
                <w:sz w:val="20"/>
                <w:szCs w:val="20"/>
              </w:rPr>
              <w:t xml:space="preserve">A high skill level would be a </w:t>
            </w:r>
            <w:r>
              <w:rPr>
                <w:rFonts w:ascii="Arial" w:hAnsi="Arial" w:cs="Arial"/>
                <w:sz w:val="20"/>
                <w:szCs w:val="20"/>
              </w:rPr>
              <w:t xml:space="preserve">fully </w:t>
            </w:r>
            <w:r w:rsidRPr="00B80BC7">
              <w:rPr>
                <w:rFonts w:ascii="Arial" w:hAnsi="Arial" w:cs="Arial"/>
                <w:sz w:val="20"/>
                <w:szCs w:val="20"/>
              </w:rPr>
              <w:t xml:space="preserve">qualified accountant or auditor with Board level experience in </w:t>
            </w:r>
            <w:r>
              <w:rPr>
                <w:rFonts w:ascii="Arial" w:hAnsi="Arial" w:cs="Arial"/>
                <w:sz w:val="20"/>
                <w:szCs w:val="20"/>
              </w:rPr>
              <w:t xml:space="preserve">an </w:t>
            </w:r>
            <w:r w:rsidRPr="00B80BC7">
              <w:rPr>
                <w:rFonts w:ascii="Arial" w:hAnsi="Arial" w:cs="Arial"/>
                <w:sz w:val="20"/>
                <w:szCs w:val="20"/>
              </w:rPr>
              <w:t>enterprise or institution</w:t>
            </w:r>
            <w:r>
              <w:rPr>
                <w:rFonts w:ascii="Arial" w:hAnsi="Arial" w:cs="Arial"/>
                <w:sz w:val="20"/>
                <w:szCs w:val="20"/>
              </w:rPr>
              <w:t xml:space="preserve"> of equivalent or greater size and complexity</w:t>
            </w:r>
            <w:r w:rsidRPr="00B80BC7">
              <w:rPr>
                <w:rFonts w:ascii="Arial" w:hAnsi="Arial" w:cs="Arial"/>
                <w:sz w:val="20"/>
                <w:szCs w:val="20"/>
              </w:rPr>
              <w:t>.</w:t>
            </w:r>
            <w:r>
              <w:rPr>
                <w:rFonts w:ascii="Arial" w:hAnsi="Arial" w:cs="Arial"/>
                <w:sz w:val="20"/>
                <w:szCs w:val="20"/>
              </w:rPr>
              <w:t xml:space="preserve">  They should have recent relevant technical knowledge beyond a basic familiarity with financial statements. </w:t>
            </w:r>
          </w:p>
        </w:tc>
        <w:tc>
          <w:tcPr>
            <w:tcW w:w="1777" w:type="dxa"/>
            <w:gridSpan w:val="2"/>
          </w:tcPr>
          <w:p w:rsidR="0049610C" w:rsidRPr="008B50EE" w:rsidRDefault="0049610C" w:rsidP="0017513E">
            <w:pPr>
              <w:ind w:left="360"/>
              <w:rPr>
                <w:rFonts w:ascii="Arial" w:hAnsi="Arial" w:cs="Arial"/>
                <w:sz w:val="20"/>
                <w:szCs w:val="20"/>
              </w:rPr>
            </w:pPr>
          </w:p>
        </w:tc>
        <w:tc>
          <w:tcPr>
            <w:tcW w:w="1093"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CF0E07">
            <w:pPr>
              <w:ind w:left="-13"/>
              <w:rPr>
                <w:rFonts w:ascii="Arial" w:hAnsi="Arial" w:cs="Arial"/>
                <w:sz w:val="20"/>
                <w:szCs w:val="20"/>
              </w:rPr>
            </w:pPr>
          </w:p>
        </w:tc>
      </w:tr>
      <w:tr w:rsidR="0049610C" w:rsidRPr="008B50EE" w:rsidTr="000609D3">
        <w:trPr>
          <w:gridAfter w:val="1"/>
          <w:wAfter w:w="17" w:type="dxa"/>
          <w:trHeight w:val="64"/>
        </w:trPr>
        <w:tc>
          <w:tcPr>
            <w:tcW w:w="847" w:type="dxa"/>
            <w:gridSpan w:val="2"/>
            <w:shd w:val="clear" w:color="auto" w:fill="auto"/>
          </w:tcPr>
          <w:p w:rsidR="0049610C" w:rsidRPr="00AE7FC0" w:rsidRDefault="000362A8" w:rsidP="00AE7FC0">
            <w:pPr>
              <w:tabs>
                <w:tab w:val="left" w:pos="165"/>
              </w:tabs>
              <w:ind w:left="360"/>
              <w:rPr>
                <w:rFonts w:ascii="Arial" w:hAnsi="Arial" w:cs="Arial"/>
                <w:b/>
                <w:sz w:val="20"/>
                <w:szCs w:val="20"/>
              </w:rPr>
            </w:pPr>
            <w:r>
              <w:rPr>
                <w:rFonts w:ascii="Arial" w:hAnsi="Arial" w:cs="Arial"/>
                <w:b/>
                <w:sz w:val="20"/>
                <w:szCs w:val="20"/>
              </w:rPr>
              <w:t>15</w:t>
            </w:r>
          </w:p>
        </w:tc>
        <w:tc>
          <w:tcPr>
            <w:tcW w:w="7489" w:type="dxa"/>
            <w:gridSpan w:val="2"/>
            <w:shd w:val="clear" w:color="auto" w:fill="auto"/>
          </w:tcPr>
          <w:p w:rsidR="0049610C" w:rsidRPr="008B50EE" w:rsidRDefault="0049610C" w:rsidP="0017513E">
            <w:pPr>
              <w:rPr>
                <w:rFonts w:ascii="Arial" w:hAnsi="Arial" w:cs="Arial"/>
                <w:b/>
                <w:sz w:val="20"/>
                <w:szCs w:val="20"/>
              </w:rPr>
            </w:pPr>
            <w:r w:rsidRPr="008B50EE">
              <w:rPr>
                <w:rFonts w:ascii="Arial" w:hAnsi="Arial" w:cs="Arial"/>
                <w:b/>
                <w:sz w:val="20"/>
                <w:szCs w:val="20"/>
              </w:rPr>
              <w:t>Human Resources and Organisational Development</w:t>
            </w:r>
          </w:p>
          <w:p w:rsidR="0049610C" w:rsidRPr="0028020A" w:rsidRDefault="0049610C" w:rsidP="0017513E">
            <w:pPr>
              <w:rPr>
                <w:rFonts w:ascii="Arial" w:hAnsi="Arial" w:cs="Arial"/>
                <w:color w:val="FF0000"/>
                <w:sz w:val="20"/>
                <w:szCs w:val="20"/>
              </w:rPr>
            </w:pPr>
            <w:r w:rsidRPr="0028020A">
              <w:rPr>
                <w:rFonts w:ascii="Arial" w:hAnsi="Arial" w:cs="Arial"/>
                <w:color w:val="FF0000"/>
                <w:sz w:val="20"/>
                <w:szCs w:val="20"/>
              </w:rPr>
              <w:t xml:space="preserve">SPR </w:t>
            </w:r>
            <w:r w:rsidR="00B2012F">
              <w:rPr>
                <w:rFonts w:ascii="Arial" w:hAnsi="Arial" w:cs="Arial"/>
                <w:color w:val="FF0000"/>
                <w:sz w:val="20"/>
                <w:szCs w:val="20"/>
              </w:rPr>
              <w:t>11</w:t>
            </w:r>
          </w:p>
          <w:p w:rsidR="0049610C" w:rsidRPr="008B50EE" w:rsidRDefault="0049610C" w:rsidP="0017513E">
            <w:pPr>
              <w:rPr>
                <w:rFonts w:ascii="Arial" w:hAnsi="Arial" w:cs="Arial"/>
                <w:sz w:val="20"/>
                <w:szCs w:val="20"/>
              </w:rPr>
            </w:pPr>
            <w:r>
              <w:rPr>
                <w:rFonts w:ascii="Arial" w:hAnsi="Arial" w:cs="Arial"/>
                <w:sz w:val="20"/>
                <w:szCs w:val="20"/>
              </w:rPr>
              <w:t>A high skill level would indicate a person with extensive knowledge and experience of human resources and organisational development at a strategic level, possibly including a relevant professional qualification.</w:t>
            </w:r>
          </w:p>
          <w:p w:rsidR="0049610C" w:rsidRPr="008B50EE" w:rsidRDefault="0049610C" w:rsidP="0017513E">
            <w:pPr>
              <w:rPr>
                <w:rFonts w:ascii="Arial" w:hAnsi="Arial" w:cs="Arial"/>
                <w:b/>
                <w:sz w:val="20"/>
                <w:szCs w:val="20"/>
              </w:rPr>
            </w:pPr>
          </w:p>
        </w:tc>
        <w:tc>
          <w:tcPr>
            <w:tcW w:w="1777" w:type="dxa"/>
            <w:gridSpan w:val="2"/>
            <w:shd w:val="clear" w:color="auto" w:fill="auto"/>
          </w:tcPr>
          <w:p w:rsidR="0049610C" w:rsidRPr="008B50EE" w:rsidRDefault="0049610C" w:rsidP="0017513E">
            <w:pPr>
              <w:ind w:left="360"/>
              <w:rPr>
                <w:rFonts w:ascii="Arial" w:hAnsi="Arial" w:cs="Arial"/>
                <w:sz w:val="20"/>
                <w:szCs w:val="20"/>
              </w:rPr>
            </w:pPr>
          </w:p>
        </w:tc>
        <w:tc>
          <w:tcPr>
            <w:tcW w:w="1093" w:type="dxa"/>
            <w:shd w:val="clear" w:color="auto" w:fill="auto"/>
          </w:tcPr>
          <w:p w:rsidR="0049610C" w:rsidRPr="008B50EE" w:rsidRDefault="0049610C" w:rsidP="00B80BC7">
            <w:pPr>
              <w:ind w:left="-13"/>
              <w:rPr>
                <w:rFonts w:ascii="Arial" w:hAnsi="Arial" w:cs="Arial"/>
                <w:sz w:val="20"/>
                <w:szCs w:val="20"/>
              </w:rPr>
            </w:pPr>
          </w:p>
        </w:tc>
        <w:tc>
          <w:tcPr>
            <w:tcW w:w="1179" w:type="dxa"/>
            <w:shd w:val="clear" w:color="auto" w:fill="auto"/>
          </w:tcPr>
          <w:p w:rsidR="0049610C" w:rsidRPr="008B50EE" w:rsidRDefault="0049610C" w:rsidP="001A020C">
            <w:pPr>
              <w:ind w:left="-13"/>
              <w:rPr>
                <w:rFonts w:ascii="Arial" w:hAnsi="Arial" w:cs="Arial"/>
                <w:sz w:val="20"/>
                <w:szCs w:val="20"/>
              </w:rPr>
            </w:pPr>
          </w:p>
        </w:tc>
        <w:tc>
          <w:tcPr>
            <w:tcW w:w="1179" w:type="dxa"/>
            <w:shd w:val="clear" w:color="auto" w:fill="auto"/>
          </w:tcPr>
          <w:p w:rsidR="0049610C" w:rsidRPr="008B50EE" w:rsidRDefault="0049610C" w:rsidP="001A020C">
            <w:pPr>
              <w:ind w:left="-13"/>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0362A8" w:rsidP="00AE7FC0">
            <w:pPr>
              <w:tabs>
                <w:tab w:val="left" w:pos="165"/>
              </w:tabs>
              <w:ind w:left="360"/>
              <w:rPr>
                <w:rFonts w:ascii="Arial" w:hAnsi="Arial" w:cs="Arial"/>
                <w:b/>
                <w:sz w:val="20"/>
                <w:szCs w:val="20"/>
              </w:rPr>
            </w:pPr>
            <w:r>
              <w:rPr>
                <w:rFonts w:ascii="Arial" w:hAnsi="Arial" w:cs="Arial"/>
                <w:b/>
                <w:sz w:val="20"/>
                <w:szCs w:val="20"/>
              </w:rPr>
              <w:t>16</w:t>
            </w:r>
          </w:p>
        </w:tc>
        <w:tc>
          <w:tcPr>
            <w:tcW w:w="7489" w:type="dxa"/>
            <w:gridSpan w:val="2"/>
          </w:tcPr>
          <w:p w:rsidR="0049610C" w:rsidRPr="008B50EE" w:rsidRDefault="0049610C" w:rsidP="0017513E">
            <w:pPr>
              <w:rPr>
                <w:rFonts w:ascii="Arial" w:hAnsi="Arial" w:cs="Arial"/>
                <w:b/>
                <w:sz w:val="20"/>
                <w:szCs w:val="20"/>
              </w:rPr>
            </w:pPr>
            <w:r w:rsidRPr="008B50EE">
              <w:rPr>
                <w:rFonts w:ascii="Arial" w:hAnsi="Arial" w:cs="Arial"/>
                <w:b/>
                <w:sz w:val="20"/>
                <w:szCs w:val="20"/>
              </w:rPr>
              <w:t xml:space="preserve">Estates and </w:t>
            </w:r>
            <w:r>
              <w:rPr>
                <w:rFonts w:ascii="Arial" w:hAnsi="Arial" w:cs="Arial"/>
                <w:b/>
                <w:sz w:val="20"/>
                <w:szCs w:val="20"/>
              </w:rPr>
              <w:t>Sustainability</w:t>
            </w:r>
          </w:p>
          <w:p w:rsidR="0049610C" w:rsidRPr="008B50EE" w:rsidRDefault="0049610C" w:rsidP="0017513E">
            <w:pPr>
              <w:rPr>
                <w:rFonts w:ascii="Arial" w:hAnsi="Arial" w:cs="Arial"/>
                <w:sz w:val="20"/>
                <w:szCs w:val="20"/>
              </w:rPr>
            </w:pPr>
            <w:r>
              <w:rPr>
                <w:rFonts w:ascii="Arial" w:hAnsi="Arial" w:cs="Arial"/>
                <w:sz w:val="20"/>
                <w:szCs w:val="20"/>
              </w:rPr>
              <w:t xml:space="preserve">A high skill level would indicate a person with extensive professional experience in the field of estates (possibly with relevant qualifications) and a thorough working knowledge of the property sector, locally and nationally. They would also have </w:t>
            </w:r>
            <w:proofErr w:type="gramStart"/>
            <w:r>
              <w:rPr>
                <w:rFonts w:ascii="Arial" w:hAnsi="Arial" w:cs="Arial"/>
                <w:sz w:val="20"/>
                <w:szCs w:val="20"/>
              </w:rPr>
              <w:t>a knowledge</w:t>
            </w:r>
            <w:proofErr w:type="gramEnd"/>
            <w:r>
              <w:rPr>
                <w:rFonts w:ascii="Arial" w:hAnsi="Arial" w:cs="Arial"/>
                <w:sz w:val="20"/>
                <w:szCs w:val="20"/>
              </w:rPr>
              <w:t xml:space="preserve"> of strategic corporate sustainability issues and environmental issues. They would be able to contribute to discussion of the University’s carbon management strategy and other relevant objectives.</w:t>
            </w:r>
          </w:p>
          <w:p w:rsidR="0049610C" w:rsidRPr="008B50EE" w:rsidRDefault="0049610C" w:rsidP="0017513E">
            <w:pPr>
              <w:rPr>
                <w:rFonts w:ascii="Arial" w:hAnsi="Arial" w:cs="Arial"/>
                <w:b/>
                <w:sz w:val="20"/>
                <w:szCs w:val="20"/>
              </w:rPr>
            </w:pPr>
          </w:p>
        </w:tc>
        <w:tc>
          <w:tcPr>
            <w:tcW w:w="1777" w:type="dxa"/>
            <w:gridSpan w:val="2"/>
          </w:tcPr>
          <w:p w:rsidR="0049610C" w:rsidRPr="008B50EE" w:rsidRDefault="0049610C" w:rsidP="0017513E">
            <w:pPr>
              <w:ind w:left="360"/>
              <w:rPr>
                <w:rFonts w:ascii="Arial" w:hAnsi="Arial" w:cs="Arial"/>
                <w:sz w:val="20"/>
                <w:szCs w:val="20"/>
              </w:rPr>
            </w:pPr>
          </w:p>
        </w:tc>
        <w:tc>
          <w:tcPr>
            <w:tcW w:w="1093"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0362A8" w:rsidP="00AE7FC0">
            <w:pPr>
              <w:tabs>
                <w:tab w:val="left" w:pos="165"/>
              </w:tabs>
              <w:ind w:left="360"/>
              <w:rPr>
                <w:rFonts w:ascii="Arial" w:hAnsi="Arial" w:cs="Arial"/>
                <w:b/>
                <w:sz w:val="20"/>
                <w:szCs w:val="20"/>
              </w:rPr>
            </w:pPr>
            <w:r>
              <w:rPr>
                <w:rFonts w:ascii="Arial" w:hAnsi="Arial" w:cs="Arial"/>
                <w:b/>
                <w:sz w:val="20"/>
                <w:szCs w:val="20"/>
              </w:rPr>
              <w:t>17</w:t>
            </w:r>
          </w:p>
        </w:tc>
        <w:tc>
          <w:tcPr>
            <w:tcW w:w="7489" w:type="dxa"/>
            <w:gridSpan w:val="2"/>
          </w:tcPr>
          <w:p w:rsidR="0049610C" w:rsidRPr="008B50EE" w:rsidRDefault="0049610C" w:rsidP="0017513E">
            <w:pPr>
              <w:rPr>
                <w:rFonts w:ascii="Arial" w:hAnsi="Arial" w:cs="Arial"/>
                <w:b/>
                <w:sz w:val="20"/>
                <w:szCs w:val="20"/>
              </w:rPr>
            </w:pPr>
            <w:r w:rsidRPr="008B50EE">
              <w:rPr>
                <w:rFonts w:ascii="Arial" w:hAnsi="Arial" w:cs="Arial"/>
                <w:b/>
                <w:sz w:val="20"/>
                <w:szCs w:val="20"/>
              </w:rPr>
              <w:t>IT/Technology</w:t>
            </w:r>
          </w:p>
          <w:p w:rsidR="0049610C" w:rsidRPr="008B50EE" w:rsidRDefault="0049610C" w:rsidP="0017513E">
            <w:pPr>
              <w:rPr>
                <w:rFonts w:ascii="Arial" w:hAnsi="Arial" w:cs="Arial"/>
                <w:sz w:val="20"/>
                <w:szCs w:val="20"/>
              </w:rPr>
            </w:pPr>
            <w:r>
              <w:rPr>
                <w:rFonts w:ascii="Arial" w:hAnsi="Arial" w:cs="Arial"/>
                <w:sz w:val="20"/>
                <w:szCs w:val="20"/>
              </w:rPr>
              <w:t>A person with a high skill level would have a proven track record of developing IT strategies in large organisations, possibly with a relevant specialist qualification, and a current detailed knowledge of relevant technologies.</w:t>
            </w:r>
          </w:p>
          <w:p w:rsidR="0049610C" w:rsidRPr="008B50EE" w:rsidRDefault="0049610C" w:rsidP="0017513E">
            <w:pPr>
              <w:rPr>
                <w:rFonts w:ascii="Arial" w:hAnsi="Arial" w:cs="Arial"/>
                <w:b/>
                <w:sz w:val="20"/>
                <w:szCs w:val="20"/>
              </w:rPr>
            </w:pPr>
          </w:p>
        </w:tc>
        <w:tc>
          <w:tcPr>
            <w:tcW w:w="1777" w:type="dxa"/>
            <w:gridSpan w:val="2"/>
          </w:tcPr>
          <w:p w:rsidR="0049610C" w:rsidRPr="008B50EE" w:rsidRDefault="0049610C" w:rsidP="001A020C">
            <w:pPr>
              <w:ind w:left="-13"/>
              <w:rPr>
                <w:rFonts w:ascii="Arial" w:hAnsi="Arial" w:cs="Arial"/>
                <w:sz w:val="20"/>
                <w:szCs w:val="20"/>
              </w:rPr>
            </w:pPr>
          </w:p>
        </w:tc>
        <w:tc>
          <w:tcPr>
            <w:tcW w:w="1093"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0362A8" w:rsidP="00AE7FC0">
            <w:pPr>
              <w:tabs>
                <w:tab w:val="left" w:pos="165"/>
              </w:tabs>
              <w:ind w:left="360"/>
              <w:rPr>
                <w:rFonts w:ascii="Arial" w:hAnsi="Arial" w:cs="Arial"/>
                <w:b/>
                <w:sz w:val="20"/>
                <w:szCs w:val="20"/>
              </w:rPr>
            </w:pPr>
            <w:r>
              <w:rPr>
                <w:rFonts w:ascii="Arial" w:hAnsi="Arial" w:cs="Arial"/>
                <w:b/>
                <w:sz w:val="20"/>
                <w:szCs w:val="20"/>
              </w:rPr>
              <w:t>18</w:t>
            </w:r>
          </w:p>
        </w:tc>
        <w:tc>
          <w:tcPr>
            <w:tcW w:w="7489" w:type="dxa"/>
            <w:gridSpan w:val="2"/>
          </w:tcPr>
          <w:p w:rsidR="0049610C" w:rsidRPr="008B50EE" w:rsidRDefault="0049610C" w:rsidP="0017513E">
            <w:pPr>
              <w:rPr>
                <w:rFonts w:ascii="Arial" w:hAnsi="Arial" w:cs="Arial"/>
                <w:b/>
                <w:sz w:val="20"/>
                <w:szCs w:val="20"/>
              </w:rPr>
            </w:pPr>
            <w:r w:rsidRPr="008B50EE">
              <w:rPr>
                <w:rFonts w:ascii="Arial" w:hAnsi="Arial" w:cs="Arial"/>
                <w:b/>
                <w:sz w:val="20"/>
                <w:szCs w:val="20"/>
              </w:rPr>
              <w:t>Marketing/PR/ Communications</w:t>
            </w:r>
          </w:p>
          <w:p w:rsidR="0049610C" w:rsidRPr="0028020A" w:rsidRDefault="0049610C" w:rsidP="008B48CC">
            <w:pPr>
              <w:rPr>
                <w:rFonts w:ascii="Arial" w:hAnsi="Arial" w:cs="Arial"/>
                <w:color w:val="FF0000"/>
                <w:sz w:val="20"/>
                <w:szCs w:val="20"/>
              </w:rPr>
            </w:pPr>
            <w:r w:rsidRPr="0028020A">
              <w:rPr>
                <w:rFonts w:ascii="Arial" w:hAnsi="Arial" w:cs="Arial"/>
                <w:color w:val="FF0000"/>
                <w:sz w:val="20"/>
                <w:szCs w:val="20"/>
              </w:rPr>
              <w:t xml:space="preserve">SPR </w:t>
            </w:r>
            <w:r w:rsidR="00B2012F">
              <w:rPr>
                <w:rFonts w:ascii="Arial" w:hAnsi="Arial" w:cs="Arial"/>
                <w:color w:val="FF0000"/>
                <w:sz w:val="20"/>
                <w:szCs w:val="20"/>
              </w:rPr>
              <w:t>8</w:t>
            </w:r>
          </w:p>
          <w:p w:rsidR="0049610C" w:rsidRPr="008B50EE" w:rsidRDefault="0049610C" w:rsidP="008B48CC">
            <w:pPr>
              <w:rPr>
                <w:rFonts w:ascii="Arial" w:hAnsi="Arial" w:cs="Arial"/>
                <w:sz w:val="20"/>
                <w:szCs w:val="20"/>
              </w:rPr>
            </w:pPr>
            <w:r>
              <w:rPr>
                <w:rFonts w:ascii="Arial" w:hAnsi="Arial" w:cs="Arial"/>
                <w:sz w:val="20"/>
                <w:szCs w:val="20"/>
              </w:rPr>
              <w:t xml:space="preserve">A high skill level would be someone with extensive experience in medium or large organisations at developing and successfully implementing marketing and communications strategies. </w:t>
            </w:r>
          </w:p>
          <w:p w:rsidR="0049610C" w:rsidRPr="008B50EE" w:rsidRDefault="0049610C" w:rsidP="008B48CC">
            <w:pPr>
              <w:rPr>
                <w:rFonts w:ascii="Arial" w:hAnsi="Arial" w:cs="Arial"/>
                <w:sz w:val="20"/>
                <w:szCs w:val="20"/>
              </w:rPr>
            </w:pPr>
          </w:p>
        </w:tc>
        <w:tc>
          <w:tcPr>
            <w:tcW w:w="1777" w:type="dxa"/>
            <w:gridSpan w:val="2"/>
          </w:tcPr>
          <w:p w:rsidR="0049610C" w:rsidRPr="008B50EE" w:rsidRDefault="0049610C" w:rsidP="001A020C">
            <w:pPr>
              <w:ind w:left="-13"/>
              <w:rPr>
                <w:rFonts w:ascii="Arial" w:hAnsi="Arial" w:cs="Arial"/>
                <w:sz w:val="20"/>
                <w:szCs w:val="20"/>
              </w:rPr>
            </w:pPr>
          </w:p>
        </w:tc>
        <w:tc>
          <w:tcPr>
            <w:tcW w:w="1093"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r>
      <w:tr w:rsidR="0049610C" w:rsidRPr="008B50EE" w:rsidTr="000609D3">
        <w:trPr>
          <w:gridAfter w:val="1"/>
          <w:wAfter w:w="17" w:type="dxa"/>
          <w:trHeight w:val="64"/>
        </w:trPr>
        <w:tc>
          <w:tcPr>
            <w:tcW w:w="847" w:type="dxa"/>
            <w:gridSpan w:val="2"/>
          </w:tcPr>
          <w:p w:rsidR="0049610C" w:rsidRPr="00AE7FC0" w:rsidRDefault="000362A8" w:rsidP="00AE7FC0">
            <w:pPr>
              <w:tabs>
                <w:tab w:val="left" w:pos="165"/>
              </w:tabs>
              <w:ind w:left="360"/>
              <w:rPr>
                <w:rFonts w:ascii="Arial" w:hAnsi="Arial" w:cs="Arial"/>
                <w:b/>
                <w:sz w:val="20"/>
                <w:szCs w:val="20"/>
              </w:rPr>
            </w:pPr>
            <w:bookmarkStart w:id="0" w:name="_GoBack"/>
            <w:bookmarkEnd w:id="0"/>
            <w:r>
              <w:rPr>
                <w:rFonts w:ascii="Arial" w:hAnsi="Arial" w:cs="Arial"/>
                <w:b/>
                <w:sz w:val="20"/>
                <w:szCs w:val="20"/>
              </w:rPr>
              <w:t>19</w:t>
            </w:r>
          </w:p>
        </w:tc>
        <w:tc>
          <w:tcPr>
            <w:tcW w:w="7489" w:type="dxa"/>
            <w:gridSpan w:val="2"/>
          </w:tcPr>
          <w:p w:rsidR="0049610C" w:rsidRPr="008B50EE" w:rsidRDefault="0049610C" w:rsidP="0017513E">
            <w:pPr>
              <w:rPr>
                <w:rFonts w:ascii="Arial" w:hAnsi="Arial" w:cs="Arial"/>
                <w:b/>
                <w:sz w:val="20"/>
                <w:szCs w:val="20"/>
              </w:rPr>
            </w:pPr>
            <w:r w:rsidRPr="008B50EE">
              <w:rPr>
                <w:rFonts w:ascii="Arial" w:hAnsi="Arial" w:cs="Arial"/>
                <w:b/>
                <w:sz w:val="20"/>
                <w:szCs w:val="20"/>
              </w:rPr>
              <w:t>Legal</w:t>
            </w:r>
          </w:p>
          <w:p w:rsidR="0049610C" w:rsidRPr="0028020A" w:rsidRDefault="0049610C" w:rsidP="0017513E">
            <w:pPr>
              <w:rPr>
                <w:rFonts w:ascii="Arial" w:hAnsi="Arial" w:cs="Arial"/>
                <w:color w:val="FF0000"/>
                <w:sz w:val="20"/>
                <w:szCs w:val="20"/>
              </w:rPr>
            </w:pPr>
            <w:r w:rsidRPr="0028020A">
              <w:rPr>
                <w:rFonts w:ascii="Arial" w:hAnsi="Arial" w:cs="Arial"/>
                <w:color w:val="FF0000"/>
                <w:sz w:val="20"/>
                <w:szCs w:val="20"/>
              </w:rPr>
              <w:t>SPR</w:t>
            </w:r>
            <w:r w:rsidR="00B2012F">
              <w:rPr>
                <w:rFonts w:ascii="Arial" w:hAnsi="Arial" w:cs="Arial"/>
                <w:color w:val="FF0000"/>
                <w:sz w:val="20"/>
                <w:szCs w:val="20"/>
              </w:rPr>
              <w:t xml:space="preserve"> 13</w:t>
            </w:r>
            <w:r w:rsidRPr="0028020A">
              <w:rPr>
                <w:rFonts w:ascii="Arial" w:hAnsi="Arial" w:cs="Arial"/>
                <w:color w:val="FF0000"/>
                <w:sz w:val="20"/>
                <w:szCs w:val="20"/>
              </w:rPr>
              <w:t xml:space="preserve"> </w:t>
            </w:r>
          </w:p>
          <w:p w:rsidR="0049610C" w:rsidRPr="00D369A0" w:rsidRDefault="0049610C" w:rsidP="00D369A0">
            <w:pPr>
              <w:rPr>
                <w:rFonts w:ascii="Arial" w:hAnsi="Arial" w:cs="Arial"/>
                <w:sz w:val="20"/>
                <w:szCs w:val="20"/>
              </w:rPr>
            </w:pPr>
            <w:r>
              <w:rPr>
                <w:rFonts w:ascii="Arial" w:hAnsi="Arial" w:cs="Arial"/>
                <w:sz w:val="20"/>
                <w:szCs w:val="20"/>
              </w:rPr>
              <w:t>A person with a high skill level would hold a relevant professional qualification and possess legal experience relevant to the University’s activities.  They would demonstrate an understanding of the Board members’ roles and responsibilities in seeking independent legal advice where required and be able to contribute effectively to discussion of these issues.</w:t>
            </w:r>
          </w:p>
        </w:tc>
        <w:tc>
          <w:tcPr>
            <w:tcW w:w="1777" w:type="dxa"/>
            <w:gridSpan w:val="2"/>
          </w:tcPr>
          <w:p w:rsidR="0049610C" w:rsidRPr="008B50EE" w:rsidRDefault="0049610C" w:rsidP="001A020C">
            <w:pPr>
              <w:ind w:left="-13"/>
              <w:rPr>
                <w:rFonts w:ascii="Arial" w:hAnsi="Arial" w:cs="Arial"/>
                <w:sz w:val="20"/>
                <w:szCs w:val="20"/>
              </w:rPr>
            </w:pPr>
          </w:p>
        </w:tc>
        <w:tc>
          <w:tcPr>
            <w:tcW w:w="1093"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c>
          <w:tcPr>
            <w:tcW w:w="1179" w:type="dxa"/>
          </w:tcPr>
          <w:p w:rsidR="0049610C" w:rsidRPr="008B50EE" w:rsidRDefault="0049610C" w:rsidP="001A020C">
            <w:pPr>
              <w:ind w:left="-13"/>
              <w:rPr>
                <w:rFonts w:ascii="Arial" w:hAnsi="Arial" w:cs="Arial"/>
                <w:sz w:val="20"/>
                <w:szCs w:val="20"/>
              </w:rPr>
            </w:pPr>
          </w:p>
        </w:tc>
      </w:tr>
    </w:tbl>
    <w:p w:rsidR="006035E1" w:rsidRPr="002106A1" w:rsidRDefault="006035E1">
      <w:pPr>
        <w:rPr>
          <w:rFonts w:ascii="Arial" w:hAnsi="Arial" w:cs="Arial"/>
        </w:rPr>
      </w:pPr>
    </w:p>
    <w:sectPr w:rsidR="006035E1" w:rsidRPr="002106A1" w:rsidSect="00AA5A91">
      <w:footerReference w:type="default" r:id="rId8"/>
      <w:pgSz w:w="16838" w:h="11906" w:orient="landscape"/>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2F" w:rsidRDefault="00B2012F" w:rsidP="00AA5A91">
      <w:pPr>
        <w:spacing w:after="0" w:line="240" w:lineRule="auto"/>
      </w:pPr>
      <w:r>
        <w:separator/>
      </w:r>
    </w:p>
  </w:endnote>
  <w:endnote w:type="continuationSeparator" w:id="0">
    <w:p w:rsidR="00B2012F" w:rsidRDefault="00B2012F" w:rsidP="00AA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2F" w:rsidRDefault="00B2012F">
    <w:pPr>
      <w:pStyle w:val="Footer"/>
      <w:jc w:val="center"/>
    </w:pPr>
  </w:p>
  <w:p w:rsidR="00B2012F" w:rsidRDefault="00B2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2F" w:rsidRDefault="00B2012F" w:rsidP="00AA5A91">
      <w:pPr>
        <w:spacing w:after="0" w:line="240" w:lineRule="auto"/>
      </w:pPr>
      <w:r>
        <w:separator/>
      </w:r>
    </w:p>
  </w:footnote>
  <w:footnote w:type="continuationSeparator" w:id="0">
    <w:p w:rsidR="00B2012F" w:rsidRDefault="00B2012F" w:rsidP="00AA5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589"/>
    <w:multiLevelType w:val="hybridMultilevel"/>
    <w:tmpl w:val="2D16E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F33AB"/>
    <w:multiLevelType w:val="hybridMultilevel"/>
    <w:tmpl w:val="EC3C4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27ABE"/>
    <w:multiLevelType w:val="hybridMultilevel"/>
    <w:tmpl w:val="4238A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25719D"/>
    <w:multiLevelType w:val="hybridMultilevel"/>
    <w:tmpl w:val="F3C8E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6B653A"/>
    <w:multiLevelType w:val="hybridMultilevel"/>
    <w:tmpl w:val="604259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8F1852"/>
    <w:multiLevelType w:val="hybridMultilevel"/>
    <w:tmpl w:val="7DC2F8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3B2DB2"/>
    <w:multiLevelType w:val="hybridMultilevel"/>
    <w:tmpl w:val="CDE4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2A7366"/>
    <w:multiLevelType w:val="hybridMultilevel"/>
    <w:tmpl w:val="DD5820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2B2AFC"/>
    <w:multiLevelType w:val="hybridMultilevel"/>
    <w:tmpl w:val="7CAC3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F35D59"/>
    <w:multiLevelType w:val="hybridMultilevel"/>
    <w:tmpl w:val="E5163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A95AD2"/>
    <w:multiLevelType w:val="hybridMultilevel"/>
    <w:tmpl w:val="6FD26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FC228D"/>
    <w:multiLevelType w:val="hybridMultilevel"/>
    <w:tmpl w:val="8BDE5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8F3E84"/>
    <w:multiLevelType w:val="hybridMultilevel"/>
    <w:tmpl w:val="05BC7F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E34310"/>
    <w:multiLevelType w:val="hybridMultilevel"/>
    <w:tmpl w:val="EF8C5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BF05EA"/>
    <w:multiLevelType w:val="hybridMultilevel"/>
    <w:tmpl w:val="16DE9F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19A7559"/>
    <w:multiLevelType w:val="hybridMultilevel"/>
    <w:tmpl w:val="628065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46223BA"/>
    <w:multiLevelType w:val="hybridMultilevel"/>
    <w:tmpl w:val="6FD26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541DAA"/>
    <w:multiLevelType w:val="hybridMultilevel"/>
    <w:tmpl w:val="9530DA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11"/>
  </w:num>
  <w:num w:numId="5">
    <w:abstractNumId w:val="0"/>
  </w:num>
  <w:num w:numId="6">
    <w:abstractNumId w:val="10"/>
  </w:num>
  <w:num w:numId="7">
    <w:abstractNumId w:val="6"/>
  </w:num>
  <w:num w:numId="8">
    <w:abstractNumId w:val="16"/>
  </w:num>
  <w:num w:numId="9">
    <w:abstractNumId w:val="13"/>
  </w:num>
  <w:num w:numId="10">
    <w:abstractNumId w:val="2"/>
  </w:num>
  <w:num w:numId="11">
    <w:abstractNumId w:val="14"/>
  </w:num>
  <w:num w:numId="12">
    <w:abstractNumId w:val="9"/>
  </w:num>
  <w:num w:numId="13">
    <w:abstractNumId w:val="4"/>
  </w:num>
  <w:num w:numId="14">
    <w:abstractNumId w:val="7"/>
  </w:num>
  <w:num w:numId="15">
    <w:abstractNumId w:val="12"/>
  </w:num>
  <w:num w:numId="16">
    <w:abstractNumId w:val="1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E1"/>
    <w:rsid w:val="00014511"/>
    <w:rsid w:val="0002273B"/>
    <w:rsid w:val="000351E7"/>
    <w:rsid w:val="000362A8"/>
    <w:rsid w:val="00053229"/>
    <w:rsid w:val="00057B11"/>
    <w:rsid w:val="000609D3"/>
    <w:rsid w:val="000B0ECA"/>
    <w:rsid w:val="000B1303"/>
    <w:rsid w:val="000E79CC"/>
    <w:rsid w:val="00116823"/>
    <w:rsid w:val="001376CC"/>
    <w:rsid w:val="0017513E"/>
    <w:rsid w:val="0017663C"/>
    <w:rsid w:val="001A020C"/>
    <w:rsid w:val="001B183B"/>
    <w:rsid w:val="00201E81"/>
    <w:rsid w:val="002106A1"/>
    <w:rsid w:val="002342F6"/>
    <w:rsid w:val="00255CD1"/>
    <w:rsid w:val="00274966"/>
    <w:rsid w:val="0028020A"/>
    <w:rsid w:val="002811F9"/>
    <w:rsid w:val="002D3B77"/>
    <w:rsid w:val="002F3262"/>
    <w:rsid w:val="00306449"/>
    <w:rsid w:val="00342839"/>
    <w:rsid w:val="00372B82"/>
    <w:rsid w:val="003758B3"/>
    <w:rsid w:val="003876D1"/>
    <w:rsid w:val="003E0F4D"/>
    <w:rsid w:val="004959F1"/>
    <w:rsid w:val="0049610C"/>
    <w:rsid w:val="004E71BB"/>
    <w:rsid w:val="005059A6"/>
    <w:rsid w:val="005105CE"/>
    <w:rsid w:val="00537541"/>
    <w:rsid w:val="005715B4"/>
    <w:rsid w:val="00583AD6"/>
    <w:rsid w:val="005A7B2E"/>
    <w:rsid w:val="005C3C81"/>
    <w:rsid w:val="005D6046"/>
    <w:rsid w:val="006035E1"/>
    <w:rsid w:val="006127D7"/>
    <w:rsid w:val="00626F77"/>
    <w:rsid w:val="00630223"/>
    <w:rsid w:val="00683C26"/>
    <w:rsid w:val="0069729A"/>
    <w:rsid w:val="00715D30"/>
    <w:rsid w:val="007C7401"/>
    <w:rsid w:val="008739D0"/>
    <w:rsid w:val="008B48CC"/>
    <w:rsid w:val="008B50EE"/>
    <w:rsid w:val="008D4EA8"/>
    <w:rsid w:val="0090011E"/>
    <w:rsid w:val="00956CAF"/>
    <w:rsid w:val="0098060D"/>
    <w:rsid w:val="00991D43"/>
    <w:rsid w:val="009A395F"/>
    <w:rsid w:val="00A41D99"/>
    <w:rsid w:val="00AA5A91"/>
    <w:rsid w:val="00AD7F6B"/>
    <w:rsid w:val="00AE7FC0"/>
    <w:rsid w:val="00B00A44"/>
    <w:rsid w:val="00B2012F"/>
    <w:rsid w:val="00B35757"/>
    <w:rsid w:val="00B55639"/>
    <w:rsid w:val="00B80BC7"/>
    <w:rsid w:val="00BE6A86"/>
    <w:rsid w:val="00C0572B"/>
    <w:rsid w:val="00C51272"/>
    <w:rsid w:val="00C6071E"/>
    <w:rsid w:val="00C663EB"/>
    <w:rsid w:val="00C70883"/>
    <w:rsid w:val="00C91D58"/>
    <w:rsid w:val="00CB3B66"/>
    <w:rsid w:val="00CC1D15"/>
    <w:rsid w:val="00CE47D2"/>
    <w:rsid w:val="00CF0E07"/>
    <w:rsid w:val="00D14BB5"/>
    <w:rsid w:val="00D224C8"/>
    <w:rsid w:val="00D27477"/>
    <w:rsid w:val="00D369A0"/>
    <w:rsid w:val="00D41AE3"/>
    <w:rsid w:val="00D73BC2"/>
    <w:rsid w:val="00DB57BA"/>
    <w:rsid w:val="00DC5C46"/>
    <w:rsid w:val="00E03112"/>
    <w:rsid w:val="00E225E0"/>
    <w:rsid w:val="00E46097"/>
    <w:rsid w:val="00EB1914"/>
    <w:rsid w:val="00EC1864"/>
    <w:rsid w:val="00EC2223"/>
    <w:rsid w:val="00EF0AE5"/>
    <w:rsid w:val="00EF7FAA"/>
    <w:rsid w:val="00F000DE"/>
    <w:rsid w:val="00F028AC"/>
    <w:rsid w:val="00F05D4B"/>
    <w:rsid w:val="00F538FD"/>
    <w:rsid w:val="00F63A90"/>
    <w:rsid w:val="00F92250"/>
    <w:rsid w:val="00FA6F83"/>
    <w:rsid w:val="00FB41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5E1"/>
    <w:pPr>
      <w:ind w:left="720"/>
      <w:contextualSpacing/>
    </w:pPr>
  </w:style>
  <w:style w:type="paragraph" w:styleId="BalloonText">
    <w:name w:val="Balloon Text"/>
    <w:basedOn w:val="Normal"/>
    <w:link w:val="BalloonTextChar"/>
    <w:uiPriority w:val="99"/>
    <w:semiHidden/>
    <w:unhideWhenUsed/>
    <w:rsid w:val="0095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AF"/>
    <w:rPr>
      <w:rFonts w:ascii="Tahoma" w:hAnsi="Tahoma" w:cs="Tahoma"/>
      <w:sz w:val="16"/>
      <w:szCs w:val="16"/>
    </w:rPr>
  </w:style>
  <w:style w:type="paragraph" w:styleId="Header">
    <w:name w:val="header"/>
    <w:basedOn w:val="Normal"/>
    <w:link w:val="HeaderChar"/>
    <w:uiPriority w:val="99"/>
    <w:unhideWhenUsed/>
    <w:rsid w:val="00AA5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91"/>
  </w:style>
  <w:style w:type="paragraph" w:styleId="Footer">
    <w:name w:val="footer"/>
    <w:basedOn w:val="Normal"/>
    <w:link w:val="FooterChar"/>
    <w:uiPriority w:val="99"/>
    <w:unhideWhenUsed/>
    <w:rsid w:val="00AA5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5E1"/>
    <w:pPr>
      <w:ind w:left="720"/>
      <w:contextualSpacing/>
    </w:pPr>
  </w:style>
  <w:style w:type="paragraph" w:styleId="BalloonText">
    <w:name w:val="Balloon Text"/>
    <w:basedOn w:val="Normal"/>
    <w:link w:val="BalloonTextChar"/>
    <w:uiPriority w:val="99"/>
    <w:semiHidden/>
    <w:unhideWhenUsed/>
    <w:rsid w:val="0095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AF"/>
    <w:rPr>
      <w:rFonts w:ascii="Tahoma" w:hAnsi="Tahoma" w:cs="Tahoma"/>
      <w:sz w:val="16"/>
      <w:szCs w:val="16"/>
    </w:rPr>
  </w:style>
  <w:style w:type="paragraph" w:styleId="Header">
    <w:name w:val="header"/>
    <w:basedOn w:val="Normal"/>
    <w:link w:val="HeaderChar"/>
    <w:uiPriority w:val="99"/>
    <w:unhideWhenUsed/>
    <w:rsid w:val="00AA5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91"/>
  </w:style>
  <w:style w:type="paragraph" w:styleId="Footer">
    <w:name w:val="footer"/>
    <w:basedOn w:val="Normal"/>
    <w:link w:val="FooterChar"/>
    <w:uiPriority w:val="99"/>
    <w:unhideWhenUsed/>
    <w:rsid w:val="00AA5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Geoffrey,Rayment</dc:creator>
  <cp:lastModifiedBy>Sarah,Jones</cp:lastModifiedBy>
  <cp:revision>18</cp:revision>
  <cp:lastPrinted>2014-09-05T10:42:00Z</cp:lastPrinted>
  <dcterms:created xsi:type="dcterms:W3CDTF">2017-11-10T12:13:00Z</dcterms:created>
  <dcterms:modified xsi:type="dcterms:W3CDTF">2018-10-17T09:25:00Z</dcterms:modified>
</cp:coreProperties>
</file>