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F7CC" w14:textId="77777777" w:rsidR="00CF7D77" w:rsidRDefault="00CF7D77" w:rsidP="00CF7D77">
      <w:pPr>
        <w:autoSpaceDE w:val="0"/>
        <w:autoSpaceDN w:val="0"/>
        <w:adjustRightInd w:val="0"/>
        <w:spacing w:line="252" w:lineRule="auto"/>
        <w:outlineLvl w:val="0"/>
        <w:rPr>
          <w:rFonts w:ascii="Arial" w:hAnsi="Arial" w:cs="Arial"/>
          <w:b/>
          <w:bCs/>
          <w:color w:val="800080"/>
          <w:sz w:val="26"/>
          <w:szCs w:val="26"/>
          <w:bdr w:val="single" w:sz="4" w:space="0" w:color="800080"/>
        </w:rPr>
      </w:pPr>
    </w:p>
    <w:p w14:paraId="7923083A" w14:textId="77777777" w:rsidR="00CF7D77" w:rsidRDefault="00CF7D77" w:rsidP="00CF7D77">
      <w:pPr>
        <w:autoSpaceDE w:val="0"/>
        <w:autoSpaceDN w:val="0"/>
        <w:adjustRightInd w:val="0"/>
        <w:spacing w:line="252" w:lineRule="auto"/>
        <w:outlineLvl w:val="0"/>
        <w:rPr>
          <w:rFonts w:ascii="Arial" w:hAnsi="Arial" w:cs="Arial"/>
          <w:b/>
          <w:bCs/>
          <w:color w:val="800080"/>
          <w:sz w:val="26"/>
          <w:szCs w:val="26"/>
          <w:bdr w:val="single" w:sz="4" w:space="0" w:color="800080"/>
        </w:rPr>
      </w:pPr>
      <w:r w:rsidRPr="00BC3719">
        <w:rPr>
          <w:rFonts w:ascii="Arial" w:hAnsi="Arial" w:cs="Arial"/>
          <w:b/>
          <w:bCs/>
          <w:color w:val="800080"/>
          <w:sz w:val="26"/>
          <w:szCs w:val="26"/>
          <w:bdr w:val="single" w:sz="4" w:space="0" w:color="800080"/>
        </w:rPr>
        <w:t xml:space="preserve"> </w:t>
      </w:r>
      <w:r>
        <w:rPr>
          <w:rFonts w:ascii="Arial" w:hAnsi="Arial" w:cs="Arial"/>
          <w:b/>
          <w:bCs/>
          <w:color w:val="800080"/>
          <w:sz w:val="26"/>
          <w:szCs w:val="26"/>
          <w:bdr w:val="single" w:sz="4" w:space="0" w:color="800080"/>
        </w:rPr>
        <w:t xml:space="preserve">  </w:t>
      </w:r>
    </w:p>
    <w:p w14:paraId="4FFF7EF9" w14:textId="77777777" w:rsidR="00CF7D77" w:rsidRPr="00ED7B1B" w:rsidRDefault="00CF7D77" w:rsidP="00CF7D77">
      <w:pPr>
        <w:autoSpaceDE w:val="0"/>
        <w:autoSpaceDN w:val="0"/>
        <w:adjustRightInd w:val="0"/>
        <w:spacing w:line="252" w:lineRule="auto"/>
        <w:outlineLvl w:val="0"/>
        <w:rPr>
          <w:rFonts w:ascii="Arial" w:hAnsi="Arial" w:cs="Arial"/>
          <w:b/>
          <w:bCs/>
          <w:color w:val="800080"/>
          <w:sz w:val="22"/>
          <w:szCs w:val="22"/>
          <w:bdr w:val="single" w:sz="8" w:space="0" w:color="800080"/>
        </w:rPr>
      </w:pPr>
      <w:r>
        <w:rPr>
          <w:rFonts w:ascii="Arial" w:hAnsi="Arial" w:cs="Arial"/>
          <w:b/>
          <w:bCs/>
          <w:color w:val="800080"/>
          <w:sz w:val="22"/>
          <w:szCs w:val="22"/>
        </w:rPr>
        <w:t xml:space="preserve">BU </w:t>
      </w:r>
      <w:r w:rsidR="005A4B6F">
        <w:rPr>
          <w:rFonts w:ascii="Arial" w:hAnsi="Arial" w:cs="Arial"/>
          <w:b/>
          <w:bCs/>
          <w:color w:val="800080"/>
          <w:sz w:val="22"/>
          <w:szCs w:val="22"/>
        </w:rPr>
        <w:t xml:space="preserve">Community Business </w:t>
      </w:r>
      <w:r w:rsidRPr="00ED7B1B">
        <w:rPr>
          <w:rFonts w:ascii="Arial" w:hAnsi="Arial" w:cs="Arial"/>
          <w:b/>
          <w:bCs/>
          <w:color w:val="800080"/>
          <w:sz w:val="22"/>
          <w:szCs w:val="22"/>
        </w:rPr>
        <w:t xml:space="preserve">Limited </w:t>
      </w:r>
      <w:r w:rsidRPr="00ED7B1B">
        <w:rPr>
          <w:rFonts w:ascii="Arial" w:hAnsi="Arial" w:cs="Arial"/>
          <w:b/>
          <w:bCs/>
          <w:color w:val="800080"/>
          <w:sz w:val="22"/>
          <w:szCs w:val="22"/>
          <w:bdr w:val="single" w:sz="8" w:space="0" w:color="800080"/>
        </w:rPr>
        <w:t xml:space="preserve">      </w:t>
      </w:r>
    </w:p>
    <w:p w14:paraId="17B6F17F" w14:textId="77777777" w:rsidR="00CF7D77" w:rsidRDefault="00CF7D77" w:rsidP="00CF7D77">
      <w:pPr>
        <w:autoSpaceDE w:val="0"/>
        <w:autoSpaceDN w:val="0"/>
        <w:adjustRightInd w:val="0"/>
        <w:spacing w:line="252" w:lineRule="auto"/>
        <w:outlineLvl w:val="0"/>
        <w:rPr>
          <w:rFonts w:ascii="Arial" w:hAnsi="Arial" w:cs="Arial"/>
          <w:b/>
          <w:bCs/>
          <w:color w:val="800080"/>
          <w:sz w:val="26"/>
          <w:szCs w:val="26"/>
          <w:bdr w:val="single" w:sz="4" w:space="0" w:color="800080"/>
        </w:rPr>
      </w:pPr>
    </w:p>
    <w:p w14:paraId="605B6336" w14:textId="77777777" w:rsidR="00CF7D77" w:rsidRPr="007F41A5" w:rsidRDefault="00CF7D77" w:rsidP="00CF7D77">
      <w:pPr>
        <w:autoSpaceDE w:val="0"/>
        <w:autoSpaceDN w:val="0"/>
        <w:adjustRightInd w:val="0"/>
        <w:spacing w:line="252" w:lineRule="auto"/>
        <w:jc w:val="both"/>
        <w:outlineLvl w:val="0"/>
        <w:rPr>
          <w:rFonts w:ascii="Arial" w:hAnsi="Arial" w:cs="Arial"/>
          <w:b/>
          <w:bCs/>
          <w:color w:val="000000"/>
          <w:sz w:val="20"/>
          <w:szCs w:val="20"/>
        </w:rPr>
      </w:pPr>
    </w:p>
    <w:p w14:paraId="2CF9F2CC" w14:textId="77777777" w:rsidR="00CF7D77" w:rsidRPr="007F41A5" w:rsidRDefault="00CF7D77" w:rsidP="00CF7D77">
      <w:pPr>
        <w:autoSpaceDE w:val="0"/>
        <w:autoSpaceDN w:val="0"/>
        <w:adjustRightInd w:val="0"/>
        <w:spacing w:line="252" w:lineRule="auto"/>
        <w:jc w:val="center"/>
        <w:outlineLvl w:val="0"/>
        <w:rPr>
          <w:rFonts w:ascii="Arial" w:hAnsi="Arial" w:cs="Arial"/>
          <w:b/>
          <w:bCs/>
          <w:color w:val="000000"/>
          <w:sz w:val="10"/>
          <w:szCs w:val="10"/>
        </w:rPr>
      </w:pPr>
    </w:p>
    <w:p w14:paraId="0BE45055" w14:textId="77777777" w:rsidR="00CF7D77" w:rsidRPr="00365BBB" w:rsidRDefault="00CF7D77" w:rsidP="00CF7D77">
      <w:pPr>
        <w:autoSpaceDE w:val="0"/>
        <w:autoSpaceDN w:val="0"/>
        <w:adjustRightInd w:val="0"/>
        <w:spacing w:line="252" w:lineRule="auto"/>
        <w:jc w:val="center"/>
        <w:outlineLvl w:val="0"/>
        <w:rPr>
          <w:rFonts w:ascii="Arial" w:hAnsi="Arial" w:cs="Arial"/>
          <w:color w:val="000000"/>
        </w:rPr>
      </w:pPr>
      <w:r w:rsidRPr="00365BBB">
        <w:rPr>
          <w:rFonts w:ascii="Arial" w:hAnsi="Arial" w:cs="Arial"/>
          <w:b/>
          <w:bCs/>
          <w:color w:val="000000"/>
        </w:rPr>
        <w:t>Freedom of Information Act 2000</w:t>
      </w:r>
    </w:p>
    <w:p w14:paraId="50EA86A6" w14:textId="77777777" w:rsidR="00CF7D77" w:rsidRPr="00365BBB" w:rsidRDefault="00CF7D77" w:rsidP="00CF7D77">
      <w:pPr>
        <w:autoSpaceDE w:val="0"/>
        <w:autoSpaceDN w:val="0"/>
        <w:adjustRightInd w:val="0"/>
        <w:spacing w:line="252" w:lineRule="auto"/>
        <w:jc w:val="center"/>
        <w:outlineLvl w:val="0"/>
        <w:rPr>
          <w:rFonts w:ascii="Arial" w:hAnsi="Arial" w:cs="Arial"/>
          <w:b/>
          <w:color w:val="000000"/>
        </w:rPr>
      </w:pPr>
      <w:r w:rsidRPr="00365BBB">
        <w:rPr>
          <w:rFonts w:ascii="Arial" w:hAnsi="Arial" w:cs="Arial"/>
          <w:b/>
          <w:bCs/>
          <w:color w:val="000000"/>
        </w:rPr>
        <w:t>Publication Scheme: G</w:t>
      </w:r>
      <w:r w:rsidRPr="00365BBB">
        <w:rPr>
          <w:rFonts w:ascii="Arial" w:hAnsi="Arial" w:cs="Arial"/>
          <w:b/>
          <w:color w:val="000000"/>
        </w:rPr>
        <w:t>uide to Accessing Information</w:t>
      </w:r>
    </w:p>
    <w:p w14:paraId="503C69DE" w14:textId="77777777" w:rsidR="00CF7D77" w:rsidRPr="003920A9" w:rsidRDefault="00CF7D77" w:rsidP="00CF7D77">
      <w:pPr>
        <w:autoSpaceDE w:val="0"/>
        <w:autoSpaceDN w:val="0"/>
        <w:adjustRightInd w:val="0"/>
        <w:spacing w:line="252" w:lineRule="auto"/>
        <w:jc w:val="center"/>
        <w:outlineLvl w:val="0"/>
        <w:rPr>
          <w:rFonts w:ascii="Arial" w:hAnsi="Arial" w:cs="Arial"/>
          <w:b/>
          <w:color w:val="000000"/>
          <w:sz w:val="10"/>
          <w:szCs w:val="10"/>
        </w:rPr>
      </w:pPr>
      <w:r w:rsidRPr="007F41A5">
        <w:rPr>
          <w:rFonts w:ascii="Arial" w:hAnsi="Arial" w:cs="Arial"/>
          <w:b/>
          <w:color w:val="000000"/>
          <w:sz w:val="10"/>
          <w:szCs w:val="10"/>
        </w:rPr>
        <w:t xml:space="preserve"> </w:t>
      </w:r>
    </w:p>
    <w:p w14:paraId="38B64224" w14:textId="77777777" w:rsidR="00CF7D77" w:rsidRPr="007F41A5" w:rsidRDefault="00CF7D77" w:rsidP="00CF7D77">
      <w:pPr>
        <w:autoSpaceDE w:val="0"/>
        <w:autoSpaceDN w:val="0"/>
        <w:adjustRightInd w:val="0"/>
        <w:spacing w:line="252" w:lineRule="auto"/>
        <w:jc w:val="both"/>
        <w:outlineLvl w:val="1"/>
        <w:rPr>
          <w:rFonts w:ascii="Arial" w:hAnsi="Arial" w:cs="Arial"/>
          <w:b/>
          <w:bCs/>
          <w:color w:val="000000"/>
          <w:sz w:val="22"/>
          <w:szCs w:val="22"/>
        </w:rPr>
      </w:pPr>
    </w:p>
    <w:p w14:paraId="43142669" w14:textId="77777777" w:rsidR="00CF7D77" w:rsidRPr="007F41A5" w:rsidRDefault="00CF7D77" w:rsidP="00CF7D77">
      <w:pPr>
        <w:shd w:val="clear" w:color="auto" w:fill="800080"/>
        <w:autoSpaceDE w:val="0"/>
        <w:autoSpaceDN w:val="0"/>
        <w:adjustRightInd w:val="0"/>
        <w:spacing w:line="252" w:lineRule="auto"/>
        <w:jc w:val="both"/>
        <w:rPr>
          <w:rFonts w:ascii="Arial" w:hAnsi="Arial" w:cs="Arial"/>
          <w:b/>
          <w:bCs/>
          <w:color w:val="000000"/>
          <w:sz w:val="4"/>
          <w:szCs w:val="4"/>
        </w:rPr>
      </w:pPr>
    </w:p>
    <w:p w14:paraId="771260FC" w14:textId="77777777" w:rsidR="00CF7D77" w:rsidRPr="007F41A5" w:rsidRDefault="00CF7D77" w:rsidP="00CF7D77">
      <w:pPr>
        <w:shd w:val="clear" w:color="auto" w:fill="800080"/>
        <w:autoSpaceDE w:val="0"/>
        <w:autoSpaceDN w:val="0"/>
        <w:adjustRightInd w:val="0"/>
        <w:spacing w:line="252" w:lineRule="auto"/>
        <w:jc w:val="both"/>
        <w:rPr>
          <w:rFonts w:ascii="Arial" w:hAnsi="Arial" w:cs="Arial"/>
          <w:b/>
          <w:color w:val="000000"/>
          <w:sz w:val="22"/>
          <w:szCs w:val="22"/>
        </w:rPr>
      </w:pPr>
      <w:r w:rsidRPr="007F41A5">
        <w:rPr>
          <w:rFonts w:ascii="Arial" w:hAnsi="Arial" w:cs="Arial"/>
          <w:b/>
          <w:bCs/>
          <w:sz w:val="22"/>
          <w:szCs w:val="22"/>
        </w:rPr>
        <w:t>1</w:t>
      </w:r>
      <w:r w:rsidRPr="007F41A5">
        <w:rPr>
          <w:rFonts w:ascii="Arial" w:hAnsi="Arial" w:cs="Arial"/>
          <w:b/>
          <w:bCs/>
          <w:sz w:val="22"/>
          <w:szCs w:val="22"/>
        </w:rPr>
        <w:tab/>
        <w:t>Introduction</w:t>
      </w:r>
    </w:p>
    <w:p w14:paraId="171F9165" w14:textId="77777777" w:rsidR="00CF7D77" w:rsidRPr="007F41A5" w:rsidRDefault="00CF7D77" w:rsidP="00CF7D77">
      <w:pPr>
        <w:tabs>
          <w:tab w:val="num" w:pos="900"/>
        </w:tabs>
        <w:autoSpaceDE w:val="0"/>
        <w:autoSpaceDN w:val="0"/>
        <w:adjustRightInd w:val="0"/>
        <w:spacing w:line="252" w:lineRule="auto"/>
        <w:ind w:left="900" w:hanging="900"/>
        <w:jc w:val="both"/>
        <w:rPr>
          <w:rFonts w:ascii="Arial" w:hAnsi="Arial" w:cs="Arial"/>
          <w:b/>
          <w:color w:val="000000"/>
          <w:sz w:val="22"/>
          <w:szCs w:val="22"/>
        </w:rPr>
      </w:pPr>
    </w:p>
    <w:p w14:paraId="31198E42" w14:textId="77777777" w:rsidR="00CF7D77" w:rsidRPr="007F41A5" w:rsidRDefault="00CF7D77" w:rsidP="00CF7D77">
      <w:pPr>
        <w:pStyle w:val="Heading1"/>
        <w:spacing w:line="252" w:lineRule="auto"/>
        <w:rPr>
          <w:rFonts w:ascii="Arial" w:hAnsi="Arial" w:cs="Arial"/>
          <w:b/>
          <w:sz w:val="22"/>
          <w:szCs w:val="22"/>
        </w:rPr>
      </w:pPr>
      <w:r w:rsidRPr="007F41A5">
        <w:rPr>
          <w:rFonts w:ascii="Arial" w:hAnsi="Arial" w:cs="Arial"/>
          <w:b/>
          <w:sz w:val="22"/>
          <w:szCs w:val="22"/>
        </w:rPr>
        <w:t>1.1</w:t>
      </w:r>
      <w:r w:rsidRPr="007F41A5">
        <w:rPr>
          <w:rFonts w:ascii="Arial" w:hAnsi="Arial" w:cs="Arial"/>
          <w:b/>
          <w:sz w:val="22"/>
          <w:szCs w:val="22"/>
        </w:rPr>
        <w:tab/>
        <w:t>Duty to Adopt a Scheme</w:t>
      </w:r>
    </w:p>
    <w:p w14:paraId="3C734727" w14:textId="77777777" w:rsidR="00CF7D77" w:rsidRPr="007F41A5" w:rsidRDefault="00CF7D77" w:rsidP="00CF7D77">
      <w:pPr>
        <w:pStyle w:val="Default"/>
        <w:spacing w:line="252" w:lineRule="auto"/>
        <w:rPr>
          <w:rFonts w:ascii="Arial" w:hAnsi="Arial" w:cs="Arial"/>
          <w:sz w:val="22"/>
          <w:szCs w:val="22"/>
        </w:rPr>
      </w:pPr>
    </w:p>
    <w:p w14:paraId="2D7D8075" w14:textId="77777777" w:rsidR="00CF7D77" w:rsidRPr="007F41A5" w:rsidRDefault="00CF7D77" w:rsidP="00CF7D77">
      <w:pPr>
        <w:pStyle w:val="Heading1"/>
        <w:spacing w:line="252" w:lineRule="auto"/>
        <w:ind w:left="720" w:hanging="720"/>
        <w:jc w:val="both"/>
        <w:rPr>
          <w:rFonts w:ascii="Arial" w:hAnsi="Arial" w:cs="Arial"/>
          <w:sz w:val="22"/>
          <w:szCs w:val="22"/>
        </w:rPr>
      </w:pPr>
      <w:r w:rsidRPr="007F41A5">
        <w:rPr>
          <w:rFonts w:ascii="Arial" w:hAnsi="Arial" w:cs="Arial"/>
          <w:sz w:val="22"/>
          <w:szCs w:val="22"/>
        </w:rPr>
        <w:t>1.1.1</w:t>
      </w:r>
      <w:r w:rsidRPr="007F41A5">
        <w:rPr>
          <w:rFonts w:ascii="Arial" w:hAnsi="Arial" w:cs="Arial"/>
          <w:sz w:val="22"/>
          <w:szCs w:val="22"/>
        </w:rPr>
        <w:tab/>
        <w:t xml:space="preserve">Adopting a publication scheme is a requirement of the Freedom of Information Act 2000 (FOIA). Section 19 of FOIA promotes greater openness and accountability across the public sector by obliging all public authorities </w:t>
      </w:r>
      <w:r>
        <w:rPr>
          <w:rFonts w:ascii="Arial" w:hAnsi="Arial" w:cs="Arial"/>
          <w:sz w:val="22"/>
          <w:szCs w:val="22"/>
        </w:rPr>
        <w:t xml:space="preserve">(and their wholly owned </w:t>
      </w:r>
      <w:r>
        <w:rPr>
          <w:rFonts w:ascii="Arial" w:hAnsi="Arial" w:cs="Arial"/>
          <w:color w:val="000000"/>
          <w:sz w:val="22"/>
          <w:szCs w:val="22"/>
        </w:rPr>
        <w:t>subsidiaries</w:t>
      </w:r>
      <w:r>
        <w:rPr>
          <w:rFonts w:ascii="Arial" w:hAnsi="Arial" w:cs="Arial"/>
          <w:sz w:val="22"/>
          <w:szCs w:val="22"/>
        </w:rPr>
        <w:t xml:space="preserve">) </w:t>
      </w:r>
      <w:r w:rsidRPr="007F41A5">
        <w:rPr>
          <w:rFonts w:ascii="Arial" w:hAnsi="Arial" w:cs="Arial"/>
          <w:sz w:val="22"/>
          <w:szCs w:val="22"/>
        </w:rPr>
        <w:t xml:space="preserve">to make information available proactively, under </w:t>
      </w:r>
      <w:r>
        <w:rPr>
          <w:rFonts w:ascii="Arial" w:hAnsi="Arial" w:cs="Arial"/>
          <w:sz w:val="22"/>
          <w:szCs w:val="22"/>
        </w:rPr>
        <w:t xml:space="preserve">a </w:t>
      </w:r>
      <w:r w:rsidRPr="007F41A5">
        <w:rPr>
          <w:rFonts w:ascii="Arial" w:hAnsi="Arial" w:cs="Arial"/>
          <w:sz w:val="22"/>
          <w:szCs w:val="22"/>
        </w:rPr>
        <w:t>publication scheme.</w:t>
      </w:r>
    </w:p>
    <w:p w14:paraId="42B5C173" w14:textId="77777777" w:rsidR="00CF7D77" w:rsidRPr="007F41A5" w:rsidRDefault="00CF7D77" w:rsidP="00CF7D77">
      <w:pPr>
        <w:pStyle w:val="Default"/>
        <w:spacing w:line="252" w:lineRule="auto"/>
        <w:rPr>
          <w:rFonts w:ascii="Arial" w:hAnsi="Arial" w:cs="Arial"/>
          <w:sz w:val="22"/>
          <w:szCs w:val="22"/>
        </w:rPr>
      </w:pPr>
    </w:p>
    <w:p w14:paraId="51CB346A" w14:textId="77777777" w:rsidR="00CF7D77" w:rsidRPr="007F41A5" w:rsidRDefault="00CF7D77" w:rsidP="00CF7D77">
      <w:pPr>
        <w:autoSpaceDE w:val="0"/>
        <w:autoSpaceDN w:val="0"/>
        <w:adjustRightInd w:val="0"/>
        <w:spacing w:line="252" w:lineRule="auto"/>
        <w:jc w:val="both"/>
        <w:rPr>
          <w:rFonts w:ascii="Arial" w:hAnsi="Arial" w:cs="Arial"/>
          <w:b/>
          <w:color w:val="000000"/>
          <w:sz w:val="22"/>
          <w:szCs w:val="22"/>
        </w:rPr>
      </w:pPr>
      <w:r w:rsidRPr="007F41A5">
        <w:rPr>
          <w:rFonts w:ascii="Arial" w:hAnsi="Arial" w:cs="Arial"/>
          <w:b/>
          <w:color w:val="000000"/>
          <w:sz w:val="22"/>
          <w:szCs w:val="22"/>
        </w:rPr>
        <w:t>1.2</w:t>
      </w:r>
      <w:r w:rsidRPr="007F41A5">
        <w:rPr>
          <w:rFonts w:ascii="Arial" w:hAnsi="Arial" w:cs="Arial"/>
          <w:b/>
          <w:color w:val="000000"/>
          <w:sz w:val="22"/>
          <w:szCs w:val="22"/>
        </w:rPr>
        <w:tab/>
        <w:t>Model Publication Scheme</w:t>
      </w:r>
    </w:p>
    <w:p w14:paraId="7BA6A5F7" w14:textId="77777777" w:rsidR="00CF7D77" w:rsidRPr="007F41A5" w:rsidRDefault="00CF7D77" w:rsidP="00CF7D77">
      <w:pPr>
        <w:pStyle w:val="Default"/>
        <w:spacing w:line="252" w:lineRule="auto"/>
        <w:rPr>
          <w:rFonts w:ascii="Arial" w:hAnsi="Arial" w:cs="Arial"/>
          <w:sz w:val="22"/>
          <w:szCs w:val="22"/>
        </w:rPr>
      </w:pPr>
    </w:p>
    <w:p w14:paraId="4339DE4E" w14:textId="77777777" w:rsidR="00CF7D77" w:rsidRPr="007F41A5" w:rsidRDefault="00CF7D77" w:rsidP="00CF7D77">
      <w:pPr>
        <w:tabs>
          <w:tab w:val="num" w:pos="900"/>
        </w:tabs>
        <w:autoSpaceDE w:val="0"/>
        <w:autoSpaceDN w:val="0"/>
        <w:adjustRightInd w:val="0"/>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1.2.1</w:t>
      </w:r>
      <w:r w:rsidRPr="007F41A5">
        <w:rPr>
          <w:rFonts w:ascii="Arial" w:hAnsi="Arial" w:cs="Arial"/>
          <w:color w:val="000000"/>
          <w:sz w:val="22"/>
          <w:szCs w:val="22"/>
        </w:rPr>
        <w:tab/>
      </w:r>
      <w:r>
        <w:rPr>
          <w:rFonts w:ascii="Arial" w:hAnsi="Arial" w:cs="Arial"/>
          <w:sz w:val="22"/>
          <w:szCs w:val="22"/>
        </w:rPr>
        <w:t xml:space="preserve">BU </w:t>
      </w:r>
      <w:r w:rsidR="005A4B6F">
        <w:rPr>
          <w:rFonts w:ascii="Arial" w:hAnsi="Arial" w:cs="Arial"/>
          <w:sz w:val="22"/>
          <w:szCs w:val="22"/>
        </w:rPr>
        <w:t xml:space="preserve">Community Business </w:t>
      </w:r>
      <w:r w:rsidRPr="00B60D6B">
        <w:rPr>
          <w:rFonts w:ascii="Arial" w:hAnsi="Arial" w:cs="Arial"/>
          <w:sz w:val="22"/>
          <w:szCs w:val="22"/>
        </w:rPr>
        <w:t xml:space="preserve">Limited </w:t>
      </w:r>
      <w:r w:rsidRPr="007F41A5">
        <w:rPr>
          <w:rFonts w:ascii="Arial" w:hAnsi="Arial" w:cs="Arial"/>
          <w:color w:val="000000"/>
          <w:sz w:val="22"/>
          <w:szCs w:val="22"/>
        </w:rPr>
        <w:t>(</w:t>
      </w:r>
      <w:r w:rsidR="005A4B6F">
        <w:rPr>
          <w:rFonts w:ascii="Arial" w:hAnsi="Arial" w:cs="Arial"/>
          <w:color w:val="000000"/>
          <w:sz w:val="22"/>
          <w:szCs w:val="22"/>
        </w:rPr>
        <w:t>BUCB</w:t>
      </w:r>
      <w:r w:rsidRPr="007F41A5">
        <w:rPr>
          <w:rFonts w:ascii="Arial" w:hAnsi="Arial" w:cs="Arial"/>
          <w:color w:val="000000"/>
          <w:sz w:val="22"/>
          <w:szCs w:val="22"/>
        </w:rPr>
        <w:t xml:space="preserve">) has adopted the Information Commissioner's (IC) </w:t>
      </w:r>
      <w:hyperlink r:id="rId12" w:history="1">
        <w:r w:rsidRPr="00454038">
          <w:rPr>
            <w:rStyle w:val="Hyperlink"/>
            <w:rFonts w:ascii="Arial" w:hAnsi="Arial" w:cs="Arial"/>
            <w:b/>
            <w:sz w:val="22"/>
            <w:szCs w:val="22"/>
          </w:rPr>
          <w:t>model</w:t>
        </w:r>
        <w:r w:rsidRPr="00454038">
          <w:rPr>
            <w:rStyle w:val="Hyperlink"/>
            <w:rFonts w:ascii="Arial" w:hAnsi="Arial" w:cs="Arial"/>
            <w:sz w:val="22"/>
            <w:szCs w:val="22"/>
          </w:rPr>
          <w:t xml:space="preserve"> </w:t>
        </w:r>
        <w:r w:rsidRPr="00454038">
          <w:rPr>
            <w:rStyle w:val="Hyperlink"/>
            <w:rFonts w:ascii="Arial" w:hAnsi="Arial" w:cs="Arial"/>
            <w:b/>
            <w:sz w:val="22"/>
            <w:szCs w:val="22"/>
          </w:rPr>
          <w:t>publication scheme</w:t>
        </w:r>
      </w:hyperlink>
      <w:r w:rsidRPr="007F41A5">
        <w:rPr>
          <w:rFonts w:ascii="Arial" w:hAnsi="Arial" w:cs="Arial"/>
          <w:color w:val="000000"/>
          <w:sz w:val="22"/>
          <w:szCs w:val="22"/>
        </w:rPr>
        <w:t xml:space="preserve"> (the Scheme).</w:t>
      </w:r>
      <w:r w:rsidRPr="007F41A5">
        <w:rPr>
          <w:rFonts w:ascii="Arial" w:hAnsi="Arial" w:cs="Arial"/>
          <w:b/>
          <w:color w:val="000000"/>
          <w:sz w:val="22"/>
          <w:szCs w:val="22"/>
        </w:rPr>
        <w:t xml:space="preserve"> </w:t>
      </w:r>
      <w:r w:rsidRPr="007F41A5">
        <w:rPr>
          <w:rFonts w:ascii="Arial" w:hAnsi="Arial" w:cs="Arial"/>
          <w:color w:val="000000"/>
          <w:sz w:val="22"/>
          <w:szCs w:val="22"/>
        </w:rPr>
        <w:t xml:space="preserve">The Scheme describes the types of information which the IC expects all public authorities </w:t>
      </w:r>
      <w:r>
        <w:rPr>
          <w:rFonts w:ascii="Arial" w:hAnsi="Arial" w:cs="Arial"/>
          <w:color w:val="000000"/>
          <w:sz w:val="22"/>
          <w:szCs w:val="22"/>
        </w:rPr>
        <w:t xml:space="preserve">and its wholly owned subsidiaries </w:t>
      </w:r>
      <w:r w:rsidRPr="007F41A5">
        <w:rPr>
          <w:rFonts w:ascii="Arial" w:hAnsi="Arial" w:cs="Arial"/>
          <w:color w:val="000000"/>
          <w:sz w:val="22"/>
          <w:szCs w:val="22"/>
        </w:rPr>
        <w:t>to publish routinely to comply with section 19 of FOIA.</w:t>
      </w:r>
    </w:p>
    <w:p w14:paraId="1E122DA1" w14:textId="77777777" w:rsidR="00CF7D77" w:rsidRPr="007F41A5" w:rsidRDefault="00CF7D77" w:rsidP="00CF7D77">
      <w:pPr>
        <w:tabs>
          <w:tab w:val="num" w:pos="900"/>
        </w:tabs>
        <w:autoSpaceDE w:val="0"/>
        <w:autoSpaceDN w:val="0"/>
        <w:adjustRightInd w:val="0"/>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 xml:space="preserve"> </w:t>
      </w:r>
    </w:p>
    <w:p w14:paraId="3A6D446B"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r w:rsidRPr="007F41A5">
        <w:rPr>
          <w:rFonts w:ascii="Arial" w:hAnsi="Arial" w:cs="Arial"/>
          <w:b/>
          <w:color w:val="000000"/>
          <w:sz w:val="22"/>
          <w:szCs w:val="22"/>
        </w:rPr>
        <w:t>1.3</w:t>
      </w:r>
      <w:r w:rsidRPr="007F41A5">
        <w:rPr>
          <w:rFonts w:ascii="Arial" w:hAnsi="Arial" w:cs="Arial"/>
          <w:b/>
          <w:color w:val="000000"/>
          <w:sz w:val="22"/>
          <w:szCs w:val="22"/>
        </w:rPr>
        <w:tab/>
        <w:t>Guide to Information</w:t>
      </w:r>
    </w:p>
    <w:p w14:paraId="0CE688ED" w14:textId="77777777" w:rsidR="00CF7D77" w:rsidRPr="007F41A5" w:rsidRDefault="00CF7D77" w:rsidP="00CF7D77">
      <w:pPr>
        <w:tabs>
          <w:tab w:val="num" w:pos="360"/>
        </w:tabs>
        <w:autoSpaceDE w:val="0"/>
        <w:autoSpaceDN w:val="0"/>
        <w:adjustRightInd w:val="0"/>
        <w:spacing w:line="252" w:lineRule="auto"/>
        <w:ind w:left="720" w:hanging="720"/>
        <w:jc w:val="both"/>
        <w:rPr>
          <w:rFonts w:ascii="Arial" w:hAnsi="Arial" w:cs="Arial"/>
          <w:color w:val="000000"/>
          <w:sz w:val="22"/>
          <w:szCs w:val="22"/>
        </w:rPr>
      </w:pPr>
    </w:p>
    <w:p w14:paraId="031FAD97" w14:textId="77777777" w:rsidR="00CF7D77" w:rsidRPr="00045C77" w:rsidRDefault="00CF7D77" w:rsidP="00CF7D77">
      <w:pPr>
        <w:pStyle w:val="Heading2"/>
        <w:ind w:left="720" w:hanging="720"/>
        <w:jc w:val="both"/>
        <w:rPr>
          <w:rFonts w:ascii="Arial" w:hAnsi="Arial" w:cs="Arial"/>
          <w:b/>
          <w:sz w:val="22"/>
          <w:szCs w:val="22"/>
        </w:rPr>
      </w:pPr>
      <w:r w:rsidRPr="007F41A5">
        <w:rPr>
          <w:rFonts w:ascii="Arial" w:hAnsi="Arial" w:cs="Arial"/>
          <w:color w:val="000000"/>
          <w:sz w:val="22"/>
          <w:szCs w:val="22"/>
        </w:rPr>
        <w:t>1.3.1</w:t>
      </w:r>
      <w:r w:rsidRPr="007F41A5">
        <w:rPr>
          <w:rFonts w:ascii="Arial" w:hAnsi="Arial" w:cs="Arial"/>
          <w:color w:val="000000"/>
          <w:sz w:val="22"/>
          <w:szCs w:val="22"/>
        </w:rPr>
        <w:tab/>
      </w:r>
      <w:r>
        <w:rPr>
          <w:rFonts w:ascii="Arial" w:hAnsi="Arial" w:cs="Arial"/>
          <w:color w:val="000000"/>
          <w:sz w:val="22"/>
          <w:szCs w:val="22"/>
        </w:rPr>
        <w:t xml:space="preserve">Part 3 of this </w:t>
      </w:r>
      <w:r w:rsidRPr="007F41A5">
        <w:rPr>
          <w:rFonts w:ascii="Arial" w:hAnsi="Arial" w:cs="Arial"/>
          <w:color w:val="000000"/>
          <w:sz w:val="22"/>
          <w:szCs w:val="22"/>
        </w:rPr>
        <w:t xml:space="preserve">Guide outlines the types of information </w:t>
      </w:r>
      <w:r>
        <w:rPr>
          <w:rFonts w:ascii="Arial" w:hAnsi="Arial" w:cs="Arial"/>
          <w:color w:val="000000"/>
          <w:sz w:val="22"/>
          <w:szCs w:val="22"/>
        </w:rPr>
        <w:t xml:space="preserve">held by </w:t>
      </w:r>
      <w:r w:rsidR="005A4B6F">
        <w:rPr>
          <w:rFonts w:ascii="Arial" w:hAnsi="Arial" w:cs="Arial"/>
          <w:color w:val="000000"/>
          <w:sz w:val="22"/>
          <w:szCs w:val="22"/>
        </w:rPr>
        <w:t>BUCB</w:t>
      </w:r>
      <w:r>
        <w:rPr>
          <w:rFonts w:ascii="Arial" w:hAnsi="Arial" w:cs="Arial"/>
          <w:color w:val="000000"/>
          <w:sz w:val="22"/>
          <w:szCs w:val="22"/>
        </w:rPr>
        <w:t xml:space="preserve"> and which it is </w:t>
      </w:r>
      <w:r w:rsidRPr="007F41A5">
        <w:rPr>
          <w:rFonts w:ascii="Arial" w:hAnsi="Arial" w:cs="Arial"/>
          <w:color w:val="000000"/>
          <w:sz w:val="22"/>
          <w:szCs w:val="22"/>
        </w:rPr>
        <w:t xml:space="preserve">committed to making routinely available under the Scheme. It also sets out how the information can be accessed and whether or not </w:t>
      </w:r>
      <w:r w:rsidR="005A4B6F">
        <w:rPr>
          <w:rFonts w:ascii="Arial" w:hAnsi="Arial" w:cs="Arial"/>
          <w:color w:val="000000"/>
          <w:sz w:val="22"/>
          <w:szCs w:val="22"/>
        </w:rPr>
        <w:t>BUCB</w:t>
      </w:r>
      <w:r>
        <w:rPr>
          <w:rFonts w:ascii="Arial" w:hAnsi="Arial" w:cs="Arial"/>
          <w:color w:val="000000"/>
          <w:sz w:val="22"/>
          <w:szCs w:val="22"/>
        </w:rPr>
        <w:t xml:space="preserve"> </w:t>
      </w:r>
      <w:r w:rsidRPr="007F41A5">
        <w:rPr>
          <w:rFonts w:ascii="Arial" w:hAnsi="Arial" w:cs="Arial"/>
          <w:color w:val="000000"/>
          <w:sz w:val="22"/>
          <w:szCs w:val="22"/>
        </w:rPr>
        <w:t xml:space="preserve">will charge for it. </w:t>
      </w:r>
    </w:p>
    <w:p w14:paraId="715323E3" w14:textId="77777777" w:rsidR="00CF7D77" w:rsidRPr="007F41A5" w:rsidRDefault="00CF7D77" w:rsidP="00CF7D77">
      <w:pPr>
        <w:tabs>
          <w:tab w:val="num" w:pos="360"/>
        </w:tabs>
        <w:autoSpaceDE w:val="0"/>
        <w:autoSpaceDN w:val="0"/>
        <w:adjustRightInd w:val="0"/>
        <w:spacing w:line="252" w:lineRule="auto"/>
        <w:jc w:val="both"/>
        <w:rPr>
          <w:rFonts w:ascii="Arial" w:hAnsi="Arial" w:cs="Arial"/>
          <w:color w:val="000000"/>
          <w:sz w:val="22"/>
          <w:szCs w:val="22"/>
        </w:rPr>
      </w:pPr>
    </w:p>
    <w:p w14:paraId="1D94B7DA" w14:textId="77777777" w:rsidR="00CF7D77" w:rsidRPr="007F41A5" w:rsidRDefault="00CF7D77" w:rsidP="00CF7D77">
      <w:pPr>
        <w:tabs>
          <w:tab w:val="num" w:pos="0"/>
        </w:tabs>
        <w:autoSpaceDE w:val="0"/>
        <w:autoSpaceDN w:val="0"/>
        <w:adjustRightInd w:val="0"/>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1.3.2</w:t>
      </w:r>
      <w:r w:rsidRPr="007F41A5">
        <w:rPr>
          <w:rFonts w:ascii="Arial" w:hAnsi="Arial" w:cs="Arial"/>
          <w:color w:val="000000"/>
          <w:sz w:val="22"/>
          <w:szCs w:val="22"/>
        </w:rPr>
        <w:tab/>
      </w:r>
      <w:r w:rsidRPr="007F41A5">
        <w:rPr>
          <w:rFonts w:ascii="Arial" w:hAnsi="Arial" w:cs="Arial"/>
          <w:sz w:val="22"/>
          <w:szCs w:val="22"/>
        </w:rPr>
        <w:t xml:space="preserve">This Guide is not intended to be a definitive list of all publications available. Information available will change as new material is published or existing material revised. It is, however, an indication of </w:t>
      </w:r>
      <w:r w:rsidR="005A4B6F">
        <w:rPr>
          <w:rFonts w:ascii="Arial" w:hAnsi="Arial" w:cs="Arial"/>
          <w:sz w:val="22"/>
          <w:szCs w:val="22"/>
        </w:rPr>
        <w:t>BUCB</w:t>
      </w:r>
      <w:r>
        <w:rPr>
          <w:rFonts w:ascii="Arial" w:hAnsi="Arial" w:cs="Arial"/>
          <w:sz w:val="22"/>
          <w:szCs w:val="22"/>
        </w:rPr>
        <w:t xml:space="preserve">’s </w:t>
      </w:r>
      <w:r w:rsidRPr="007F41A5">
        <w:rPr>
          <w:rFonts w:ascii="Arial" w:hAnsi="Arial" w:cs="Arial"/>
          <w:sz w:val="22"/>
          <w:szCs w:val="22"/>
        </w:rPr>
        <w:t>ongoing commitment to make those types of information routinely available under the Scheme.</w:t>
      </w:r>
    </w:p>
    <w:p w14:paraId="6D5DDE77" w14:textId="77777777" w:rsidR="00CF7D77" w:rsidRPr="007F41A5" w:rsidRDefault="00CF7D77" w:rsidP="00CF7D77">
      <w:pPr>
        <w:spacing w:line="252" w:lineRule="auto"/>
        <w:jc w:val="both"/>
        <w:rPr>
          <w:rFonts w:ascii="Arial" w:hAnsi="Arial" w:cs="Arial"/>
          <w:b/>
          <w:color w:val="000000"/>
          <w:sz w:val="22"/>
          <w:szCs w:val="22"/>
        </w:rPr>
      </w:pPr>
    </w:p>
    <w:p w14:paraId="452C64E1" w14:textId="77777777" w:rsidR="00CF7D77" w:rsidRPr="007F41A5" w:rsidRDefault="00CF7D77" w:rsidP="00CF7D77">
      <w:pPr>
        <w:numPr>
          <w:ilvl w:val="1"/>
          <w:numId w:val="5"/>
        </w:numPr>
        <w:tabs>
          <w:tab w:val="clear" w:pos="360"/>
          <w:tab w:val="num" w:pos="720"/>
        </w:tabs>
        <w:spacing w:line="252" w:lineRule="auto"/>
        <w:jc w:val="both"/>
        <w:rPr>
          <w:rFonts w:ascii="Arial" w:hAnsi="Arial" w:cs="Arial"/>
          <w:b/>
          <w:color w:val="000000"/>
          <w:sz w:val="22"/>
          <w:szCs w:val="22"/>
        </w:rPr>
      </w:pPr>
      <w:r w:rsidRPr="007F41A5">
        <w:rPr>
          <w:rFonts w:ascii="Arial" w:hAnsi="Arial" w:cs="Arial"/>
          <w:b/>
          <w:bCs/>
          <w:color w:val="000000"/>
          <w:sz w:val="22"/>
          <w:szCs w:val="22"/>
        </w:rPr>
        <w:t>The Environmental Information Regulations 2004 (EIR)</w:t>
      </w:r>
      <w:r w:rsidRPr="007F41A5">
        <w:rPr>
          <w:rFonts w:ascii="Arial" w:hAnsi="Arial" w:cs="Arial"/>
          <w:b/>
          <w:color w:val="000000"/>
          <w:sz w:val="22"/>
          <w:szCs w:val="22"/>
        </w:rPr>
        <w:t xml:space="preserve"> </w:t>
      </w:r>
    </w:p>
    <w:p w14:paraId="5326EA12" w14:textId="77777777" w:rsidR="00CF7D77" w:rsidRPr="007F41A5" w:rsidRDefault="00CF7D77" w:rsidP="00CF7D77">
      <w:pPr>
        <w:spacing w:line="252" w:lineRule="auto"/>
        <w:jc w:val="both"/>
        <w:rPr>
          <w:rFonts w:ascii="Arial" w:hAnsi="Arial" w:cs="Arial"/>
          <w:color w:val="000000"/>
          <w:sz w:val="22"/>
          <w:szCs w:val="22"/>
        </w:rPr>
      </w:pPr>
    </w:p>
    <w:p w14:paraId="16EEA8AE" w14:textId="77777777" w:rsidR="00CF7D77" w:rsidRPr="007F41A5" w:rsidRDefault="00CF7D77" w:rsidP="00CF7D77">
      <w:pPr>
        <w:numPr>
          <w:ilvl w:val="2"/>
          <w:numId w:val="5"/>
        </w:numPr>
        <w:spacing w:line="252" w:lineRule="auto"/>
        <w:jc w:val="both"/>
        <w:rPr>
          <w:rFonts w:ascii="Arial" w:hAnsi="Arial" w:cs="Arial"/>
          <w:color w:val="000000"/>
          <w:sz w:val="22"/>
          <w:szCs w:val="22"/>
        </w:rPr>
      </w:pPr>
      <w:r>
        <w:rPr>
          <w:rFonts w:ascii="Arial" w:hAnsi="Arial" w:cs="Arial"/>
          <w:color w:val="000000"/>
          <w:sz w:val="22"/>
          <w:szCs w:val="22"/>
        </w:rPr>
        <w:t xml:space="preserve">Where applicable, </w:t>
      </w:r>
      <w:r w:rsidR="005A4B6F">
        <w:rPr>
          <w:rFonts w:ascii="Arial" w:hAnsi="Arial" w:cs="Arial"/>
          <w:color w:val="000000"/>
          <w:sz w:val="22"/>
          <w:szCs w:val="22"/>
        </w:rPr>
        <w:t>BUCB</w:t>
      </w:r>
      <w:r>
        <w:rPr>
          <w:rFonts w:ascii="Arial" w:hAnsi="Arial" w:cs="Arial"/>
          <w:color w:val="000000"/>
          <w:sz w:val="22"/>
          <w:szCs w:val="22"/>
        </w:rPr>
        <w:t xml:space="preserve"> will consider including </w:t>
      </w:r>
      <w:r w:rsidRPr="007F41A5">
        <w:rPr>
          <w:rFonts w:ascii="Arial" w:hAnsi="Arial" w:cs="Arial"/>
          <w:color w:val="000000"/>
          <w:sz w:val="22"/>
          <w:szCs w:val="22"/>
        </w:rPr>
        <w:t>environmental information within its Scheme. Where environmental information is available, it will be listed under the relevant classes in section 3 of this Guide.</w:t>
      </w:r>
    </w:p>
    <w:p w14:paraId="5CC9E384" w14:textId="77777777" w:rsidR="00CF7D77" w:rsidRPr="007F41A5" w:rsidRDefault="00CF7D77" w:rsidP="00CF7D77">
      <w:pPr>
        <w:spacing w:line="252" w:lineRule="auto"/>
        <w:jc w:val="both"/>
        <w:rPr>
          <w:rFonts w:ascii="Arial" w:hAnsi="Arial" w:cs="Arial"/>
          <w:color w:val="000000"/>
          <w:sz w:val="22"/>
          <w:szCs w:val="22"/>
        </w:rPr>
      </w:pPr>
    </w:p>
    <w:p w14:paraId="482A23A8" w14:textId="77777777" w:rsidR="00CF7D77" w:rsidRPr="007F41A5" w:rsidRDefault="00CF7D77" w:rsidP="00CF7D77">
      <w:pPr>
        <w:numPr>
          <w:ilvl w:val="1"/>
          <w:numId w:val="5"/>
        </w:numPr>
        <w:tabs>
          <w:tab w:val="clear" w:pos="360"/>
          <w:tab w:val="num" w:pos="720"/>
        </w:tabs>
        <w:spacing w:line="252" w:lineRule="auto"/>
        <w:jc w:val="both"/>
        <w:rPr>
          <w:rFonts w:ascii="Arial" w:hAnsi="Arial" w:cs="Arial"/>
          <w:b/>
          <w:color w:val="000000"/>
          <w:sz w:val="22"/>
          <w:szCs w:val="22"/>
        </w:rPr>
      </w:pPr>
      <w:r w:rsidRPr="007F41A5">
        <w:rPr>
          <w:rFonts w:ascii="Arial" w:hAnsi="Arial" w:cs="Arial"/>
          <w:b/>
          <w:bCs/>
          <w:color w:val="000000"/>
          <w:sz w:val="22"/>
          <w:szCs w:val="22"/>
        </w:rPr>
        <w:t>Accessibility and Costs</w:t>
      </w:r>
    </w:p>
    <w:p w14:paraId="13A6C2AB" w14:textId="77777777" w:rsidR="00CF7D77" w:rsidRPr="007F41A5" w:rsidRDefault="00CF7D77" w:rsidP="00CF7D77">
      <w:pPr>
        <w:spacing w:line="252" w:lineRule="auto"/>
        <w:jc w:val="both"/>
        <w:rPr>
          <w:rFonts w:ascii="Arial" w:hAnsi="Arial" w:cs="Arial"/>
          <w:b/>
          <w:color w:val="000000"/>
          <w:sz w:val="22"/>
          <w:szCs w:val="22"/>
        </w:rPr>
      </w:pPr>
    </w:p>
    <w:p w14:paraId="7F86DD67" w14:textId="42ECCAF6" w:rsidR="00CF7D77" w:rsidRPr="007F41A5" w:rsidRDefault="00CF7D77" w:rsidP="00CF7D77">
      <w:pPr>
        <w:spacing w:line="252" w:lineRule="auto"/>
        <w:ind w:left="720" w:hanging="720"/>
        <w:rPr>
          <w:rFonts w:ascii="Arial" w:hAnsi="Arial" w:cs="Arial"/>
          <w:sz w:val="22"/>
          <w:szCs w:val="22"/>
        </w:rPr>
      </w:pPr>
      <w:r w:rsidRPr="007F41A5">
        <w:rPr>
          <w:rFonts w:ascii="Arial" w:hAnsi="Arial" w:cs="Arial"/>
          <w:sz w:val="22"/>
          <w:szCs w:val="22"/>
        </w:rPr>
        <w:t>1.5.1</w:t>
      </w:r>
      <w:r w:rsidRPr="007F41A5">
        <w:rPr>
          <w:rFonts w:ascii="Arial" w:hAnsi="Arial" w:cs="Arial"/>
          <w:sz w:val="22"/>
          <w:szCs w:val="22"/>
        </w:rPr>
        <w:tab/>
      </w:r>
      <w:r w:rsidR="005A4B6F">
        <w:rPr>
          <w:rFonts w:ascii="Arial" w:hAnsi="Arial" w:cs="Arial"/>
          <w:sz w:val="22"/>
          <w:szCs w:val="22"/>
        </w:rPr>
        <w:t>BUCB</w:t>
      </w:r>
      <w:r>
        <w:rPr>
          <w:rFonts w:ascii="Arial" w:hAnsi="Arial" w:cs="Arial"/>
          <w:sz w:val="22"/>
          <w:szCs w:val="22"/>
        </w:rPr>
        <w:t xml:space="preserve"> </w:t>
      </w:r>
      <w:r w:rsidRPr="007F41A5">
        <w:rPr>
          <w:rFonts w:ascii="Arial" w:hAnsi="Arial" w:cs="Arial"/>
          <w:sz w:val="22"/>
          <w:szCs w:val="22"/>
        </w:rPr>
        <w:t xml:space="preserve">will make </w:t>
      </w:r>
      <w:r>
        <w:rPr>
          <w:rFonts w:ascii="Arial" w:hAnsi="Arial" w:cs="Arial"/>
          <w:sz w:val="22"/>
          <w:szCs w:val="22"/>
        </w:rPr>
        <w:t>some</w:t>
      </w:r>
      <w:r w:rsidRPr="007F41A5">
        <w:rPr>
          <w:rFonts w:ascii="Arial" w:hAnsi="Arial" w:cs="Arial"/>
          <w:sz w:val="22"/>
          <w:szCs w:val="22"/>
        </w:rPr>
        <w:t xml:space="preserve"> of the Scheme information available via </w:t>
      </w:r>
      <w:r>
        <w:rPr>
          <w:rFonts w:ascii="Arial" w:hAnsi="Arial" w:cs="Arial"/>
          <w:sz w:val="22"/>
          <w:szCs w:val="22"/>
        </w:rPr>
        <w:t xml:space="preserve">Bournemouth University’s (the University) </w:t>
      </w:r>
      <w:r w:rsidRPr="007F41A5">
        <w:rPr>
          <w:rFonts w:ascii="Arial" w:hAnsi="Arial" w:cs="Arial"/>
          <w:sz w:val="22"/>
          <w:szCs w:val="22"/>
        </w:rPr>
        <w:t xml:space="preserve">website at </w:t>
      </w:r>
      <w:hyperlink r:id="rId13" w:history="1">
        <w:r w:rsidR="00133DB6">
          <w:rPr>
            <w:rStyle w:val="Hyperlink"/>
            <w:rFonts w:ascii="Arial" w:hAnsi="Arial" w:cs="Arial"/>
            <w:sz w:val="22"/>
            <w:szCs w:val="22"/>
          </w:rPr>
          <w:t>https://www.bournemouth.ac.uk/</w:t>
        </w:r>
      </w:hyperlink>
      <w:r w:rsidR="005A4B6F">
        <w:rPr>
          <w:rFonts w:ascii="Arial" w:hAnsi="Arial" w:cs="Arial"/>
          <w:sz w:val="22"/>
          <w:szCs w:val="22"/>
        </w:rPr>
        <w:t xml:space="preserve"> and at</w:t>
      </w:r>
      <w:r w:rsidR="00A52BCC">
        <w:rPr>
          <w:rFonts w:ascii="Arial" w:hAnsi="Arial" w:cs="Arial"/>
          <w:sz w:val="22"/>
          <w:szCs w:val="22"/>
        </w:rPr>
        <w:t xml:space="preserve"> </w:t>
      </w:r>
      <w:hyperlink r:id="rId14" w:history="1">
        <w:r w:rsidR="00A52BCC" w:rsidRPr="00607212">
          <w:rPr>
            <w:rStyle w:val="Hyperlink"/>
          </w:rPr>
          <w:t>Chapel Gate | Bournemouth University</w:t>
        </w:r>
      </w:hyperlink>
      <w:r>
        <w:rPr>
          <w:rFonts w:ascii="Arial" w:hAnsi="Arial" w:cs="Arial"/>
          <w:sz w:val="22"/>
          <w:szCs w:val="22"/>
        </w:rPr>
        <w:t xml:space="preserve">.  </w:t>
      </w:r>
      <w:r w:rsidRPr="007F41A5">
        <w:rPr>
          <w:rFonts w:ascii="Arial" w:hAnsi="Arial" w:cs="Arial"/>
          <w:sz w:val="22"/>
          <w:szCs w:val="22"/>
        </w:rPr>
        <w:t>Information published on the</w:t>
      </w:r>
      <w:r w:rsidR="005A4B6F">
        <w:rPr>
          <w:rFonts w:ascii="Arial" w:hAnsi="Arial" w:cs="Arial"/>
          <w:sz w:val="22"/>
          <w:szCs w:val="22"/>
        </w:rPr>
        <w:t>se</w:t>
      </w:r>
      <w:r w:rsidRPr="007F41A5">
        <w:rPr>
          <w:rFonts w:ascii="Arial" w:hAnsi="Arial" w:cs="Arial"/>
          <w:sz w:val="22"/>
          <w:szCs w:val="22"/>
        </w:rPr>
        <w:t xml:space="preserve"> </w:t>
      </w:r>
      <w:r w:rsidR="00786E6D">
        <w:rPr>
          <w:rFonts w:ascii="Arial" w:hAnsi="Arial" w:cs="Arial"/>
          <w:sz w:val="22"/>
          <w:szCs w:val="22"/>
        </w:rPr>
        <w:t>pages</w:t>
      </w:r>
      <w:r w:rsidRPr="007F41A5">
        <w:rPr>
          <w:rFonts w:ascii="Arial" w:hAnsi="Arial" w:cs="Arial"/>
          <w:sz w:val="22"/>
          <w:szCs w:val="22"/>
        </w:rPr>
        <w:t xml:space="preserve"> will be available to download free of charge. </w:t>
      </w:r>
    </w:p>
    <w:p w14:paraId="73E8BCF7" w14:textId="77777777" w:rsidR="00CF7D77" w:rsidRPr="007F41A5" w:rsidRDefault="00CF7D77" w:rsidP="00CF7D77">
      <w:pPr>
        <w:spacing w:line="252" w:lineRule="auto"/>
        <w:ind w:left="720" w:hanging="720"/>
        <w:jc w:val="both"/>
        <w:rPr>
          <w:rFonts w:ascii="Arial" w:hAnsi="Arial" w:cs="Arial"/>
          <w:sz w:val="22"/>
          <w:szCs w:val="22"/>
        </w:rPr>
      </w:pPr>
    </w:p>
    <w:p w14:paraId="42A63602" w14:textId="77777777" w:rsidR="00CF7D77" w:rsidRPr="007F41A5" w:rsidRDefault="00CF7D77" w:rsidP="00CF7D77">
      <w:pPr>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1.5.2</w:t>
      </w:r>
      <w:r w:rsidRPr="007F41A5">
        <w:rPr>
          <w:rFonts w:ascii="Arial" w:hAnsi="Arial" w:cs="Arial"/>
          <w:color w:val="000000"/>
          <w:sz w:val="22"/>
          <w:szCs w:val="22"/>
        </w:rPr>
        <w:tab/>
        <w:t>So far as possible, this Guide provides hyperlinks to the information available on the website</w:t>
      </w:r>
      <w:r w:rsidR="005A4B6F">
        <w:rPr>
          <w:rFonts w:ascii="Arial" w:hAnsi="Arial" w:cs="Arial"/>
          <w:color w:val="000000"/>
          <w:sz w:val="22"/>
          <w:szCs w:val="22"/>
        </w:rPr>
        <w:t>s</w:t>
      </w:r>
      <w:r w:rsidRPr="007F41A5">
        <w:rPr>
          <w:rFonts w:ascii="Arial" w:hAnsi="Arial" w:cs="Arial"/>
          <w:color w:val="000000"/>
          <w:sz w:val="22"/>
          <w:szCs w:val="22"/>
        </w:rPr>
        <w:t xml:space="preserve">. Any inactive links should be reported to the University’s Information Officer using the contact details </w:t>
      </w:r>
      <w:r>
        <w:rPr>
          <w:rFonts w:ascii="Arial" w:hAnsi="Arial" w:cs="Arial"/>
          <w:color w:val="000000"/>
          <w:sz w:val="22"/>
          <w:szCs w:val="22"/>
        </w:rPr>
        <w:t xml:space="preserve">set out at </w:t>
      </w:r>
      <w:r w:rsidRPr="008141F1">
        <w:rPr>
          <w:rFonts w:ascii="Arial" w:hAnsi="Arial" w:cs="Arial"/>
          <w:color w:val="000000"/>
          <w:sz w:val="22"/>
          <w:szCs w:val="22"/>
        </w:rPr>
        <w:t>paragraph 1.6.1 below.</w:t>
      </w:r>
      <w:r w:rsidRPr="007F41A5">
        <w:rPr>
          <w:rFonts w:ascii="Arial" w:hAnsi="Arial" w:cs="Arial"/>
          <w:color w:val="000000"/>
          <w:sz w:val="22"/>
          <w:szCs w:val="22"/>
        </w:rPr>
        <w:t xml:space="preserve"> </w:t>
      </w:r>
    </w:p>
    <w:p w14:paraId="7D72C250" w14:textId="77777777" w:rsidR="00CF7D77" w:rsidRPr="007F41A5" w:rsidRDefault="00CF7D77" w:rsidP="00CF7D77">
      <w:pPr>
        <w:spacing w:line="252" w:lineRule="auto"/>
        <w:ind w:left="720" w:hanging="720"/>
        <w:jc w:val="both"/>
        <w:rPr>
          <w:rFonts w:ascii="Arial" w:hAnsi="Arial" w:cs="Arial"/>
          <w:color w:val="000000"/>
          <w:sz w:val="22"/>
          <w:szCs w:val="22"/>
        </w:rPr>
      </w:pPr>
    </w:p>
    <w:p w14:paraId="3695843A" w14:textId="77777777" w:rsidR="00CF7D77" w:rsidRPr="007F41A5" w:rsidRDefault="00CF7D77" w:rsidP="00CF7D77">
      <w:pPr>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1.5.3</w:t>
      </w:r>
      <w:r w:rsidRPr="007F41A5">
        <w:rPr>
          <w:rFonts w:ascii="Arial" w:hAnsi="Arial" w:cs="Arial"/>
          <w:color w:val="000000"/>
          <w:sz w:val="22"/>
          <w:szCs w:val="22"/>
        </w:rPr>
        <w:tab/>
        <w:t xml:space="preserve">Some publications will only be available in hard copy and will be sold at cost price. Where a statutory charging regime applies to the provision of information, </w:t>
      </w:r>
      <w:r w:rsidR="005A4B6F">
        <w:rPr>
          <w:rFonts w:ascii="Arial" w:hAnsi="Arial" w:cs="Arial"/>
          <w:color w:val="000000"/>
          <w:sz w:val="22"/>
          <w:szCs w:val="22"/>
        </w:rPr>
        <w:t>BUCB</w:t>
      </w:r>
      <w:r>
        <w:rPr>
          <w:rFonts w:ascii="Arial" w:hAnsi="Arial" w:cs="Arial"/>
          <w:color w:val="000000"/>
          <w:sz w:val="22"/>
          <w:szCs w:val="22"/>
        </w:rPr>
        <w:t xml:space="preserve"> </w:t>
      </w:r>
      <w:r w:rsidRPr="007F41A5">
        <w:rPr>
          <w:rFonts w:ascii="Arial" w:hAnsi="Arial" w:cs="Arial"/>
          <w:color w:val="000000"/>
          <w:sz w:val="22"/>
          <w:szCs w:val="22"/>
        </w:rPr>
        <w:t>will charge a fee for information in acco</w:t>
      </w:r>
      <w:r>
        <w:rPr>
          <w:rFonts w:ascii="Arial" w:hAnsi="Arial" w:cs="Arial"/>
          <w:color w:val="000000"/>
          <w:sz w:val="22"/>
          <w:szCs w:val="22"/>
        </w:rPr>
        <w:t>rdance with the relevant statute</w:t>
      </w:r>
      <w:r w:rsidRPr="007F41A5">
        <w:rPr>
          <w:rFonts w:ascii="Arial" w:hAnsi="Arial" w:cs="Arial"/>
          <w:color w:val="000000"/>
          <w:sz w:val="22"/>
          <w:szCs w:val="22"/>
        </w:rPr>
        <w:t xml:space="preserve">. </w:t>
      </w:r>
    </w:p>
    <w:p w14:paraId="20FE8701" w14:textId="77777777" w:rsidR="00CF7D77" w:rsidRPr="007F41A5" w:rsidRDefault="00CF7D77" w:rsidP="00CF7D77">
      <w:pPr>
        <w:spacing w:line="252" w:lineRule="auto"/>
        <w:ind w:left="720" w:hanging="720"/>
        <w:jc w:val="both"/>
        <w:rPr>
          <w:rFonts w:ascii="Arial" w:hAnsi="Arial" w:cs="Arial"/>
          <w:color w:val="000000"/>
          <w:sz w:val="22"/>
          <w:szCs w:val="22"/>
        </w:rPr>
      </w:pPr>
    </w:p>
    <w:p w14:paraId="5F8DF459" w14:textId="77777777" w:rsidR="00CF7D77" w:rsidRPr="007F41A5" w:rsidRDefault="00CF7D77" w:rsidP="00CF7D77">
      <w:pPr>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1.5.4</w:t>
      </w:r>
      <w:r w:rsidRPr="007F41A5">
        <w:rPr>
          <w:rFonts w:ascii="Arial" w:hAnsi="Arial" w:cs="Arial"/>
          <w:color w:val="000000"/>
          <w:sz w:val="22"/>
          <w:szCs w:val="22"/>
        </w:rPr>
        <w:tab/>
        <w:t xml:space="preserve">In exceptional circumstances, information may only be available to view in person. Where applicable, </w:t>
      </w:r>
      <w:r w:rsidR="005A4B6F">
        <w:rPr>
          <w:rFonts w:ascii="Arial" w:hAnsi="Arial" w:cs="Arial"/>
          <w:color w:val="000000"/>
          <w:sz w:val="22"/>
          <w:szCs w:val="22"/>
        </w:rPr>
        <w:t>BUCB</w:t>
      </w:r>
      <w:r w:rsidRPr="007F41A5">
        <w:rPr>
          <w:rFonts w:ascii="Arial" w:hAnsi="Arial" w:cs="Arial"/>
          <w:color w:val="000000"/>
          <w:sz w:val="22"/>
          <w:szCs w:val="22"/>
        </w:rPr>
        <w:t xml:space="preserve"> will make this clear</w:t>
      </w:r>
      <w:r>
        <w:rPr>
          <w:rFonts w:ascii="Arial" w:hAnsi="Arial" w:cs="Arial"/>
          <w:color w:val="000000"/>
          <w:sz w:val="22"/>
          <w:szCs w:val="22"/>
        </w:rPr>
        <w:t xml:space="preserve"> </w:t>
      </w:r>
      <w:r w:rsidRPr="007F41A5">
        <w:rPr>
          <w:rFonts w:ascii="Arial" w:hAnsi="Arial" w:cs="Arial"/>
          <w:color w:val="000000"/>
          <w:sz w:val="22"/>
          <w:szCs w:val="22"/>
        </w:rPr>
        <w:t xml:space="preserve">and will provide information about how to arrange an appointment. </w:t>
      </w:r>
    </w:p>
    <w:p w14:paraId="63E3E301" w14:textId="77777777" w:rsidR="00CF7D77" w:rsidRPr="007F41A5" w:rsidRDefault="00CF7D77" w:rsidP="00CF7D77">
      <w:pPr>
        <w:spacing w:line="252" w:lineRule="auto"/>
        <w:jc w:val="both"/>
        <w:rPr>
          <w:rFonts w:ascii="Arial" w:hAnsi="Arial" w:cs="Arial"/>
          <w:color w:val="000000"/>
          <w:sz w:val="22"/>
          <w:szCs w:val="22"/>
        </w:rPr>
      </w:pPr>
    </w:p>
    <w:p w14:paraId="3888940D" w14:textId="77777777" w:rsidR="00CF7D77" w:rsidRPr="007F41A5" w:rsidRDefault="00CF7D77" w:rsidP="00CF7D77">
      <w:pPr>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1.5.5</w:t>
      </w:r>
      <w:r w:rsidRPr="007F41A5">
        <w:rPr>
          <w:rFonts w:ascii="Arial" w:hAnsi="Arial" w:cs="Arial"/>
          <w:color w:val="000000"/>
          <w:sz w:val="22"/>
          <w:szCs w:val="22"/>
        </w:rPr>
        <w:tab/>
        <w:t>All other information requested may be subject to administrative charges, payable in advance, to cover the cost of providing the information, such as:</w:t>
      </w:r>
    </w:p>
    <w:p w14:paraId="6AA485C5" w14:textId="77777777" w:rsidR="00CF7D77" w:rsidRPr="007F41A5" w:rsidRDefault="00CF7D77" w:rsidP="00CF7D77">
      <w:pPr>
        <w:spacing w:line="252" w:lineRule="auto"/>
        <w:ind w:hanging="720"/>
        <w:jc w:val="both"/>
        <w:rPr>
          <w:rFonts w:ascii="Arial" w:hAnsi="Arial" w:cs="Arial"/>
          <w:color w:val="000000"/>
          <w:sz w:val="22"/>
          <w:szCs w:val="22"/>
        </w:rPr>
      </w:pPr>
    </w:p>
    <w:p w14:paraId="44ACC89B" w14:textId="77777777" w:rsidR="00CF7D77" w:rsidRPr="007F41A5" w:rsidRDefault="00CF7D77" w:rsidP="00CF7D77">
      <w:pPr>
        <w:numPr>
          <w:ilvl w:val="0"/>
          <w:numId w:val="2"/>
        </w:numPr>
        <w:autoSpaceDE w:val="0"/>
        <w:autoSpaceDN w:val="0"/>
        <w:adjustRightInd w:val="0"/>
        <w:spacing w:line="252" w:lineRule="auto"/>
        <w:rPr>
          <w:rFonts w:ascii="Arial" w:hAnsi="Arial" w:cs="Arial"/>
          <w:color w:val="000000"/>
          <w:sz w:val="22"/>
          <w:szCs w:val="22"/>
        </w:rPr>
      </w:pPr>
      <w:r w:rsidRPr="007F41A5">
        <w:rPr>
          <w:rFonts w:ascii="Arial" w:hAnsi="Arial" w:cs="Arial"/>
          <w:color w:val="000000"/>
          <w:sz w:val="22"/>
          <w:szCs w:val="22"/>
        </w:rPr>
        <w:t>retrieval costs for items in storage;</w:t>
      </w:r>
    </w:p>
    <w:p w14:paraId="3398CDAF" w14:textId="77777777" w:rsidR="00CF7D77" w:rsidRPr="007F41A5" w:rsidRDefault="00CF7D77" w:rsidP="00CF7D77">
      <w:pPr>
        <w:numPr>
          <w:ilvl w:val="0"/>
          <w:numId w:val="2"/>
        </w:numPr>
        <w:autoSpaceDE w:val="0"/>
        <w:autoSpaceDN w:val="0"/>
        <w:adjustRightInd w:val="0"/>
        <w:spacing w:line="252" w:lineRule="auto"/>
        <w:rPr>
          <w:rFonts w:ascii="Arial" w:hAnsi="Arial" w:cs="Arial"/>
          <w:color w:val="000000"/>
          <w:sz w:val="22"/>
          <w:szCs w:val="22"/>
        </w:rPr>
      </w:pPr>
      <w:r w:rsidRPr="007F41A5">
        <w:rPr>
          <w:rFonts w:ascii="Arial" w:hAnsi="Arial" w:cs="Arial"/>
          <w:color w:val="000000"/>
          <w:sz w:val="22"/>
          <w:szCs w:val="22"/>
        </w:rPr>
        <w:t>reproducing any document containing the information, for example printing</w:t>
      </w:r>
      <w:r>
        <w:rPr>
          <w:rFonts w:ascii="Arial" w:hAnsi="Arial" w:cs="Arial"/>
          <w:color w:val="000000"/>
          <w:sz w:val="22"/>
          <w:szCs w:val="22"/>
        </w:rPr>
        <w:t>, scanning</w:t>
      </w:r>
      <w:r w:rsidRPr="007F41A5">
        <w:rPr>
          <w:rFonts w:ascii="Arial" w:hAnsi="Arial" w:cs="Arial"/>
          <w:color w:val="000000"/>
          <w:sz w:val="22"/>
          <w:szCs w:val="22"/>
        </w:rPr>
        <w:t xml:space="preserve"> and photocopying; </w:t>
      </w:r>
    </w:p>
    <w:p w14:paraId="08177138" w14:textId="77777777" w:rsidR="00CF7D77" w:rsidRPr="007F41A5" w:rsidRDefault="00CF7D77" w:rsidP="00CF7D77">
      <w:pPr>
        <w:numPr>
          <w:ilvl w:val="0"/>
          <w:numId w:val="2"/>
        </w:numPr>
        <w:autoSpaceDE w:val="0"/>
        <w:autoSpaceDN w:val="0"/>
        <w:adjustRightInd w:val="0"/>
        <w:spacing w:line="252" w:lineRule="auto"/>
        <w:rPr>
          <w:rFonts w:ascii="Arial" w:hAnsi="Arial" w:cs="Arial"/>
          <w:color w:val="000000"/>
          <w:sz w:val="22"/>
          <w:szCs w:val="22"/>
        </w:rPr>
      </w:pPr>
      <w:r w:rsidRPr="007F41A5">
        <w:rPr>
          <w:rFonts w:ascii="Arial" w:hAnsi="Arial" w:cs="Arial"/>
          <w:color w:val="000000"/>
          <w:sz w:val="22"/>
          <w:szCs w:val="22"/>
        </w:rPr>
        <w:t>postage, packaging, and other forms of transmitting the information; and</w:t>
      </w:r>
    </w:p>
    <w:p w14:paraId="065F1F21" w14:textId="77777777" w:rsidR="00CF7D77" w:rsidRPr="007F41A5" w:rsidRDefault="00CF7D77" w:rsidP="00CF7D77">
      <w:pPr>
        <w:numPr>
          <w:ilvl w:val="0"/>
          <w:numId w:val="2"/>
        </w:numPr>
        <w:autoSpaceDE w:val="0"/>
        <w:autoSpaceDN w:val="0"/>
        <w:adjustRightInd w:val="0"/>
        <w:spacing w:line="252" w:lineRule="auto"/>
        <w:rPr>
          <w:rFonts w:ascii="Arial" w:hAnsi="Arial" w:cs="Arial"/>
          <w:color w:val="000000"/>
          <w:sz w:val="22"/>
          <w:szCs w:val="22"/>
        </w:rPr>
      </w:pPr>
      <w:r w:rsidRPr="007F41A5">
        <w:rPr>
          <w:rFonts w:ascii="Arial" w:hAnsi="Arial" w:cs="Arial"/>
          <w:color w:val="000000"/>
          <w:sz w:val="22"/>
          <w:szCs w:val="22"/>
        </w:rPr>
        <w:t xml:space="preserve">any other costs the University </w:t>
      </w:r>
      <w:r>
        <w:rPr>
          <w:rFonts w:ascii="Arial" w:hAnsi="Arial" w:cs="Arial"/>
          <w:color w:val="000000"/>
          <w:sz w:val="22"/>
          <w:szCs w:val="22"/>
        </w:rPr>
        <w:t xml:space="preserve">or </w:t>
      </w:r>
      <w:r w:rsidR="005A4B6F">
        <w:rPr>
          <w:rFonts w:ascii="Arial" w:hAnsi="Arial" w:cs="Arial"/>
          <w:color w:val="000000"/>
          <w:sz w:val="22"/>
          <w:szCs w:val="22"/>
        </w:rPr>
        <w:t>BUCB</w:t>
      </w:r>
      <w:r w:rsidRPr="007F41A5">
        <w:rPr>
          <w:rFonts w:ascii="Arial" w:hAnsi="Arial" w:cs="Arial"/>
          <w:color w:val="000000"/>
          <w:sz w:val="22"/>
          <w:szCs w:val="22"/>
        </w:rPr>
        <w:t xml:space="preserve"> </w:t>
      </w:r>
      <w:r>
        <w:rPr>
          <w:rFonts w:ascii="Arial" w:hAnsi="Arial" w:cs="Arial"/>
          <w:color w:val="000000"/>
          <w:sz w:val="22"/>
          <w:szCs w:val="22"/>
        </w:rPr>
        <w:t>incur</w:t>
      </w:r>
      <w:r w:rsidRPr="007F41A5">
        <w:rPr>
          <w:rFonts w:ascii="Arial" w:hAnsi="Arial" w:cs="Arial"/>
          <w:color w:val="000000"/>
          <w:sz w:val="22"/>
          <w:szCs w:val="22"/>
        </w:rPr>
        <w:t xml:space="preserve"> as a result of communicating the information upon request. For example, recording the information onto a CD or DVD, costs of arranging a viewing or complying with a stated means of communication. </w:t>
      </w:r>
    </w:p>
    <w:p w14:paraId="0A39E7CB" w14:textId="77777777" w:rsidR="00CF7D77" w:rsidRPr="007F41A5" w:rsidRDefault="00CF7D77" w:rsidP="00CF7D77">
      <w:pPr>
        <w:spacing w:line="252" w:lineRule="auto"/>
        <w:jc w:val="both"/>
        <w:rPr>
          <w:rFonts w:ascii="Arial" w:hAnsi="Arial" w:cs="Arial"/>
          <w:color w:val="000000"/>
          <w:sz w:val="22"/>
          <w:szCs w:val="22"/>
        </w:rPr>
      </w:pPr>
    </w:p>
    <w:p w14:paraId="6A7E1010" w14:textId="6B493AE5" w:rsidR="00CF7D77" w:rsidRPr="007F41A5" w:rsidRDefault="00CF7D77" w:rsidP="00CF7D77">
      <w:pPr>
        <w:spacing w:line="252" w:lineRule="auto"/>
        <w:ind w:left="720" w:hanging="720"/>
        <w:jc w:val="both"/>
        <w:rPr>
          <w:rFonts w:ascii="Arial" w:hAnsi="Arial" w:cs="Arial"/>
          <w:color w:val="000000"/>
          <w:sz w:val="22"/>
          <w:szCs w:val="22"/>
        </w:rPr>
      </w:pPr>
      <w:r w:rsidRPr="007F41A5">
        <w:rPr>
          <w:rFonts w:ascii="Arial" w:hAnsi="Arial" w:cs="Arial"/>
          <w:sz w:val="22"/>
          <w:szCs w:val="22"/>
        </w:rPr>
        <w:t>1.5.6</w:t>
      </w:r>
      <w:r w:rsidRPr="007F41A5">
        <w:rPr>
          <w:rFonts w:ascii="Arial" w:hAnsi="Arial" w:cs="Arial"/>
          <w:sz w:val="22"/>
          <w:szCs w:val="22"/>
        </w:rPr>
        <w:tab/>
        <w:t xml:space="preserve">When calculating the level of administrative charges </w:t>
      </w:r>
      <w:r w:rsidRPr="007F41A5">
        <w:rPr>
          <w:rFonts w:ascii="Arial" w:hAnsi="Arial" w:cs="Arial"/>
          <w:color w:val="000000"/>
          <w:sz w:val="22"/>
          <w:szCs w:val="22"/>
        </w:rPr>
        <w:t xml:space="preserve">applicable under the Scheme, </w:t>
      </w:r>
      <w:r w:rsidR="005A4B6F">
        <w:rPr>
          <w:rFonts w:ascii="Arial" w:hAnsi="Arial" w:cs="Arial"/>
          <w:color w:val="000000"/>
          <w:sz w:val="22"/>
          <w:szCs w:val="22"/>
        </w:rPr>
        <w:t>BUCB</w:t>
      </w:r>
      <w:r>
        <w:rPr>
          <w:rFonts w:ascii="Arial" w:hAnsi="Arial" w:cs="Arial"/>
          <w:color w:val="000000"/>
          <w:sz w:val="22"/>
          <w:szCs w:val="22"/>
        </w:rPr>
        <w:t xml:space="preserve"> </w:t>
      </w:r>
      <w:r w:rsidRPr="007F41A5">
        <w:rPr>
          <w:rFonts w:ascii="Arial" w:hAnsi="Arial" w:cs="Arial"/>
          <w:color w:val="000000"/>
          <w:sz w:val="22"/>
          <w:szCs w:val="22"/>
        </w:rPr>
        <w:t xml:space="preserve">will follow </w:t>
      </w:r>
      <w:r>
        <w:rPr>
          <w:rFonts w:ascii="Arial" w:hAnsi="Arial" w:cs="Arial"/>
          <w:color w:val="000000"/>
          <w:sz w:val="22"/>
          <w:szCs w:val="22"/>
        </w:rPr>
        <w:t xml:space="preserve">the University’s </w:t>
      </w:r>
      <w:r w:rsidRPr="007F41A5">
        <w:rPr>
          <w:rFonts w:ascii="Arial" w:hAnsi="Arial" w:cs="Arial"/>
          <w:color w:val="000000"/>
          <w:sz w:val="22"/>
          <w:szCs w:val="22"/>
        </w:rPr>
        <w:t xml:space="preserve">prevailing </w:t>
      </w:r>
      <w:hyperlink r:id="rId15" w:history="1">
        <w:r w:rsidRPr="00454038">
          <w:rPr>
            <w:rStyle w:val="Hyperlink"/>
            <w:rFonts w:ascii="Arial" w:hAnsi="Arial" w:cs="Arial"/>
            <w:b/>
            <w:sz w:val="22"/>
            <w:szCs w:val="22"/>
          </w:rPr>
          <w:t>Schedule of charges</w:t>
        </w:r>
      </w:hyperlink>
      <w:r w:rsidRPr="007F41A5">
        <w:rPr>
          <w:rFonts w:ascii="Arial" w:hAnsi="Arial" w:cs="Arial"/>
          <w:b/>
          <w:color w:val="333399"/>
          <w:sz w:val="22"/>
          <w:szCs w:val="22"/>
        </w:rPr>
        <w:t xml:space="preserve"> </w:t>
      </w:r>
      <w:r w:rsidRPr="007F41A5">
        <w:rPr>
          <w:rFonts w:ascii="Arial" w:hAnsi="Arial" w:cs="Arial"/>
          <w:color w:val="000000"/>
          <w:sz w:val="22"/>
          <w:szCs w:val="22"/>
        </w:rPr>
        <w:t>unless otherwise specified.</w:t>
      </w:r>
    </w:p>
    <w:p w14:paraId="013B344C" w14:textId="77777777" w:rsidR="00CF7D77" w:rsidRPr="007F41A5" w:rsidRDefault="00CF7D77" w:rsidP="00CF7D77">
      <w:pPr>
        <w:spacing w:line="252" w:lineRule="auto"/>
        <w:jc w:val="both"/>
        <w:rPr>
          <w:rFonts w:ascii="Arial" w:hAnsi="Arial" w:cs="Arial"/>
          <w:b/>
          <w:bCs/>
          <w:color w:val="000000"/>
          <w:sz w:val="22"/>
          <w:szCs w:val="22"/>
        </w:rPr>
      </w:pPr>
      <w:r w:rsidRPr="007F41A5">
        <w:rPr>
          <w:rFonts w:ascii="Arial" w:hAnsi="Arial" w:cs="Arial"/>
          <w:color w:val="000000"/>
          <w:sz w:val="22"/>
          <w:szCs w:val="22"/>
        </w:rPr>
        <w:t xml:space="preserve"> </w:t>
      </w:r>
    </w:p>
    <w:p w14:paraId="5751EC19" w14:textId="77777777" w:rsidR="00CF7D77" w:rsidRPr="007F41A5" w:rsidRDefault="00CF7D77" w:rsidP="00CF7D77">
      <w:pPr>
        <w:spacing w:line="252" w:lineRule="auto"/>
        <w:jc w:val="both"/>
        <w:rPr>
          <w:rFonts w:ascii="Arial" w:hAnsi="Arial" w:cs="Arial"/>
          <w:b/>
          <w:color w:val="000000"/>
          <w:sz w:val="22"/>
          <w:szCs w:val="22"/>
        </w:rPr>
      </w:pPr>
      <w:r w:rsidRPr="007F41A5">
        <w:rPr>
          <w:rFonts w:ascii="Arial" w:hAnsi="Arial" w:cs="Arial"/>
          <w:b/>
          <w:bCs/>
          <w:color w:val="000000"/>
          <w:sz w:val="22"/>
          <w:szCs w:val="22"/>
        </w:rPr>
        <w:t>1.6</w:t>
      </w:r>
      <w:r w:rsidRPr="007F41A5">
        <w:rPr>
          <w:rFonts w:ascii="Arial" w:hAnsi="Arial" w:cs="Arial"/>
          <w:b/>
          <w:bCs/>
          <w:color w:val="000000"/>
          <w:sz w:val="22"/>
          <w:szCs w:val="22"/>
        </w:rPr>
        <w:tab/>
        <w:t xml:space="preserve">General Enquiries </w:t>
      </w:r>
    </w:p>
    <w:p w14:paraId="7CDB6687" w14:textId="77777777" w:rsidR="00CF7D77" w:rsidRPr="007F41A5" w:rsidRDefault="00CF7D77" w:rsidP="00CF7D77">
      <w:pPr>
        <w:spacing w:line="252" w:lineRule="auto"/>
        <w:jc w:val="both"/>
        <w:rPr>
          <w:rFonts w:ascii="Arial" w:hAnsi="Arial" w:cs="Arial"/>
          <w:color w:val="000000"/>
          <w:sz w:val="22"/>
          <w:szCs w:val="22"/>
        </w:rPr>
      </w:pPr>
    </w:p>
    <w:p w14:paraId="07F9407C" w14:textId="77777777" w:rsidR="00CF7D77" w:rsidRPr="007F41A5" w:rsidRDefault="00CF7D77" w:rsidP="00CF7D77">
      <w:pPr>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1.6.1</w:t>
      </w:r>
      <w:r w:rsidRPr="007F41A5">
        <w:rPr>
          <w:rFonts w:ascii="Arial" w:hAnsi="Arial" w:cs="Arial"/>
          <w:color w:val="000000"/>
          <w:sz w:val="22"/>
          <w:szCs w:val="22"/>
        </w:rPr>
        <w:tab/>
        <w:t>G</w:t>
      </w:r>
      <w:r w:rsidRPr="007F41A5">
        <w:rPr>
          <w:rFonts w:ascii="Arial" w:hAnsi="Arial" w:cs="Arial"/>
          <w:iCs/>
          <w:color w:val="000000"/>
          <w:sz w:val="22"/>
          <w:szCs w:val="22"/>
        </w:rPr>
        <w:t>eneral en</w:t>
      </w:r>
      <w:r w:rsidRPr="007F41A5">
        <w:rPr>
          <w:rFonts w:ascii="Arial" w:hAnsi="Arial" w:cs="Arial"/>
          <w:color w:val="000000"/>
          <w:sz w:val="22"/>
          <w:szCs w:val="22"/>
        </w:rPr>
        <w:t xml:space="preserve">quiries relating to the Scheme should be sent to the University’s </w:t>
      </w:r>
      <w:hyperlink r:id="rId16" w:history="1">
        <w:r w:rsidRPr="007F41A5">
          <w:rPr>
            <w:rFonts w:ascii="Arial" w:hAnsi="Arial" w:cs="Arial"/>
            <w:color w:val="000000"/>
            <w:sz w:val="22"/>
            <w:szCs w:val="22"/>
          </w:rPr>
          <w:t>Information Officer</w:t>
        </w:r>
      </w:hyperlink>
      <w:r w:rsidRPr="007F41A5">
        <w:rPr>
          <w:rFonts w:ascii="Arial" w:hAnsi="Arial" w:cs="Arial"/>
          <w:color w:val="000000"/>
          <w:sz w:val="22"/>
          <w:szCs w:val="22"/>
        </w:rPr>
        <w:t xml:space="preserve"> at the following postal or email address:</w:t>
      </w:r>
    </w:p>
    <w:p w14:paraId="002B76D8" w14:textId="77777777" w:rsidR="00CF7D77" w:rsidRPr="007F41A5" w:rsidRDefault="00CF7D77" w:rsidP="00CF7D77">
      <w:pPr>
        <w:spacing w:line="252" w:lineRule="auto"/>
        <w:jc w:val="both"/>
        <w:rPr>
          <w:rFonts w:ascii="Arial" w:hAnsi="Arial" w:cs="Arial"/>
          <w:color w:val="000000"/>
          <w:sz w:val="22"/>
          <w:szCs w:val="22"/>
        </w:rPr>
      </w:pPr>
    </w:p>
    <w:p w14:paraId="1E7AECE0" w14:textId="77777777" w:rsidR="00CF7D77" w:rsidRPr="007F41A5" w:rsidRDefault="00CF7D77" w:rsidP="00CF7D77">
      <w:pPr>
        <w:autoSpaceDE w:val="0"/>
        <w:autoSpaceDN w:val="0"/>
        <w:adjustRightInd w:val="0"/>
        <w:spacing w:line="252" w:lineRule="auto"/>
        <w:ind w:left="720"/>
        <w:rPr>
          <w:rFonts w:ascii="Arial" w:hAnsi="Arial" w:cs="Arial"/>
          <w:color w:val="000000"/>
          <w:sz w:val="22"/>
          <w:szCs w:val="22"/>
        </w:rPr>
      </w:pPr>
      <w:hyperlink r:id="rId17" w:history="1">
        <w:r w:rsidRPr="007F41A5">
          <w:rPr>
            <w:rFonts w:ascii="Arial" w:hAnsi="Arial" w:cs="Arial"/>
            <w:b/>
            <w:color w:val="000000"/>
            <w:sz w:val="22"/>
            <w:szCs w:val="22"/>
          </w:rPr>
          <w:t>Information Officer</w:t>
        </w:r>
      </w:hyperlink>
      <w:r w:rsidRPr="007F41A5">
        <w:rPr>
          <w:rFonts w:ascii="Arial" w:hAnsi="Arial" w:cs="Arial"/>
          <w:color w:val="000000"/>
          <w:sz w:val="22"/>
          <w:szCs w:val="22"/>
        </w:rPr>
        <w:t xml:space="preserve"> </w:t>
      </w:r>
      <w:r w:rsidRPr="007F41A5">
        <w:rPr>
          <w:rFonts w:ascii="Arial" w:hAnsi="Arial" w:cs="Arial"/>
          <w:color w:val="000000"/>
          <w:sz w:val="22"/>
          <w:szCs w:val="22"/>
        </w:rPr>
        <w:br/>
        <w:t xml:space="preserve">Legal Services </w:t>
      </w:r>
    </w:p>
    <w:p w14:paraId="6CDE0DE3" w14:textId="77777777" w:rsidR="00CF7D77" w:rsidRPr="007F41A5" w:rsidRDefault="00CF7D77" w:rsidP="00CF7D77">
      <w:pPr>
        <w:autoSpaceDE w:val="0"/>
        <w:autoSpaceDN w:val="0"/>
        <w:adjustRightInd w:val="0"/>
        <w:spacing w:line="252" w:lineRule="auto"/>
        <w:ind w:left="720"/>
        <w:jc w:val="both"/>
        <w:rPr>
          <w:rFonts w:ascii="Arial" w:hAnsi="Arial" w:cs="Arial"/>
          <w:color w:val="000000"/>
          <w:sz w:val="22"/>
          <w:szCs w:val="22"/>
        </w:rPr>
      </w:pPr>
      <w:smartTag w:uri="urn:schemas-microsoft-com:office:smarttags" w:element="PlaceName">
        <w:smartTag w:uri="urn:schemas-microsoft-com:office:smarttags" w:element="place">
          <w:r w:rsidRPr="007F41A5">
            <w:rPr>
              <w:rFonts w:ascii="Arial" w:hAnsi="Arial" w:cs="Arial"/>
              <w:color w:val="000000"/>
              <w:sz w:val="22"/>
              <w:szCs w:val="22"/>
            </w:rPr>
            <w:t>Bournemouth</w:t>
          </w:r>
        </w:smartTag>
        <w:r w:rsidRPr="007F41A5">
          <w:rPr>
            <w:rFonts w:ascii="Arial" w:hAnsi="Arial" w:cs="Arial"/>
            <w:color w:val="000000"/>
            <w:sz w:val="22"/>
            <w:szCs w:val="22"/>
          </w:rPr>
          <w:t xml:space="preserve"> </w:t>
        </w:r>
        <w:smartTag w:uri="urn:schemas-microsoft-com:office:smarttags" w:element="PlaceType">
          <w:r w:rsidRPr="007F41A5">
            <w:rPr>
              <w:rFonts w:ascii="Arial" w:hAnsi="Arial" w:cs="Arial"/>
              <w:color w:val="000000"/>
              <w:sz w:val="22"/>
              <w:szCs w:val="22"/>
            </w:rPr>
            <w:t>University</w:t>
          </w:r>
        </w:smartTag>
      </w:smartTag>
      <w:r w:rsidRPr="007F41A5">
        <w:rPr>
          <w:rFonts w:ascii="Arial" w:hAnsi="Arial" w:cs="Arial"/>
          <w:color w:val="000000"/>
          <w:sz w:val="22"/>
          <w:szCs w:val="22"/>
        </w:rPr>
        <w:t xml:space="preserve"> </w:t>
      </w:r>
    </w:p>
    <w:p w14:paraId="10001F76" w14:textId="77777777" w:rsidR="008B060F" w:rsidRDefault="008B060F" w:rsidP="008B060F">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Studland House</w:t>
      </w:r>
    </w:p>
    <w:p w14:paraId="14E9C7C5" w14:textId="6FC39D40" w:rsidR="008B060F" w:rsidRPr="008B060F" w:rsidRDefault="008B060F" w:rsidP="008B060F">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 xml:space="preserve">12 Christchurch Road </w:t>
      </w:r>
    </w:p>
    <w:p w14:paraId="61882029" w14:textId="77777777" w:rsidR="008B060F" w:rsidRDefault="008B060F" w:rsidP="008B060F">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Bournemouth</w:t>
      </w:r>
    </w:p>
    <w:p w14:paraId="4BD1D764" w14:textId="1676AAEE" w:rsidR="00CF7D77" w:rsidRPr="007F41A5" w:rsidRDefault="008B060F" w:rsidP="008B060F">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Dorset BH1 3NA</w:t>
      </w:r>
    </w:p>
    <w:p w14:paraId="4C410672" w14:textId="77777777" w:rsidR="00CF7D77" w:rsidRDefault="00CF7D77" w:rsidP="00CF7D77">
      <w:pPr>
        <w:autoSpaceDE w:val="0"/>
        <w:autoSpaceDN w:val="0"/>
        <w:adjustRightInd w:val="0"/>
        <w:spacing w:line="252" w:lineRule="auto"/>
        <w:ind w:left="720"/>
        <w:jc w:val="both"/>
        <w:rPr>
          <w:rFonts w:ascii="Arial" w:hAnsi="Arial" w:cs="Arial"/>
          <w:color w:val="800080"/>
          <w:sz w:val="22"/>
          <w:szCs w:val="22"/>
          <w:u w:val="single"/>
        </w:rPr>
      </w:pPr>
      <w:r w:rsidRPr="007F41A5">
        <w:rPr>
          <w:rFonts w:ascii="Arial" w:hAnsi="Arial" w:cs="Arial"/>
          <w:b/>
          <w:color w:val="000000"/>
          <w:sz w:val="22"/>
          <w:szCs w:val="22"/>
        </w:rPr>
        <w:t>Email:</w:t>
      </w:r>
      <w:r w:rsidRPr="007F41A5">
        <w:rPr>
          <w:rFonts w:ascii="Arial" w:hAnsi="Arial" w:cs="Arial"/>
          <w:color w:val="000000"/>
          <w:sz w:val="22"/>
          <w:szCs w:val="22"/>
        </w:rPr>
        <w:t xml:space="preserve"> </w:t>
      </w:r>
      <w:hyperlink r:id="rId18" w:history="1">
        <w:r w:rsidRPr="00FB70C1">
          <w:rPr>
            <w:rStyle w:val="Hyperlink"/>
            <w:rFonts w:ascii="Arial" w:hAnsi="Arial" w:cs="Arial"/>
            <w:color w:val="800080"/>
            <w:sz w:val="22"/>
            <w:szCs w:val="22"/>
          </w:rPr>
          <w:t>FOIA@bournemouth.ac.uk</w:t>
        </w:r>
      </w:hyperlink>
      <w:r w:rsidRPr="00FB70C1">
        <w:rPr>
          <w:rFonts w:ascii="Arial" w:hAnsi="Arial" w:cs="Arial"/>
          <w:color w:val="800080"/>
          <w:sz w:val="22"/>
          <w:szCs w:val="22"/>
          <w:u w:val="single"/>
        </w:rPr>
        <w:t xml:space="preserve"> </w:t>
      </w:r>
    </w:p>
    <w:p w14:paraId="75A12B90" w14:textId="77777777" w:rsidR="00CF7D77" w:rsidRDefault="00CF7D77" w:rsidP="00CF7D77">
      <w:pPr>
        <w:autoSpaceDE w:val="0"/>
        <w:autoSpaceDN w:val="0"/>
        <w:adjustRightInd w:val="0"/>
        <w:spacing w:line="252" w:lineRule="auto"/>
        <w:ind w:left="720"/>
        <w:jc w:val="both"/>
        <w:rPr>
          <w:rFonts w:ascii="Arial" w:hAnsi="Arial" w:cs="Arial"/>
          <w:color w:val="800080"/>
          <w:sz w:val="22"/>
          <w:szCs w:val="22"/>
        </w:rPr>
      </w:pPr>
    </w:p>
    <w:p w14:paraId="43111F96" w14:textId="77777777" w:rsidR="00CF7D77" w:rsidRDefault="00CF7D77" w:rsidP="00CF7D77">
      <w:pPr>
        <w:numPr>
          <w:ilvl w:val="2"/>
          <w:numId w:val="10"/>
        </w:numPr>
        <w:autoSpaceDE w:val="0"/>
        <w:autoSpaceDN w:val="0"/>
        <w:adjustRightInd w:val="0"/>
        <w:spacing w:line="252" w:lineRule="auto"/>
        <w:jc w:val="both"/>
        <w:rPr>
          <w:rFonts w:ascii="Arial" w:hAnsi="Arial" w:cs="Arial"/>
          <w:color w:val="000000"/>
          <w:sz w:val="22"/>
          <w:szCs w:val="22"/>
        </w:rPr>
      </w:pPr>
      <w:r>
        <w:rPr>
          <w:rFonts w:ascii="Arial" w:hAnsi="Arial" w:cs="Arial"/>
          <w:color w:val="000000"/>
          <w:sz w:val="22"/>
          <w:szCs w:val="22"/>
        </w:rPr>
        <w:t xml:space="preserve">The company secretary of </w:t>
      </w:r>
      <w:r w:rsidR="005A4B6F">
        <w:rPr>
          <w:rFonts w:ascii="Arial" w:hAnsi="Arial" w:cs="Arial"/>
          <w:color w:val="000000"/>
          <w:sz w:val="22"/>
          <w:szCs w:val="22"/>
        </w:rPr>
        <w:t>BUCB</w:t>
      </w:r>
      <w:r>
        <w:rPr>
          <w:rFonts w:ascii="Arial" w:hAnsi="Arial" w:cs="Arial"/>
          <w:color w:val="000000"/>
          <w:sz w:val="22"/>
          <w:szCs w:val="22"/>
        </w:rPr>
        <w:t xml:space="preserve"> may be contacted at the following postal or email address:</w:t>
      </w:r>
    </w:p>
    <w:p w14:paraId="02F5831B" w14:textId="77777777" w:rsidR="00CF7D77" w:rsidRDefault="00CF7D77" w:rsidP="00CF7D77">
      <w:pPr>
        <w:autoSpaceDE w:val="0"/>
        <w:autoSpaceDN w:val="0"/>
        <w:adjustRightInd w:val="0"/>
        <w:spacing w:line="252" w:lineRule="auto"/>
        <w:jc w:val="both"/>
        <w:rPr>
          <w:rFonts w:ascii="Arial" w:hAnsi="Arial" w:cs="Arial"/>
          <w:color w:val="000000"/>
          <w:sz w:val="22"/>
          <w:szCs w:val="22"/>
        </w:rPr>
      </w:pPr>
    </w:p>
    <w:p w14:paraId="003BB6CE" w14:textId="32B7883D" w:rsidR="00116437" w:rsidRPr="007F41A5" w:rsidRDefault="00CF7D77" w:rsidP="00116437">
      <w:pPr>
        <w:autoSpaceDE w:val="0"/>
        <w:autoSpaceDN w:val="0"/>
        <w:adjustRightInd w:val="0"/>
        <w:spacing w:line="252" w:lineRule="auto"/>
        <w:ind w:left="720"/>
        <w:rPr>
          <w:rFonts w:ascii="Arial" w:hAnsi="Arial" w:cs="Arial"/>
          <w:color w:val="000000"/>
          <w:sz w:val="22"/>
          <w:szCs w:val="22"/>
        </w:rPr>
      </w:pPr>
      <w:r w:rsidRPr="009F48E5">
        <w:rPr>
          <w:rFonts w:ascii="Arial" w:hAnsi="Arial" w:cs="Arial"/>
          <w:b/>
          <w:color w:val="000000"/>
          <w:sz w:val="22"/>
          <w:szCs w:val="22"/>
        </w:rPr>
        <w:t>Company Secretary</w:t>
      </w:r>
      <w:r>
        <w:rPr>
          <w:rFonts w:ascii="Arial" w:hAnsi="Arial" w:cs="Arial"/>
          <w:color w:val="000000"/>
          <w:sz w:val="22"/>
          <w:szCs w:val="22"/>
        </w:rPr>
        <w:br/>
        <w:t xml:space="preserve">BU </w:t>
      </w:r>
      <w:r w:rsidR="005A4B6F">
        <w:rPr>
          <w:rFonts w:ascii="Arial" w:hAnsi="Arial" w:cs="Arial"/>
          <w:color w:val="000000"/>
          <w:sz w:val="22"/>
          <w:szCs w:val="22"/>
        </w:rPr>
        <w:t xml:space="preserve">Community Business </w:t>
      </w:r>
      <w:r>
        <w:rPr>
          <w:rFonts w:ascii="Arial" w:hAnsi="Arial" w:cs="Arial"/>
          <w:color w:val="000000"/>
          <w:sz w:val="22"/>
          <w:szCs w:val="22"/>
        </w:rPr>
        <w:t>Limited</w:t>
      </w:r>
      <w:r>
        <w:rPr>
          <w:rFonts w:ascii="Arial" w:hAnsi="Arial" w:cs="Arial"/>
          <w:color w:val="000000"/>
          <w:sz w:val="22"/>
          <w:szCs w:val="22"/>
        </w:rPr>
        <w:br/>
      </w:r>
      <w:r w:rsidR="00116437" w:rsidRPr="007F41A5">
        <w:rPr>
          <w:rFonts w:ascii="Arial" w:hAnsi="Arial" w:cs="Arial"/>
          <w:color w:val="000000"/>
          <w:sz w:val="22"/>
          <w:szCs w:val="22"/>
        </w:rPr>
        <w:t xml:space="preserve">Legal Services </w:t>
      </w:r>
    </w:p>
    <w:p w14:paraId="0DE0B290" w14:textId="77777777" w:rsidR="00116437" w:rsidRPr="007F41A5" w:rsidRDefault="00116437" w:rsidP="00116437">
      <w:pPr>
        <w:autoSpaceDE w:val="0"/>
        <w:autoSpaceDN w:val="0"/>
        <w:adjustRightInd w:val="0"/>
        <w:spacing w:line="252" w:lineRule="auto"/>
        <w:ind w:left="720"/>
        <w:jc w:val="both"/>
        <w:rPr>
          <w:rFonts w:ascii="Arial" w:hAnsi="Arial" w:cs="Arial"/>
          <w:color w:val="000000"/>
          <w:sz w:val="22"/>
          <w:szCs w:val="22"/>
        </w:rPr>
      </w:pPr>
      <w:smartTag w:uri="urn:schemas-microsoft-com:office:smarttags" w:element="PlaceName">
        <w:smartTag w:uri="urn:schemas-microsoft-com:office:smarttags" w:element="place">
          <w:r w:rsidRPr="007F41A5">
            <w:rPr>
              <w:rFonts w:ascii="Arial" w:hAnsi="Arial" w:cs="Arial"/>
              <w:color w:val="000000"/>
              <w:sz w:val="22"/>
              <w:szCs w:val="22"/>
            </w:rPr>
            <w:t>Bournemouth</w:t>
          </w:r>
        </w:smartTag>
        <w:r w:rsidRPr="007F41A5">
          <w:rPr>
            <w:rFonts w:ascii="Arial" w:hAnsi="Arial" w:cs="Arial"/>
            <w:color w:val="000000"/>
            <w:sz w:val="22"/>
            <w:szCs w:val="22"/>
          </w:rPr>
          <w:t xml:space="preserve"> </w:t>
        </w:r>
        <w:smartTag w:uri="urn:schemas-microsoft-com:office:smarttags" w:element="PlaceType">
          <w:r w:rsidRPr="007F41A5">
            <w:rPr>
              <w:rFonts w:ascii="Arial" w:hAnsi="Arial" w:cs="Arial"/>
              <w:color w:val="000000"/>
              <w:sz w:val="22"/>
              <w:szCs w:val="22"/>
            </w:rPr>
            <w:t>University</w:t>
          </w:r>
        </w:smartTag>
      </w:smartTag>
      <w:r w:rsidRPr="007F41A5">
        <w:rPr>
          <w:rFonts w:ascii="Arial" w:hAnsi="Arial" w:cs="Arial"/>
          <w:color w:val="000000"/>
          <w:sz w:val="22"/>
          <w:szCs w:val="22"/>
        </w:rPr>
        <w:t xml:space="preserve"> </w:t>
      </w:r>
    </w:p>
    <w:p w14:paraId="002EFADC" w14:textId="77777777" w:rsidR="00116437"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Studland House</w:t>
      </w:r>
    </w:p>
    <w:p w14:paraId="255A82C7" w14:textId="77777777" w:rsidR="00116437" w:rsidRPr="008B060F"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 xml:space="preserve">12 Christchurch Road </w:t>
      </w:r>
    </w:p>
    <w:p w14:paraId="1C57C274" w14:textId="77777777" w:rsidR="00116437"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lastRenderedPageBreak/>
        <w:t>Bournemouth</w:t>
      </w:r>
    </w:p>
    <w:p w14:paraId="6DCB8BFB" w14:textId="77777777" w:rsidR="00116437" w:rsidRPr="007F41A5"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Dorset BH1 3NA</w:t>
      </w:r>
    </w:p>
    <w:p w14:paraId="7FC61883" w14:textId="34C60858" w:rsidR="00CF7D77" w:rsidRDefault="00CF7D77" w:rsidP="00116437">
      <w:pPr>
        <w:autoSpaceDE w:val="0"/>
        <w:autoSpaceDN w:val="0"/>
        <w:adjustRightInd w:val="0"/>
        <w:spacing w:line="252" w:lineRule="auto"/>
        <w:rPr>
          <w:rFonts w:ascii="Arial" w:hAnsi="Arial" w:cs="Arial"/>
          <w:color w:val="000000"/>
          <w:sz w:val="22"/>
          <w:szCs w:val="22"/>
        </w:rPr>
      </w:pPr>
    </w:p>
    <w:p w14:paraId="6DA760C2" w14:textId="3670FA68" w:rsidR="00CF7D77" w:rsidRDefault="00CF7D77" w:rsidP="00CF7D77">
      <w:pPr>
        <w:autoSpaceDE w:val="0"/>
        <w:autoSpaceDN w:val="0"/>
        <w:adjustRightInd w:val="0"/>
        <w:spacing w:line="252" w:lineRule="auto"/>
        <w:rPr>
          <w:rFonts w:ascii="Arial" w:hAnsi="Arial" w:cs="Arial"/>
          <w:color w:val="000000"/>
          <w:sz w:val="22"/>
          <w:szCs w:val="22"/>
        </w:rPr>
      </w:pPr>
      <w:r>
        <w:rPr>
          <w:rFonts w:ascii="Arial" w:hAnsi="Arial" w:cs="Arial"/>
          <w:color w:val="000000"/>
          <w:sz w:val="22"/>
          <w:szCs w:val="22"/>
        </w:rPr>
        <w:tab/>
      </w:r>
      <w:r w:rsidRPr="009F48E5">
        <w:rPr>
          <w:rFonts w:ascii="Arial" w:hAnsi="Arial" w:cs="Arial"/>
          <w:b/>
          <w:color w:val="000000"/>
          <w:sz w:val="22"/>
          <w:szCs w:val="22"/>
        </w:rPr>
        <w:t>Email</w:t>
      </w:r>
      <w:r>
        <w:rPr>
          <w:rFonts w:ascii="Arial" w:hAnsi="Arial" w:cs="Arial"/>
          <w:color w:val="000000"/>
          <w:sz w:val="22"/>
          <w:szCs w:val="22"/>
        </w:rPr>
        <w:t xml:space="preserve">: </w:t>
      </w:r>
      <w:hyperlink r:id="rId19" w:history="1">
        <w:r w:rsidR="00A52BCC" w:rsidRPr="00607212">
          <w:rPr>
            <w:rStyle w:val="Hyperlink"/>
            <w:rFonts w:ascii="Arial" w:hAnsi="Arial" w:cs="Arial"/>
            <w:sz w:val="22"/>
            <w:szCs w:val="22"/>
          </w:rPr>
          <w:t>freedomofinformation@bournemouth.ac.uk</w:t>
        </w:r>
      </w:hyperlink>
    </w:p>
    <w:p w14:paraId="4937E664"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r w:rsidRPr="007F41A5">
        <w:rPr>
          <w:rFonts w:ascii="Arial" w:hAnsi="Arial" w:cs="Arial"/>
          <w:color w:val="000000"/>
          <w:sz w:val="22"/>
          <w:szCs w:val="22"/>
        </w:rPr>
        <w:t xml:space="preserve"> </w:t>
      </w:r>
    </w:p>
    <w:p w14:paraId="008E642C" w14:textId="77777777" w:rsidR="00CF7D77" w:rsidRPr="007F41A5" w:rsidRDefault="00CF7D77" w:rsidP="00CF7D77">
      <w:pPr>
        <w:autoSpaceDE w:val="0"/>
        <w:autoSpaceDN w:val="0"/>
        <w:adjustRightInd w:val="0"/>
        <w:spacing w:line="252" w:lineRule="auto"/>
        <w:jc w:val="both"/>
        <w:rPr>
          <w:rFonts w:ascii="Arial" w:hAnsi="Arial" w:cs="Arial"/>
          <w:b/>
          <w:color w:val="000000"/>
          <w:sz w:val="22"/>
          <w:szCs w:val="22"/>
        </w:rPr>
      </w:pPr>
      <w:r w:rsidRPr="007F41A5">
        <w:rPr>
          <w:rFonts w:ascii="Arial" w:hAnsi="Arial" w:cs="Arial"/>
          <w:b/>
          <w:color w:val="000000"/>
          <w:sz w:val="22"/>
          <w:szCs w:val="22"/>
        </w:rPr>
        <w:t>1.7</w:t>
      </w:r>
      <w:r w:rsidRPr="007F41A5">
        <w:rPr>
          <w:rFonts w:ascii="Arial" w:hAnsi="Arial" w:cs="Arial"/>
          <w:b/>
          <w:color w:val="000000"/>
          <w:sz w:val="22"/>
          <w:szCs w:val="22"/>
        </w:rPr>
        <w:tab/>
        <w:t>Exemptions from Scheme</w:t>
      </w:r>
    </w:p>
    <w:p w14:paraId="71A5974A"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p>
    <w:p w14:paraId="78A9F1A2" w14:textId="77777777" w:rsidR="00CF7D77" w:rsidRPr="007F41A5" w:rsidRDefault="00CF7D77" w:rsidP="00CF7D77">
      <w:pPr>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1.7.1</w:t>
      </w:r>
      <w:r w:rsidRPr="007F41A5">
        <w:rPr>
          <w:rFonts w:ascii="Arial" w:hAnsi="Arial" w:cs="Arial"/>
          <w:color w:val="000000"/>
          <w:sz w:val="22"/>
          <w:szCs w:val="22"/>
        </w:rPr>
        <w:tab/>
      </w:r>
      <w:r w:rsidR="005A4B6F">
        <w:rPr>
          <w:rFonts w:ascii="Arial" w:hAnsi="Arial" w:cs="Arial"/>
          <w:color w:val="000000"/>
          <w:sz w:val="22"/>
          <w:szCs w:val="22"/>
        </w:rPr>
        <w:t>BUCB</w:t>
      </w:r>
      <w:r>
        <w:rPr>
          <w:rFonts w:ascii="Arial" w:hAnsi="Arial" w:cs="Arial"/>
          <w:color w:val="000000"/>
          <w:sz w:val="22"/>
          <w:szCs w:val="22"/>
        </w:rPr>
        <w:t xml:space="preserve"> </w:t>
      </w:r>
      <w:r w:rsidRPr="007F41A5">
        <w:rPr>
          <w:rFonts w:ascii="Arial" w:hAnsi="Arial" w:cs="Arial"/>
          <w:color w:val="000000"/>
          <w:sz w:val="22"/>
          <w:szCs w:val="22"/>
        </w:rPr>
        <w:t xml:space="preserve">is not required to publish information under the Scheme where: </w:t>
      </w:r>
    </w:p>
    <w:p w14:paraId="2AA7D40E" w14:textId="77777777" w:rsidR="00CF7D77" w:rsidRPr="007F41A5" w:rsidRDefault="00CF7D77" w:rsidP="00CF7D77">
      <w:pPr>
        <w:tabs>
          <w:tab w:val="left" w:pos="0"/>
        </w:tabs>
        <w:autoSpaceDE w:val="0"/>
        <w:autoSpaceDN w:val="0"/>
        <w:adjustRightInd w:val="0"/>
        <w:spacing w:line="252" w:lineRule="auto"/>
        <w:jc w:val="both"/>
        <w:rPr>
          <w:rFonts w:ascii="Arial" w:hAnsi="Arial" w:cs="Arial"/>
          <w:color w:val="000000"/>
          <w:sz w:val="22"/>
          <w:szCs w:val="22"/>
        </w:rPr>
      </w:pPr>
    </w:p>
    <w:p w14:paraId="037EEED6" w14:textId="77777777" w:rsidR="00CF7D77" w:rsidRDefault="00CF7D77" w:rsidP="00CF7D77">
      <w:pPr>
        <w:numPr>
          <w:ilvl w:val="0"/>
          <w:numId w:val="3"/>
        </w:numPr>
        <w:spacing w:line="252" w:lineRule="auto"/>
        <w:jc w:val="both"/>
        <w:rPr>
          <w:rFonts w:ascii="Arial" w:hAnsi="Arial" w:cs="Arial"/>
          <w:sz w:val="22"/>
          <w:szCs w:val="22"/>
        </w:rPr>
      </w:pPr>
      <w:r w:rsidRPr="007F41A5">
        <w:rPr>
          <w:rFonts w:ascii="Arial" w:hAnsi="Arial" w:cs="Arial"/>
          <w:color w:val="000000"/>
          <w:sz w:val="22"/>
          <w:szCs w:val="22"/>
        </w:rPr>
        <w:t xml:space="preserve">Its disclosure is prevented by law, or exempt under FOIA or the EIR, or it is otherwise properly considered to be protected from disclosure. This includes personal data </w:t>
      </w:r>
      <w:r w:rsidRPr="007F41A5">
        <w:rPr>
          <w:rFonts w:ascii="Arial" w:hAnsi="Arial" w:cs="Arial"/>
          <w:sz w:val="22"/>
          <w:szCs w:val="22"/>
        </w:rPr>
        <w:t xml:space="preserve">in circumstances where </w:t>
      </w:r>
      <w:r w:rsidR="005A4B6F">
        <w:rPr>
          <w:rFonts w:ascii="Arial" w:hAnsi="Arial" w:cs="Arial"/>
          <w:color w:val="000000"/>
          <w:sz w:val="22"/>
          <w:szCs w:val="22"/>
        </w:rPr>
        <w:t>BUCB</w:t>
      </w:r>
      <w:r w:rsidRPr="007F41A5">
        <w:rPr>
          <w:rFonts w:ascii="Arial" w:hAnsi="Arial" w:cs="Arial"/>
          <w:sz w:val="22"/>
          <w:szCs w:val="22"/>
        </w:rPr>
        <w:t xml:space="preserve"> is not entitled to release it under the Data Protection Act </w:t>
      </w:r>
      <w:r w:rsidR="005A4B6F">
        <w:rPr>
          <w:rFonts w:ascii="Arial" w:hAnsi="Arial" w:cs="Arial"/>
          <w:sz w:val="22"/>
          <w:szCs w:val="22"/>
        </w:rPr>
        <w:t>2018</w:t>
      </w:r>
      <w:r w:rsidRPr="007F41A5">
        <w:rPr>
          <w:rFonts w:ascii="Arial" w:hAnsi="Arial" w:cs="Arial"/>
          <w:sz w:val="22"/>
          <w:szCs w:val="22"/>
        </w:rPr>
        <w:t>.</w:t>
      </w:r>
    </w:p>
    <w:p w14:paraId="379D41BD" w14:textId="77777777" w:rsidR="00CF7D77" w:rsidRPr="007F41A5" w:rsidRDefault="00CF7D77" w:rsidP="00CF7D77">
      <w:pPr>
        <w:spacing w:line="252" w:lineRule="auto"/>
        <w:ind w:left="720"/>
        <w:jc w:val="both"/>
        <w:rPr>
          <w:rFonts w:ascii="Arial" w:hAnsi="Arial" w:cs="Arial"/>
          <w:sz w:val="22"/>
          <w:szCs w:val="22"/>
        </w:rPr>
      </w:pPr>
    </w:p>
    <w:p w14:paraId="26EFB9C4" w14:textId="77777777" w:rsidR="00CF7D77" w:rsidRDefault="00CF7D77" w:rsidP="00CF7D77">
      <w:pPr>
        <w:numPr>
          <w:ilvl w:val="0"/>
          <w:numId w:val="1"/>
        </w:numPr>
        <w:autoSpaceDE w:val="0"/>
        <w:autoSpaceDN w:val="0"/>
        <w:adjustRightInd w:val="0"/>
        <w:spacing w:line="252" w:lineRule="auto"/>
        <w:jc w:val="both"/>
        <w:rPr>
          <w:rFonts w:ascii="Arial" w:hAnsi="Arial" w:cs="Arial"/>
          <w:color w:val="000000"/>
          <w:sz w:val="22"/>
          <w:szCs w:val="22"/>
        </w:rPr>
      </w:pPr>
      <w:r w:rsidRPr="007F41A5">
        <w:rPr>
          <w:rFonts w:ascii="Arial" w:hAnsi="Arial" w:cs="Arial"/>
          <w:color w:val="000000"/>
          <w:sz w:val="22"/>
          <w:szCs w:val="22"/>
        </w:rPr>
        <w:t xml:space="preserve">It is in draft form. </w:t>
      </w:r>
    </w:p>
    <w:p w14:paraId="55B66054" w14:textId="77777777" w:rsidR="00CF7D77" w:rsidRPr="007F41A5" w:rsidRDefault="00CF7D77" w:rsidP="00CF7D77">
      <w:pPr>
        <w:autoSpaceDE w:val="0"/>
        <w:autoSpaceDN w:val="0"/>
        <w:adjustRightInd w:val="0"/>
        <w:spacing w:line="252" w:lineRule="auto"/>
        <w:ind w:left="720"/>
        <w:jc w:val="both"/>
        <w:rPr>
          <w:rFonts w:ascii="Arial" w:hAnsi="Arial" w:cs="Arial"/>
          <w:color w:val="000000"/>
          <w:sz w:val="22"/>
          <w:szCs w:val="22"/>
        </w:rPr>
      </w:pPr>
    </w:p>
    <w:p w14:paraId="509A6555" w14:textId="77777777" w:rsidR="00CF7D77" w:rsidRDefault="00CF7D77" w:rsidP="00CF7D77">
      <w:pPr>
        <w:numPr>
          <w:ilvl w:val="0"/>
          <w:numId w:val="1"/>
        </w:numPr>
        <w:autoSpaceDE w:val="0"/>
        <w:autoSpaceDN w:val="0"/>
        <w:adjustRightInd w:val="0"/>
        <w:spacing w:line="252" w:lineRule="auto"/>
        <w:jc w:val="both"/>
        <w:rPr>
          <w:rFonts w:ascii="Arial" w:hAnsi="Arial" w:cs="Arial"/>
          <w:color w:val="000000"/>
          <w:sz w:val="22"/>
          <w:szCs w:val="22"/>
        </w:rPr>
      </w:pPr>
      <w:r w:rsidRPr="007F41A5">
        <w:rPr>
          <w:rFonts w:ascii="Arial" w:hAnsi="Arial" w:cs="Arial"/>
          <w:color w:val="000000"/>
          <w:sz w:val="22"/>
          <w:szCs w:val="22"/>
        </w:rPr>
        <w:t xml:space="preserve">It is no longer readily available, out of date or otherwise inaccessible. </w:t>
      </w:r>
    </w:p>
    <w:p w14:paraId="4E2E6085"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p>
    <w:p w14:paraId="6439A4B5" w14:textId="77777777" w:rsidR="00CF7D77" w:rsidRPr="007F41A5" w:rsidRDefault="00CF7D77" w:rsidP="00CF7D77">
      <w:pPr>
        <w:numPr>
          <w:ilvl w:val="0"/>
          <w:numId w:val="1"/>
        </w:numPr>
        <w:autoSpaceDE w:val="0"/>
        <w:autoSpaceDN w:val="0"/>
        <w:adjustRightInd w:val="0"/>
        <w:spacing w:line="252" w:lineRule="auto"/>
        <w:jc w:val="both"/>
        <w:rPr>
          <w:rFonts w:ascii="Arial" w:hAnsi="Arial" w:cs="Arial"/>
          <w:color w:val="000000"/>
          <w:sz w:val="22"/>
          <w:szCs w:val="22"/>
        </w:rPr>
      </w:pPr>
      <w:r w:rsidRPr="007F41A5">
        <w:rPr>
          <w:rFonts w:ascii="Arial" w:hAnsi="Arial" w:cs="Arial"/>
          <w:color w:val="000000"/>
          <w:sz w:val="22"/>
          <w:szCs w:val="22"/>
        </w:rPr>
        <w:t>It would be impractical or resource-intensive to prepare the material for routine release.</w:t>
      </w:r>
    </w:p>
    <w:p w14:paraId="12709E28" w14:textId="77777777" w:rsidR="00CF7D77" w:rsidRPr="007F41A5" w:rsidRDefault="00CF7D77" w:rsidP="00CF7D77">
      <w:pPr>
        <w:autoSpaceDE w:val="0"/>
        <w:autoSpaceDN w:val="0"/>
        <w:adjustRightInd w:val="0"/>
        <w:spacing w:line="252" w:lineRule="auto"/>
        <w:ind w:left="720"/>
        <w:jc w:val="both"/>
        <w:rPr>
          <w:rFonts w:ascii="Arial" w:hAnsi="Arial" w:cs="Arial"/>
          <w:color w:val="000000"/>
          <w:sz w:val="22"/>
          <w:szCs w:val="22"/>
        </w:rPr>
      </w:pPr>
    </w:p>
    <w:p w14:paraId="05701550" w14:textId="77777777" w:rsidR="00CF7D77" w:rsidRDefault="00CF7D77" w:rsidP="00CF7D77">
      <w:pPr>
        <w:autoSpaceDE w:val="0"/>
        <w:autoSpaceDN w:val="0"/>
        <w:adjustRightInd w:val="0"/>
        <w:spacing w:line="252" w:lineRule="auto"/>
        <w:ind w:left="720" w:hanging="720"/>
        <w:jc w:val="both"/>
        <w:rPr>
          <w:rFonts w:ascii="Arial" w:hAnsi="Arial" w:cs="Arial"/>
          <w:b/>
          <w:color w:val="000000"/>
          <w:sz w:val="22"/>
          <w:szCs w:val="22"/>
        </w:rPr>
      </w:pPr>
      <w:r w:rsidRPr="007F41A5">
        <w:rPr>
          <w:rFonts w:ascii="Arial" w:hAnsi="Arial" w:cs="Arial"/>
          <w:color w:val="000000"/>
          <w:sz w:val="22"/>
          <w:szCs w:val="22"/>
        </w:rPr>
        <w:t>1.7.2</w:t>
      </w:r>
      <w:r w:rsidRPr="007F41A5">
        <w:rPr>
          <w:rFonts w:ascii="Arial" w:hAnsi="Arial" w:cs="Arial"/>
          <w:color w:val="000000"/>
          <w:sz w:val="22"/>
          <w:szCs w:val="22"/>
        </w:rPr>
        <w:tab/>
      </w:r>
      <w:r>
        <w:rPr>
          <w:rFonts w:ascii="Arial" w:hAnsi="Arial" w:cs="Arial"/>
          <w:color w:val="000000"/>
          <w:sz w:val="22"/>
          <w:szCs w:val="22"/>
        </w:rPr>
        <w:t xml:space="preserve">Requests for personal information by an individual using our Subject Access procedure should be submitted in accordance with the </w:t>
      </w:r>
      <w:r w:rsidRPr="007F41A5">
        <w:rPr>
          <w:rFonts w:ascii="Arial" w:hAnsi="Arial" w:cs="Arial"/>
          <w:color w:val="000000"/>
          <w:sz w:val="22"/>
          <w:szCs w:val="22"/>
        </w:rPr>
        <w:t xml:space="preserve">University’s </w:t>
      </w:r>
      <w:hyperlink r:id="rId20" w:history="1">
        <w:r w:rsidR="005A4B6F">
          <w:rPr>
            <w:rStyle w:val="Hyperlink"/>
            <w:rFonts w:ascii="Arial" w:hAnsi="Arial" w:cs="Arial"/>
            <w:b/>
            <w:sz w:val="22"/>
            <w:szCs w:val="22"/>
          </w:rPr>
          <w:t>Data Protection</w:t>
        </w:r>
      </w:hyperlink>
      <w:r w:rsidRPr="007F41A5">
        <w:rPr>
          <w:rFonts w:ascii="Arial" w:hAnsi="Arial" w:cs="Arial"/>
          <w:sz w:val="22"/>
          <w:szCs w:val="22"/>
        </w:rPr>
        <w:t xml:space="preserve"> process. </w:t>
      </w:r>
    </w:p>
    <w:p w14:paraId="37EE5B0E" w14:textId="77777777" w:rsidR="00CF7D77" w:rsidRPr="00863DBA" w:rsidRDefault="00CF7D77" w:rsidP="00CF7D77">
      <w:pPr>
        <w:autoSpaceDE w:val="0"/>
        <w:autoSpaceDN w:val="0"/>
        <w:adjustRightInd w:val="0"/>
        <w:spacing w:line="252" w:lineRule="auto"/>
        <w:ind w:left="720" w:hanging="720"/>
        <w:jc w:val="both"/>
        <w:rPr>
          <w:rFonts w:ascii="Arial" w:hAnsi="Arial" w:cs="Arial"/>
          <w:b/>
          <w:color w:val="000000"/>
          <w:sz w:val="22"/>
          <w:szCs w:val="22"/>
        </w:rPr>
      </w:pPr>
    </w:p>
    <w:p w14:paraId="4E27FC61" w14:textId="77777777" w:rsidR="00CF7D77" w:rsidRDefault="00CF7D77" w:rsidP="00CF7D77">
      <w:pPr>
        <w:autoSpaceDE w:val="0"/>
        <w:autoSpaceDN w:val="0"/>
        <w:adjustRightInd w:val="0"/>
        <w:spacing w:line="252" w:lineRule="auto"/>
        <w:jc w:val="both"/>
        <w:rPr>
          <w:rFonts w:ascii="Arial" w:hAnsi="Arial" w:cs="Arial"/>
          <w:b/>
          <w:bCs/>
          <w:color w:val="000000"/>
          <w:sz w:val="22"/>
          <w:szCs w:val="22"/>
        </w:rPr>
      </w:pPr>
      <w:r w:rsidRPr="007F41A5">
        <w:rPr>
          <w:rFonts w:ascii="Arial" w:hAnsi="Arial" w:cs="Arial"/>
          <w:b/>
          <w:bCs/>
          <w:color w:val="000000"/>
          <w:sz w:val="22"/>
          <w:szCs w:val="22"/>
        </w:rPr>
        <w:t>1.8</w:t>
      </w:r>
      <w:r w:rsidRPr="007F41A5">
        <w:rPr>
          <w:rFonts w:ascii="Arial" w:hAnsi="Arial" w:cs="Arial"/>
          <w:b/>
          <w:bCs/>
          <w:color w:val="000000"/>
          <w:sz w:val="22"/>
          <w:szCs w:val="22"/>
        </w:rPr>
        <w:tab/>
      </w:r>
      <w:r>
        <w:rPr>
          <w:rFonts w:ascii="Arial" w:hAnsi="Arial" w:cs="Arial"/>
          <w:b/>
          <w:bCs/>
          <w:color w:val="000000"/>
          <w:sz w:val="22"/>
          <w:szCs w:val="22"/>
        </w:rPr>
        <w:t>Complaints</w:t>
      </w:r>
    </w:p>
    <w:p w14:paraId="6F09FC56" w14:textId="77777777" w:rsidR="00CF7D77" w:rsidRDefault="00CF7D77" w:rsidP="00CF7D77">
      <w:pPr>
        <w:autoSpaceDE w:val="0"/>
        <w:autoSpaceDN w:val="0"/>
        <w:adjustRightInd w:val="0"/>
        <w:spacing w:line="252" w:lineRule="auto"/>
        <w:rPr>
          <w:rFonts w:ascii="Arial" w:hAnsi="Arial" w:cs="Arial"/>
          <w:bCs/>
          <w:color w:val="000000"/>
          <w:sz w:val="22"/>
          <w:szCs w:val="22"/>
        </w:rPr>
      </w:pPr>
    </w:p>
    <w:p w14:paraId="6D226D0B" w14:textId="77777777" w:rsidR="00CF7D77" w:rsidRDefault="00CF7D77" w:rsidP="00CF7D77">
      <w:pPr>
        <w:numPr>
          <w:ilvl w:val="2"/>
          <w:numId w:val="7"/>
        </w:numPr>
        <w:autoSpaceDE w:val="0"/>
        <w:autoSpaceDN w:val="0"/>
        <w:adjustRightInd w:val="0"/>
        <w:spacing w:line="252" w:lineRule="auto"/>
        <w:jc w:val="both"/>
        <w:rPr>
          <w:rFonts w:ascii="Arial" w:hAnsi="Arial" w:cs="Arial"/>
          <w:color w:val="000000"/>
          <w:sz w:val="22"/>
          <w:szCs w:val="22"/>
        </w:rPr>
      </w:pPr>
      <w:r>
        <w:rPr>
          <w:rFonts w:ascii="Arial" w:hAnsi="Arial" w:cs="Arial"/>
          <w:color w:val="000000"/>
          <w:sz w:val="22"/>
          <w:szCs w:val="22"/>
        </w:rPr>
        <w:t xml:space="preserve">Anyone who is </w:t>
      </w:r>
      <w:r w:rsidRPr="006E570E">
        <w:rPr>
          <w:rFonts w:ascii="Arial" w:hAnsi="Arial" w:cs="Arial"/>
          <w:color w:val="000000"/>
          <w:sz w:val="22"/>
          <w:szCs w:val="22"/>
        </w:rPr>
        <w:t xml:space="preserve">dissatisfied with the </w:t>
      </w:r>
      <w:r>
        <w:rPr>
          <w:rFonts w:ascii="Arial" w:hAnsi="Arial" w:cs="Arial"/>
          <w:color w:val="000000"/>
          <w:sz w:val="22"/>
          <w:szCs w:val="22"/>
        </w:rPr>
        <w:t xml:space="preserve">operation of this Scheme </w:t>
      </w:r>
      <w:r w:rsidRPr="006E570E">
        <w:rPr>
          <w:rFonts w:ascii="Arial" w:hAnsi="Arial" w:cs="Arial"/>
          <w:color w:val="000000"/>
          <w:sz w:val="22"/>
          <w:szCs w:val="22"/>
        </w:rPr>
        <w:t xml:space="preserve">should </w:t>
      </w:r>
      <w:r>
        <w:rPr>
          <w:rFonts w:ascii="Arial" w:hAnsi="Arial" w:cs="Arial"/>
          <w:color w:val="000000"/>
          <w:sz w:val="22"/>
          <w:szCs w:val="22"/>
        </w:rPr>
        <w:t xml:space="preserve">in the first instance </w:t>
      </w:r>
      <w:r w:rsidRPr="006E570E">
        <w:rPr>
          <w:rFonts w:ascii="Arial" w:hAnsi="Arial" w:cs="Arial"/>
          <w:color w:val="000000"/>
          <w:sz w:val="22"/>
          <w:szCs w:val="22"/>
        </w:rPr>
        <w:t xml:space="preserve">contact </w:t>
      </w:r>
      <w:r>
        <w:rPr>
          <w:rFonts w:ascii="Arial" w:hAnsi="Arial" w:cs="Arial"/>
          <w:color w:val="000000"/>
          <w:sz w:val="22"/>
          <w:szCs w:val="22"/>
        </w:rPr>
        <w:t xml:space="preserve">the </w:t>
      </w:r>
      <w:r w:rsidRPr="006E570E">
        <w:rPr>
          <w:rFonts w:ascii="Arial" w:hAnsi="Arial" w:cs="Arial"/>
          <w:color w:val="000000"/>
          <w:sz w:val="22"/>
          <w:szCs w:val="22"/>
        </w:rPr>
        <w:t xml:space="preserve">Information </w:t>
      </w:r>
      <w:r>
        <w:rPr>
          <w:rFonts w:ascii="Arial" w:hAnsi="Arial" w:cs="Arial"/>
          <w:color w:val="000000"/>
          <w:sz w:val="22"/>
          <w:szCs w:val="22"/>
        </w:rPr>
        <w:t xml:space="preserve">Officer by post or e-mail as set out at paragraph 1.6.1 above. </w:t>
      </w:r>
    </w:p>
    <w:p w14:paraId="5CBE3E4C" w14:textId="77777777" w:rsidR="00CF7D77" w:rsidRDefault="00CF7D77" w:rsidP="00CF7D77">
      <w:pPr>
        <w:autoSpaceDE w:val="0"/>
        <w:autoSpaceDN w:val="0"/>
        <w:adjustRightInd w:val="0"/>
        <w:spacing w:line="252" w:lineRule="auto"/>
        <w:jc w:val="both"/>
        <w:rPr>
          <w:rFonts w:ascii="Arial" w:hAnsi="Arial" w:cs="Arial"/>
          <w:color w:val="000000"/>
          <w:sz w:val="22"/>
          <w:szCs w:val="22"/>
        </w:rPr>
      </w:pPr>
    </w:p>
    <w:p w14:paraId="0968DAD4" w14:textId="77777777" w:rsidR="00CF7D77" w:rsidRDefault="00CF7D77" w:rsidP="00CF7D77">
      <w:pPr>
        <w:numPr>
          <w:ilvl w:val="2"/>
          <w:numId w:val="7"/>
        </w:numPr>
        <w:autoSpaceDE w:val="0"/>
        <w:autoSpaceDN w:val="0"/>
        <w:adjustRightInd w:val="0"/>
        <w:spacing w:line="252" w:lineRule="auto"/>
        <w:jc w:val="both"/>
        <w:rPr>
          <w:rFonts w:ascii="Arial" w:hAnsi="Arial" w:cs="Arial"/>
          <w:color w:val="000000"/>
          <w:sz w:val="22"/>
          <w:szCs w:val="22"/>
        </w:rPr>
      </w:pPr>
      <w:r>
        <w:rPr>
          <w:rFonts w:ascii="Arial" w:hAnsi="Arial" w:cs="Arial"/>
          <w:color w:val="000000"/>
          <w:sz w:val="22"/>
          <w:szCs w:val="22"/>
        </w:rPr>
        <w:t xml:space="preserve">If dissatisfied with the response received from the Information Officer, complainants may request a review. Any such request should be sent to the University’s </w:t>
      </w:r>
      <w:r w:rsidRPr="006E570E">
        <w:rPr>
          <w:rFonts w:ascii="Arial" w:hAnsi="Arial" w:cs="Arial"/>
          <w:color w:val="000000"/>
          <w:sz w:val="22"/>
          <w:szCs w:val="22"/>
        </w:rPr>
        <w:t xml:space="preserve">Information </w:t>
      </w:r>
      <w:r>
        <w:rPr>
          <w:rFonts w:ascii="Arial" w:hAnsi="Arial" w:cs="Arial"/>
          <w:color w:val="000000"/>
          <w:sz w:val="22"/>
          <w:szCs w:val="22"/>
        </w:rPr>
        <w:t>Officer. T</w:t>
      </w:r>
      <w:r w:rsidRPr="006E570E">
        <w:rPr>
          <w:rFonts w:ascii="Arial" w:hAnsi="Arial" w:cs="Arial"/>
          <w:color w:val="000000"/>
          <w:sz w:val="22"/>
          <w:szCs w:val="22"/>
        </w:rPr>
        <w:t xml:space="preserve">he University’s Deputy Vice-Chancellor </w:t>
      </w:r>
      <w:r>
        <w:rPr>
          <w:rFonts w:ascii="Arial" w:hAnsi="Arial" w:cs="Arial"/>
          <w:color w:val="000000"/>
          <w:sz w:val="22"/>
          <w:szCs w:val="22"/>
        </w:rPr>
        <w:t xml:space="preserve">or nominated alternate </w:t>
      </w:r>
      <w:r w:rsidRPr="006E570E">
        <w:rPr>
          <w:rFonts w:ascii="Arial" w:hAnsi="Arial" w:cs="Arial"/>
          <w:color w:val="000000"/>
          <w:sz w:val="22"/>
          <w:szCs w:val="22"/>
        </w:rPr>
        <w:t xml:space="preserve">will review </w:t>
      </w:r>
      <w:r>
        <w:rPr>
          <w:rFonts w:ascii="Arial" w:hAnsi="Arial" w:cs="Arial"/>
          <w:color w:val="000000"/>
          <w:sz w:val="22"/>
          <w:szCs w:val="22"/>
        </w:rPr>
        <w:t xml:space="preserve">the complaint </w:t>
      </w:r>
      <w:r w:rsidRPr="006E570E">
        <w:rPr>
          <w:rFonts w:ascii="Arial" w:hAnsi="Arial" w:cs="Arial"/>
          <w:color w:val="000000"/>
          <w:sz w:val="22"/>
          <w:szCs w:val="22"/>
        </w:rPr>
        <w:t xml:space="preserve">and may amend </w:t>
      </w:r>
      <w:r w:rsidR="005A4B6F">
        <w:rPr>
          <w:rFonts w:ascii="Arial" w:hAnsi="Arial" w:cs="Arial"/>
          <w:color w:val="000000"/>
          <w:sz w:val="22"/>
          <w:szCs w:val="22"/>
        </w:rPr>
        <w:t>BUCB</w:t>
      </w:r>
      <w:r w:rsidRPr="006E570E">
        <w:rPr>
          <w:rFonts w:ascii="Arial" w:hAnsi="Arial" w:cs="Arial"/>
          <w:color w:val="000000"/>
          <w:sz w:val="22"/>
          <w:szCs w:val="22"/>
        </w:rPr>
        <w:t xml:space="preserve">’s initial </w:t>
      </w:r>
      <w:r>
        <w:rPr>
          <w:rFonts w:ascii="Arial" w:hAnsi="Arial" w:cs="Arial"/>
          <w:color w:val="000000"/>
          <w:sz w:val="22"/>
          <w:szCs w:val="22"/>
        </w:rPr>
        <w:t>response or current practice</w:t>
      </w:r>
      <w:r w:rsidRPr="006E570E">
        <w:rPr>
          <w:rFonts w:ascii="Arial" w:hAnsi="Arial" w:cs="Arial"/>
          <w:color w:val="000000"/>
          <w:sz w:val="22"/>
          <w:szCs w:val="22"/>
        </w:rPr>
        <w:t xml:space="preserve">.  </w:t>
      </w:r>
    </w:p>
    <w:p w14:paraId="169FBC1A" w14:textId="77777777" w:rsidR="00CF7D77" w:rsidRDefault="00CF7D77" w:rsidP="00CF7D77">
      <w:pPr>
        <w:autoSpaceDE w:val="0"/>
        <w:autoSpaceDN w:val="0"/>
        <w:adjustRightInd w:val="0"/>
        <w:spacing w:line="252" w:lineRule="auto"/>
        <w:rPr>
          <w:rFonts w:ascii="Arial" w:hAnsi="Arial" w:cs="Arial"/>
          <w:color w:val="000000"/>
          <w:sz w:val="22"/>
          <w:szCs w:val="22"/>
        </w:rPr>
      </w:pPr>
    </w:p>
    <w:p w14:paraId="08FFF70F" w14:textId="77777777" w:rsidR="00CF7D77" w:rsidRPr="006E570E" w:rsidRDefault="00CF7D77" w:rsidP="00CF7D77">
      <w:pPr>
        <w:numPr>
          <w:ilvl w:val="2"/>
          <w:numId w:val="7"/>
        </w:numPr>
        <w:autoSpaceDE w:val="0"/>
        <w:autoSpaceDN w:val="0"/>
        <w:adjustRightInd w:val="0"/>
        <w:spacing w:line="252" w:lineRule="auto"/>
        <w:rPr>
          <w:rFonts w:ascii="Arial" w:hAnsi="Arial" w:cs="Arial"/>
          <w:color w:val="000000"/>
          <w:sz w:val="22"/>
          <w:szCs w:val="22"/>
        </w:rPr>
      </w:pPr>
      <w:r w:rsidRPr="006E570E">
        <w:rPr>
          <w:rFonts w:ascii="Arial" w:hAnsi="Arial" w:cs="Arial"/>
          <w:color w:val="000000"/>
          <w:sz w:val="22"/>
          <w:szCs w:val="22"/>
        </w:rPr>
        <w:t>Thereafter</w:t>
      </w:r>
      <w:r>
        <w:rPr>
          <w:rFonts w:ascii="Arial" w:hAnsi="Arial" w:cs="Arial"/>
          <w:color w:val="000000"/>
          <w:sz w:val="22"/>
          <w:szCs w:val="22"/>
        </w:rPr>
        <w:t xml:space="preserve">, a referral may be made </w:t>
      </w:r>
      <w:r w:rsidRPr="006E570E">
        <w:rPr>
          <w:rFonts w:ascii="Arial" w:hAnsi="Arial" w:cs="Arial"/>
          <w:color w:val="000000"/>
          <w:sz w:val="22"/>
          <w:szCs w:val="22"/>
        </w:rPr>
        <w:t xml:space="preserve">to the </w:t>
      </w:r>
      <w:r>
        <w:rPr>
          <w:rFonts w:ascii="Arial" w:hAnsi="Arial" w:cs="Arial"/>
          <w:color w:val="000000"/>
          <w:sz w:val="22"/>
          <w:szCs w:val="22"/>
        </w:rPr>
        <w:t xml:space="preserve">IC either online </w:t>
      </w:r>
      <w:r w:rsidRPr="006E570E">
        <w:rPr>
          <w:rFonts w:ascii="Arial" w:hAnsi="Arial" w:cs="Arial"/>
          <w:color w:val="000000"/>
          <w:sz w:val="22"/>
          <w:szCs w:val="22"/>
        </w:rPr>
        <w:t>at</w:t>
      </w:r>
      <w:r>
        <w:rPr>
          <w:rFonts w:ascii="Arial" w:hAnsi="Arial" w:cs="Arial"/>
          <w:color w:val="000000"/>
          <w:sz w:val="22"/>
          <w:szCs w:val="22"/>
        </w:rPr>
        <w:t xml:space="preserve"> </w:t>
      </w:r>
      <w:hyperlink r:id="rId21" w:history="1">
        <w:r w:rsidRPr="0028627C">
          <w:rPr>
            <w:rStyle w:val="Hyperlink"/>
            <w:rFonts w:ascii="Arial" w:hAnsi="Arial" w:cs="Arial"/>
            <w:sz w:val="22"/>
            <w:szCs w:val="22"/>
          </w:rPr>
          <w:t>https://ico.org.uk/concerns/getting/</w:t>
        </w:r>
      </w:hyperlink>
      <w:r>
        <w:rPr>
          <w:rFonts w:ascii="Arial" w:hAnsi="Arial" w:cs="Arial"/>
          <w:color w:val="000000"/>
          <w:sz w:val="22"/>
          <w:szCs w:val="22"/>
        </w:rPr>
        <w:t xml:space="preserve"> or by writing to the following address:</w:t>
      </w:r>
    </w:p>
    <w:p w14:paraId="5EB5A41C" w14:textId="77777777" w:rsidR="00CF7D77" w:rsidRPr="006E570E" w:rsidRDefault="00CF7D77" w:rsidP="00CF7D77">
      <w:pPr>
        <w:spacing w:line="252" w:lineRule="auto"/>
        <w:rPr>
          <w:rFonts w:ascii="Arial" w:hAnsi="Arial" w:cs="Arial"/>
          <w:color w:val="000000"/>
          <w:sz w:val="22"/>
          <w:szCs w:val="22"/>
        </w:rPr>
      </w:pPr>
    </w:p>
    <w:p w14:paraId="79659FB5" w14:textId="77777777" w:rsidR="00CF7D77" w:rsidRPr="006E570E" w:rsidRDefault="00CF7D77" w:rsidP="00CF7D77">
      <w:pPr>
        <w:spacing w:line="252" w:lineRule="auto"/>
        <w:ind w:left="360" w:firstLine="360"/>
        <w:rPr>
          <w:rFonts w:ascii="Arial" w:hAnsi="Arial" w:cs="Arial"/>
          <w:color w:val="000000"/>
          <w:sz w:val="22"/>
          <w:szCs w:val="22"/>
        </w:rPr>
      </w:pPr>
      <w:r w:rsidRPr="006E570E">
        <w:rPr>
          <w:rFonts w:ascii="Arial" w:hAnsi="Arial" w:cs="Arial"/>
          <w:color w:val="000000"/>
          <w:sz w:val="22"/>
          <w:szCs w:val="22"/>
        </w:rPr>
        <w:t>Information Commissioner's Office</w:t>
      </w:r>
    </w:p>
    <w:p w14:paraId="4AACE547" w14:textId="77777777" w:rsidR="00CF7D77" w:rsidRPr="006E570E" w:rsidRDefault="00CF7D77" w:rsidP="00CF7D77">
      <w:pPr>
        <w:spacing w:line="252" w:lineRule="auto"/>
        <w:ind w:left="360" w:firstLine="360"/>
        <w:rPr>
          <w:rFonts w:ascii="Arial" w:hAnsi="Arial" w:cs="Arial"/>
          <w:color w:val="000000"/>
          <w:sz w:val="22"/>
          <w:szCs w:val="22"/>
        </w:rPr>
      </w:pPr>
      <w:r w:rsidRPr="006E570E">
        <w:rPr>
          <w:rFonts w:ascii="Arial" w:hAnsi="Arial" w:cs="Arial"/>
          <w:color w:val="000000"/>
          <w:sz w:val="22"/>
          <w:szCs w:val="22"/>
        </w:rPr>
        <w:t>Wycliffe House</w:t>
      </w:r>
    </w:p>
    <w:p w14:paraId="65E4BED1" w14:textId="77777777" w:rsidR="00CF7D77" w:rsidRPr="006E570E" w:rsidRDefault="00CF7D77" w:rsidP="00CF7D77">
      <w:pPr>
        <w:spacing w:line="252" w:lineRule="auto"/>
        <w:ind w:left="360" w:firstLine="360"/>
        <w:rPr>
          <w:rFonts w:ascii="Arial" w:hAnsi="Arial" w:cs="Arial"/>
          <w:color w:val="000000"/>
          <w:sz w:val="22"/>
          <w:szCs w:val="22"/>
        </w:rPr>
      </w:pPr>
      <w:r w:rsidRPr="006E570E">
        <w:rPr>
          <w:rFonts w:ascii="Arial" w:hAnsi="Arial" w:cs="Arial"/>
          <w:color w:val="000000"/>
          <w:sz w:val="22"/>
          <w:szCs w:val="22"/>
        </w:rPr>
        <w:t>Water Lane</w:t>
      </w:r>
    </w:p>
    <w:p w14:paraId="13793298" w14:textId="77777777" w:rsidR="00CF7D77" w:rsidRPr="006E570E" w:rsidRDefault="00CF7D77" w:rsidP="00CF7D77">
      <w:pPr>
        <w:spacing w:line="252" w:lineRule="auto"/>
        <w:ind w:left="360" w:firstLine="360"/>
        <w:rPr>
          <w:rFonts w:ascii="Arial" w:hAnsi="Arial" w:cs="Arial"/>
          <w:color w:val="000000"/>
          <w:sz w:val="22"/>
          <w:szCs w:val="22"/>
        </w:rPr>
      </w:pPr>
      <w:r w:rsidRPr="006E570E">
        <w:rPr>
          <w:rFonts w:ascii="Arial" w:hAnsi="Arial" w:cs="Arial"/>
          <w:color w:val="000000"/>
          <w:sz w:val="22"/>
          <w:szCs w:val="22"/>
        </w:rPr>
        <w:t>Wilmslow</w:t>
      </w:r>
    </w:p>
    <w:p w14:paraId="2B969C74" w14:textId="77777777" w:rsidR="00CF7D77" w:rsidRPr="006E570E" w:rsidRDefault="00CF7D77" w:rsidP="00CF7D77">
      <w:pPr>
        <w:spacing w:line="276" w:lineRule="auto"/>
        <w:ind w:left="360" w:firstLine="360"/>
        <w:rPr>
          <w:rFonts w:ascii="Arial" w:hAnsi="Arial" w:cs="Arial"/>
          <w:color w:val="000000"/>
          <w:sz w:val="22"/>
          <w:szCs w:val="22"/>
        </w:rPr>
      </w:pPr>
      <w:r w:rsidRPr="006E570E">
        <w:rPr>
          <w:rFonts w:ascii="Arial" w:hAnsi="Arial" w:cs="Arial"/>
          <w:color w:val="000000"/>
          <w:sz w:val="22"/>
          <w:szCs w:val="22"/>
        </w:rPr>
        <w:t>SK9 5AF</w:t>
      </w:r>
    </w:p>
    <w:p w14:paraId="4BFCE090" w14:textId="77777777" w:rsidR="00CF7D77" w:rsidRPr="006E570E" w:rsidRDefault="00CF7D77" w:rsidP="00CF7D77">
      <w:pPr>
        <w:spacing w:line="276" w:lineRule="auto"/>
        <w:ind w:left="360"/>
        <w:rPr>
          <w:rFonts w:ascii="Arial" w:hAnsi="Arial" w:cs="Arial"/>
          <w:color w:val="000000"/>
          <w:sz w:val="22"/>
          <w:szCs w:val="22"/>
        </w:rPr>
      </w:pPr>
    </w:p>
    <w:p w14:paraId="3F3FC6A9" w14:textId="77777777" w:rsidR="00CF7D77" w:rsidRPr="006E570E" w:rsidRDefault="005A4B6F" w:rsidP="00CF7D77">
      <w:pPr>
        <w:spacing w:line="276" w:lineRule="auto"/>
        <w:ind w:left="360" w:firstLine="360"/>
        <w:rPr>
          <w:rFonts w:ascii="Arial" w:hAnsi="Arial" w:cs="Arial"/>
          <w:color w:val="000000"/>
          <w:sz w:val="22"/>
          <w:szCs w:val="22"/>
        </w:rPr>
      </w:pPr>
      <w:r>
        <w:rPr>
          <w:rFonts w:ascii="Arial" w:hAnsi="Arial" w:cs="Arial"/>
          <w:color w:val="000000"/>
          <w:sz w:val="22"/>
          <w:szCs w:val="22"/>
        </w:rPr>
        <w:t>Telephone: 0303 123 1113</w:t>
      </w:r>
    </w:p>
    <w:p w14:paraId="0CB50CC7" w14:textId="77777777" w:rsidR="00CF7D77" w:rsidRDefault="00CF7D77" w:rsidP="00CF7D77">
      <w:pPr>
        <w:autoSpaceDE w:val="0"/>
        <w:autoSpaceDN w:val="0"/>
        <w:adjustRightInd w:val="0"/>
        <w:spacing w:line="252" w:lineRule="auto"/>
        <w:jc w:val="both"/>
        <w:rPr>
          <w:rFonts w:ascii="Arial" w:hAnsi="Arial" w:cs="Arial"/>
          <w:b/>
          <w:bCs/>
          <w:color w:val="000000"/>
          <w:sz w:val="22"/>
          <w:szCs w:val="22"/>
        </w:rPr>
      </w:pPr>
    </w:p>
    <w:p w14:paraId="18B7D76E" w14:textId="77777777" w:rsidR="00CF7D77" w:rsidRPr="007F41A5" w:rsidRDefault="00CF7D77" w:rsidP="00CF7D77">
      <w:pPr>
        <w:autoSpaceDE w:val="0"/>
        <w:autoSpaceDN w:val="0"/>
        <w:adjustRightInd w:val="0"/>
        <w:spacing w:line="252" w:lineRule="auto"/>
        <w:jc w:val="both"/>
        <w:rPr>
          <w:rFonts w:ascii="Arial" w:hAnsi="Arial" w:cs="Arial"/>
          <w:b/>
          <w:bCs/>
          <w:color w:val="000000"/>
          <w:sz w:val="22"/>
          <w:szCs w:val="22"/>
        </w:rPr>
      </w:pPr>
      <w:r>
        <w:rPr>
          <w:rFonts w:ascii="Arial" w:hAnsi="Arial" w:cs="Arial"/>
          <w:b/>
          <w:bCs/>
          <w:color w:val="000000"/>
          <w:sz w:val="22"/>
          <w:szCs w:val="22"/>
        </w:rPr>
        <w:t>1.9</w:t>
      </w:r>
      <w:r>
        <w:rPr>
          <w:rFonts w:ascii="Arial" w:hAnsi="Arial" w:cs="Arial"/>
          <w:b/>
          <w:bCs/>
          <w:color w:val="000000"/>
          <w:sz w:val="22"/>
          <w:szCs w:val="22"/>
        </w:rPr>
        <w:tab/>
      </w:r>
      <w:r w:rsidRPr="007F41A5">
        <w:rPr>
          <w:rFonts w:ascii="Arial" w:hAnsi="Arial" w:cs="Arial"/>
          <w:b/>
          <w:bCs/>
          <w:color w:val="000000"/>
          <w:sz w:val="22"/>
          <w:szCs w:val="22"/>
        </w:rPr>
        <w:t xml:space="preserve">Statement on Copyright </w:t>
      </w:r>
    </w:p>
    <w:p w14:paraId="5FD06615" w14:textId="77777777" w:rsidR="00CF7D77" w:rsidRPr="007F41A5" w:rsidRDefault="00CF7D77" w:rsidP="00CF7D77">
      <w:pPr>
        <w:autoSpaceDE w:val="0"/>
        <w:autoSpaceDN w:val="0"/>
        <w:adjustRightInd w:val="0"/>
        <w:spacing w:line="252" w:lineRule="auto"/>
        <w:jc w:val="both"/>
        <w:outlineLvl w:val="1"/>
        <w:rPr>
          <w:rFonts w:ascii="Arial" w:hAnsi="Arial" w:cs="Arial"/>
          <w:color w:val="000000"/>
          <w:sz w:val="22"/>
          <w:szCs w:val="22"/>
        </w:rPr>
      </w:pPr>
    </w:p>
    <w:p w14:paraId="58E92CA3" w14:textId="77777777" w:rsidR="00CF7D77" w:rsidRPr="007F41A5" w:rsidRDefault="00CF7D77" w:rsidP="00CF7D77">
      <w:pPr>
        <w:autoSpaceDE w:val="0"/>
        <w:autoSpaceDN w:val="0"/>
        <w:adjustRightInd w:val="0"/>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w:t>
      </w:r>
      <w:r>
        <w:rPr>
          <w:rFonts w:ascii="Arial" w:hAnsi="Arial" w:cs="Arial"/>
          <w:color w:val="000000"/>
          <w:sz w:val="22"/>
          <w:szCs w:val="22"/>
        </w:rPr>
        <w:t>9</w:t>
      </w:r>
      <w:r w:rsidRPr="007F41A5">
        <w:rPr>
          <w:rFonts w:ascii="Arial" w:hAnsi="Arial" w:cs="Arial"/>
          <w:color w:val="000000"/>
          <w:sz w:val="22"/>
          <w:szCs w:val="22"/>
        </w:rPr>
        <w:t>.1</w:t>
      </w:r>
      <w:r w:rsidRPr="007F41A5">
        <w:rPr>
          <w:rFonts w:ascii="Arial" w:hAnsi="Arial" w:cs="Arial"/>
          <w:color w:val="000000"/>
          <w:sz w:val="22"/>
          <w:szCs w:val="22"/>
        </w:rPr>
        <w:tab/>
        <w:t xml:space="preserve">The copyright in the material listed in this </w:t>
      </w:r>
      <w:r>
        <w:rPr>
          <w:rFonts w:ascii="Arial" w:hAnsi="Arial" w:cs="Arial"/>
          <w:color w:val="000000"/>
          <w:sz w:val="22"/>
          <w:szCs w:val="22"/>
        </w:rPr>
        <w:t xml:space="preserve">Guide </w:t>
      </w:r>
      <w:r w:rsidRPr="007F41A5">
        <w:rPr>
          <w:rFonts w:ascii="Arial" w:hAnsi="Arial" w:cs="Arial"/>
          <w:color w:val="000000"/>
          <w:sz w:val="22"/>
          <w:szCs w:val="22"/>
        </w:rPr>
        <w:t xml:space="preserve">is owned by </w:t>
      </w:r>
      <w:r>
        <w:rPr>
          <w:rFonts w:ascii="Arial" w:hAnsi="Arial" w:cs="Arial"/>
          <w:color w:val="000000"/>
          <w:sz w:val="22"/>
          <w:szCs w:val="22"/>
        </w:rPr>
        <w:t xml:space="preserve">either </w:t>
      </w:r>
      <w:r w:rsidR="005A4B6F">
        <w:rPr>
          <w:rFonts w:ascii="Arial" w:hAnsi="Arial" w:cs="Arial"/>
          <w:color w:val="000000"/>
          <w:sz w:val="22"/>
          <w:szCs w:val="22"/>
        </w:rPr>
        <w:t>BUCB</w:t>
      </w:r>
      <w:r>
        <w:rPr>
          <w:rFonts w:ascii="Arial" w:hAnsi="Arial" w:cs="Arial"/>
          <w:color w:val="000000"/>
          <w:sz w:val="22"/>
          <w:szCs w:val="22"/>
        </w:rPr>
        <w:t xml:space="preserve"> or </w:t>
      </w:r>
      <w:r w:rsidR="00A66D46">
        <w:rPr>
          <w:rFonts w:ascii="Arial" w:hAnsi="Arial" w:cs="Arial"/>
          <w:color w:val="000000"/>
          <w:sz w:val="22"/>
          <w:szCs w:val="22"/>
        </w:rPr>
        <w:t xml:space="preserve">the </w:t>
      </w:r>
      <w:r w:rsidRPr="00A66D46">
        <w:rPr>
          <w:rFonts w:ascii="Arial" w:hAnsi="Arial" w:cs="Arial"/>
          <w:color w:val="000000"/>
          <w:sz w:val="22"/>
          <w:szCs w:val="22"/>
        </w:rPr>
        <w:t>University</w:t>
      </w:r>
      <w:r>
        <w:rPr>
          <w:rFonts w:ascii="Arial" w:hAnsi="Arial" w:cs="Arial"/>
          <w:color w:val="000000"/>
          <w:sz w:val="22"/>
          <w:szCs w:val="22"/>
        </w:rPr>
        <w:t xml:space="preserve"> </w:t>
      </w:r>
      <w:r w:rsidRPr="007F41A5">
        <w:rPr>
          <w:rFonts w:ascii="Arial" w:hAnsi="Arial" w:cs="Arial"/>
          <w:color w:val="000000"/>
          <w:sz w:val="22"/>
          <w:szCs w:val="22"/>
        </w:rPr>
        <w:t xml:space="preserve">unless otherwise stated. The supply of documents under FOIA </w:t>
      </w:r>
      <w:r w:rsidRPr="007F41A5">
        <w:rPr>
          <w:rFonts w:ascii="Arial" w:hAnsi="Arial" w:cs="Arial"/>
          <w:color w:val="000000"/>
          <w:sz w:val="22"/>
          <w:szCs w:val="22"/>
        </w:rPr>
        <w:lastRenderedPageBreak/>
        <w:t xml:space="preserve">does not give the person or organisation who receives them an automatic right to reuse this material in a way that would infringe copyright, for example, by making multiple copies, publishing or issuing copies to the public. </w:t>
      </w:r>
    </w:p>
    <w:p w14:paraId="04625078"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p>
    <w:p w14:paraId="4AB5CA9C" w14:textId="77777777" w:rsidR="00CF7D77" w:rsidRPr="007F41A5" w:rsidRDefault="00CF7D77" w:rsidP="00CF7D77">
      <w:pPr>
        <w:autoSpaceDE w:val="0"/>
        <w:autoSpaceDN w:val="0"/>
        <w:adjustRightInd w:val="0"/>
        <w:spacing w:line="252" w:lineRule="auto"/>
        <w:ind w:left="720" w:hanging="720"/>
        <w:jc w:val="both"/>
        <w:rPr>
          <w:rFonts w:ascii="Arial" w:hAnsi="Arial" w:cs="Arial"/>
          <w:color w:val="000000"/>
          <w:sz w:val="20"/>
          <w:szCs w:val="20"/>
        </w:rPr>
      </w:pPr>
      <w:r w:rsidRPr="007F41A5">
        <w:rPr>
          <w:rFonts w:ascii="Arial" w:hAnsi="Arial" w:cs="Arial"/>
          <w:color w:val="000000"/>
          <w:sz w:val="22"/>
          <w:szCs w:val="22"/>
        </w:rPr>
        <w:t>1.</w:t>
      </w:r>
      <w:r>
        <w:rPr>
          <w:rFonts w:ascii="Arial" w:hAnsi="Arial" w:cs="Arial"/>
          <w:color w:val="000000"/>
          <w:sz w:val="22"/>
          <w:szCs w:val="22"/>
        </w:rPr>
        <w:t>9</w:t>
      </w:r>
      <w:r w:rsidRPr="007F41A5">
        <w:rPr>
          <w:rFonts w:ascii="Arial" w:hAnsi="Arial" w:cs="Arial"/>
          <w:color w:val="000000"/>
          <w:sz w:val="22"/>
          <w:szCs w:val="22"/>
        </w:rPr>
        <w:t>.2</w:t>
      </w:r>
      <w:r w:rsidRPr="007F41A5">
        <w:rPr>
          <w:rFonts w:ascii="Arial" w:hAnsi="Arial" w:cs="Arial"/>
          <w:color w:val="000000"/>
          <w:sz w:val="22"/>
          <w:szCs w:val="22"/>
        </w:rPr>
        <w:tab/>
        <w:t xml:space="preserve">Brief extracts of the material may be reproduced under the fair dealing provisions of the </w:t>
      </w:r>
      <w:r w:rsidRPr="00BE689C">
        <w:rPr>
          <w:rFonts w:ascii="Arial" w:hAnsi="Arial" w:cs="Arial"/>
          <w:color w:val="000000"/>
          <w:sz w:val="22"/>
          <w:szCs w:val="22"/>
        </w:rPr>
        <w:t>Copyright, Designs and Patents Act 1988 (sections 29 and 30) for the purposes of non-commercial research, private study, criticism, review and news reporting where accompanied by a sufficient acknowledgement.</w:t>
      </w:r>
      <w:r w:rsidRPr="007F41A5">
        <w:rPr>
          <w:rFonts w:ascii="Arial" w:hAnsi="Arial" w:cs="Arial"/>
          <w:color w:val="000000"/>
          <w:sz w:val="20"/>
          <w:szCs w:val="20"/>
        </w:rPr>
        <w:t xml:space="preserve"> </w:t>
      </w:r>
    </w:p>
    <w:p w14:paraId="3B2A934C"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p>
    <w:p w14:paraId="6B618F2B" w14:textId="77777777" w:rsidR="00CF7D77" w:rsidRPr="007F41A5" w:rsidRDefault="00CF7D77" w:rsidP="00CF7D77">
      <w:pPr>
        <w:autoSpaceDE w:val="0"/>
        <w:autoSpaceDN w:val="0"/>
        <w:adjustRightInd w:val="0"/>
        <w:spacing w:line="252" w:lineRule="auto"/>
        <w:ind w:left="720" w:hanging="720"/>
        <w:jc w:val="both"/>
        <w:rPr>
          <w:rFonts w:ascii="Arial" w:hAnsi="Arial" w:cs="Arial"/>
          <w:color w:val="000000"/>
          <w:sz w:val="22"/>
          <w:szCs w:val="22"/>
        </w:rPr>
      </w:pPr>
      <w:r w:rsidRPr="007F41A5">
        <w:rPr>
          <w:rFonts w:ascii="Arial" w:hAnsi="Arial" w:cs="Arial"/>
          <w:color w:val="000000"/>
          <w:sz w:val="22"/>
          <w:szCs w:val="22"/>
        </w:rPr>
        <w:t>1.</w:t>
      </w:r>
      <w:r>
        <w:rPr>
          <w:rFonts w:ascii="Arial" w:hAnsi="Arial" w:cs="Arial"/>
          <w:color w:val="000000"/>
          <w:sz w:val="22"/>
          <w:szCs w:val="22"/>
        </w:rPr>
        <w:t>9</w:t>
      </w:r>
      <w:r w:rsidRPr="007F41A5">
        <w:rPr>
          <w:rFonts w:ascii="Arial" w:hAnsi="Arial" w:cs="Arial"/>
          <w:color w:val="000000"/>
          <w:sz w:val="22"/>
          <w:szCs w:val="22"/>
        </w:rPr>
        <w:t>.3</w:t>
      </w:r>
      <w:r w:rsidRPr="007F41A5">
        <w:rPr>
          <w:rFonts w:ascii="Arial" w:hAnsi="Arial" w:cs="Arial"/>
          <w:color w:val="000000"/>
          <w:sz w:val="22"/>
          <w:szCs w:val="22"/>
        </w:rPr>
        <w:tab/>
        <w:t xml:space="preserve">Authorisation to reuse copyright material not owned by the University </w:t>
      </w:r>
      <w:r>
        <w:rPr>
          <w:rFonts w:ascii="Arial" w:hAnsi="Arial" w:cs="Arial"/>
          <w:color w:val="000000"/>
          <w:sz w:val="22"/>
          <w:szCs w:val="22"/>
        </w:rPr>
        <w:t xml:space="preserve">or </w:t>
      </w:r>
      <w:r w:rsidR="005A4B6F">
        <w:rPr>
          <w:rFonts w:ascii="Arial" w:hAnsi="Arial" w:cs="Arial"/>
          <w:color w:val="000000"/>
          <w:sz w:val="22"/>
          <w:szCs w:val="22"/>
        </w:rPr>
        <w:t>BUCB</w:t>
      </w:r>
      <w:r>
        <w:rPr>
          <w:rFonts w:ascii="Arial" w:hAnsi="Arial" w:cs="Arial"/>
          <w:color w:val="000000"/>
          <w:sz w:val="22"/>
          <w:szCs w:val="22"/>
        </w:rPr>
        <w:t xml:space="preserve"> </w:t>
      </w:r>
      <w:r w:rsidRPr="007F41A5">
        <w:rPr>
          <w:rFonts w:ascii="Arial" w:hAnsi="Arial" w:cs="Arial"/>
          <w:color w:val="000000"/>
          <w:sz w:val="22"/>
          <w:szCs w:val="22"/>
        </w:rPr>
        <w:t xml:space="preserve">should be sought from the copyright holders concerned. If in doubt, users should contact the University’s Information Officer </w:t>
      </w:r>
      <w:r>
        <w:rPr>
          <w:rFonts w:ascii="Arial" w:hAnsi="Arial" w:cs="Arial"/>
          <w:color w:val="000000"/>
          <w:sz w:val="22"/>
          <w:szCs w:val="22"/>
        </w:rPr>
        <w:t xml:space="preserve">using the </w:t>
      </w:r>
      <w:r w:rsidRPr="007F41A5">
        <w:rPr>
          <w:rFonts w:ascii="Arial" w:hAnsi="Arial" w:cs="Arial"/>
          <w:color w:val="000000"/>
          <w:sz w:val="22"/>
          <w:szCs w:val="22"/>
        </w:rPr>
        <w:t xml:space="preserve">address </w:t>
      </w:r>
      <w:r>
        <w:rPr>
          <w:rFonts w:ascii="Arial" w:hAnsi="Arial" w:cs="Arial"/>
          <w:color w:val="000000"/>
          <w:sz w:val="22"/>
          <w:szCs w:val="22"/>
        </w:rPr>
        <w:t>or e-mail set out at paragraph 1.6.1 above</w:t>
      </w:r>
      <w:r w:rsidRPr="007F41A5">
        <w:rPr>
          <w:rFonts w:ascii="Arial" w:hAnsi="Arial" w:cs="Arial"/>
          <w:color w:val="000000"/>
          <w:sz w:val="22"/>
          <w:szCs w:val="22"/>
        </w:rPr>
        <w:t xml:space="preserve">. </w:t>
      </w:r>
    </w:p>
    <w:p w14:paraId="18BE462E"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p>
    <w:p w14:paraId="5697195E" w14:textId="77777777" w:rsidR="00CF7D77" w:rsidRPr="007F41A5" w:rsidRDefault="00CF7D77" w:rsidP="00CF7D77">
      <w:pPr>
        <w:autoSpaceDE w:val="0"/>
        <w:autoSpaceDN w:val="0"/>
        <w:adjustRightInd w:val="0"/>
        <w:spacing w:line="252" w:lineRule="auto"/>
        <w:jc w:val="both"/>
        <w:rPr>
          <w:rFonts w:ascii="Arial" w:hAnsi="Arial" w:cs="Arial"/>
          <w:b/>
          <w:bCs/>
          <w:color w:val="000000"/>
          <w:sz w:val="22"/>
          <w:szCs w:val="22"/>
        </w:rPr>
      </w:pPr>
    </w:p>
    <w:p w14:paraId="7DB51000" w14:textId="77777777" w:rsidR="00CF7D77" w:rsidRPr="007F41A5" w:rsidRDefault="00CF7D77" w:rsidP="00CF7D77">
      <w:pPr>
        <w:shd w:val="clear" w:color="auto" w:fill="800080"/>
        <w:autoSpaceDE w:val="0"/>
        <w:autoSpaceDN w:val="0"/>
        <w:adjustRightInd w:val="0"/>
        <w:spacing w:line="252" w:lineRule="auto"/>
        <w:jc w:val="both"/>
        <w:rPr>
          <w:rFonts w:ascii="Arial" w:hAnsi="Arial" w:cs="Arial"/>
          <w:b/>
          <w:bCs/>
          <w:color w:val="333333"/>
          <w:sz w:val="4"/>
          <w:szCs w:val="4"/>
        </w:rPr>
      </w:pPr>
    </w:p>
    <w:p w14:paraId="2633BC93" w14:textId="77777777" w:rsidR="00CF7D77" w:rsidRPr="007F41A5" w:rsidRDefault="00CF7D77" w:rsidP="00CF7D77">
      <w:pPr>
        <w:shd w:val="clear" w:color="auto" w:fill="800080"/>
        <w:autoSpaceDE w:val="0"/>
        <w:autoSpaceDN w:val="0"/>
        <w:adjustRightInd w:val="0"/>
        <w:spacing w:line="252" w:lineRule="auto"/>
        <w:jc w:val="both"/>
        <w:rPr>
          <w:rFonts w:ascii="Arial" w:hAnsi="Arial" w:cs="Arial"/>
          <w:b/>
          <w:bCs/>
          <w:sz w:val="22"/>
          <w:szCs w:val="22"/>
        </w:rPr>
      </w:pPr>
      <w:r w:rsidRPr="007F41A5">
        <w:rPr>
          <w:rFonts w:ascii="Arial" w:hAnsi="Arial" w:cs="Arial"/>
          <w:b/>
          <w:bCs/>
          <w:sz w:val="22"/>
          <w:szCs w:val="22"/>
        </w:rPr>
        <w:t xml:space="preserve"> 2.  </w:t>
      </w:r>
      <w:r w:rsidRPr="007F41A5">
        <w:rPr>
          <w:rFonts w:ascii="Arial" w:hAnsi="Arial" w:cs="Arial"/>
          <w:b/>
          <w:bCs/>
          <w:sz w:val="22"/>
          <w:szCs w:val="22"/>
        </w:rPr>
        <w:tab/>
        <w:t xml:space="preserve">Information not available under the Scheme </w:t>
      </w:r>
    </w:p>
    <w:p w14:paraId="29D60E86"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p>
    <w:p w14:paraId="13F7EA39" w14:textId="77777777" w:rsidR="00CF7D77" w:rsidRPr="007F41A5" w:rsidRDefault="00CF7D77" w:rsidP="00CF7D77">
      <w:pPr>
        <w:autoSpaceDE w:val="0"/>
        <w:autoSpaceDN w:val="0"/>
        <w:adjustRightInd w:val="0"/>
        <w:spacing w:line="252" w:lineRule="auto"/>
        <w:jc w:val="both"/>
        <w:outlineLvl w:val="1"/>
        <w:rPr>
          <w:rFonts w:ascii="Arial" w:hAnsi="Arial" w:cs="Arial"/>
          <w:b/>
          <w:bCs/>
          <w:color w:val="000000"/>
          <w:sz w:val="22"/>
          <w:szCs w:val="22"/>
        </w:rPr>
      </w:pPr>
      <w:r w:rsidRPr="007F41A5">
        <w:rPr>
          <w:rFonts w:ascii="Arial" w:hAnsi="Arial" w:cs="Arial"/>
          <w:b/>
          <w:color w:val="000000"/>
          <w:sz w:val="22"/>
          <w:szCs w:val="22"/>
        </w:rPr>
        <w:t>2.1</w:t>
      </w:r>
      <w:r w:rsidRPr="007F41A5">
        <w:rPr>
          <w:rFonts w:ascii="Arial" w:hAnsi="Arial" w:cs="Arial"/>
          <w:b/>
          <w:color w:val="000000"/>
          <w:sz w:val="22"/>
          <w:szCs w:val="22"/>
        </w:rPr>
        <w:tab/>
        <w:t>R</w:t>
      </w:r>
      <w:r w:rsidRPr="007F41A5">
        <w:rPr>
          <w:rFonts w:ascii="Arial" w:hAnsi="Arial" w:cs="Arial"/>
          <w:b/>
          <w:bCs/>
          <w:color w:val="000000"/>
          <w:sz w:val="22"/>
          <w:szCs w:val="22"/>
        </w:rPr>
        <w:t>equests for Information</w:t>
      </w:r>
    </w:p>
    <w:p w14:paraId="28E14162" w14:textId="77777777" w:rsidR="00CF7D77" w:rsidRPr="007F41A5" w:rsidRDefault="00CF7D77" w:rsidP="00CF7D77"/>
    <w:p w14:paraId="64961AAD" w14:textId="4003E09F" w:rsidR="00CF7D77" w:rsidRDefault="00CF7D77" w:rsidP="00CF7D77">
      <w:pPr>
        <w:pStyle w:val="Heading1"/>
        <w:spacing w:line="252" w:lineRule="auto"/>
        <w:ind w:left="720" w:hanging="720"/>
        <w:jc w:val="both"/>
        <w:rPr>
          <w:rFonts w:ascii="Arial" w:hAnsi="Arial"/>
          <w:sz w:val="22"/>
        </w:rPr>
      </w:pPr>
      <w:r w:rsidRPr="005A4B6F">
        <w:rPr>
          <w:rFonts w:ascii="Arial" w:hAnsi="Arial"/>
          <w:sz w:val="22"/>
        </w:rPr>
        <w:t>2.1.1</w:t>
      </w:r>
      <w:r w:rsidRPr="005A4B6F">
        <w:rPr>
          <w:rFonts w:ascii="Arial" w:hAnsi="Arial"/>
          <w:sz w:val="22"/>
        </w:rPr>
        <w:tab/>
        <w:t>Unless otherwise reasonably accessible from a third party, the University’s Scheme or those Schemes belonging to any of the University’s</w:t>
      </w:r>
      <w:r w:rsidR="00786E6D" w:rsidRPr="00786E6D">
        <w:rPr>
          <w:rFonts w:ascii="Arial" w:hAnsi="Arial"/>
          <w:sz w:val="22"/>
        </w:rPr>
        <w:t xml:space="preserve"> wholly owned subsidiaries</w:t>
      </w:r>
      <w:r w:rsidRPr="00786E6D">
        <w:rPr>
          <w:rFonts w:ascii="Arial" w:hAnsi="Arial"/>
          <w:sz w:val="22"/>
        </w:rPr>
        <w:t xml:space="preserve">; </w:t>
      </w:r>
      <w:r w:rsidRPr="007F41A5">
        <w:rPr>
          <w:rFonts w:ascii="Arial" w:hAnsi="Arial"/>
          <w:sz w:val="22"/>
        </w:rPr>
        <w:t xml:space="preserve">information coming within the scope of section 1 of FOIA or section 5 of </w:t>
      </w:r>
      <w:r w:rsidRPr="007F41A5">
        <w:rPr>
          <w:rFonts w:ascii="Arial" w:hAnsi="Arial"/>
          <w:bCs/>
          <w:sz w:val="22"/>
        </w:rPr>
        <w:t>EIR</w:t>
      </w:r>
      <w:r w:rsidRPr="007F41A5">
        <w:rPr>
          <w:rFonts w:ascii="Arial" w:hAnsi="Arial"/>
          <w:sz w:val="22"/>
        </w:rPr>
        <w:t xml:space="preserve"> may be requested. </w:t>
      </w:r>
    </w:p>
    <w:p w14:paraId="6D8A4306" w14:textId="77777777" w:rsidR="00CF7D77" w:rsidRDefault="00CF7D77" w:rsidP="00CF7D77">
      <w:pPr>
        <w:pStyle w:val="Heading1"/>
        <w:spacing w:line="252" w:lineRule="auto"/>
        <w:ind w:left="720" w:hanging="720"/>
        <w:rPr>
          <w:rFonts w:ascii="Arial" w:hAnsi="Arial"/>
          <w:sz w:val="22"/>
        </w:rPr>
      </w:pPr>
    </w:p>
    <w:p w14:paraId="6C3A37C3" w14:textId="77777777" w:rsidR="00CF7D77" w:rsidRPr="007F41A5" w:rsidRDefault="00CF7D77" w:rsidP="00CF7D77">
      <w:pPr>
        <w:pStyle w:val="Heading1"/>
        <w:spacing w:line="252" w:lineRule="auto"/>
        <w:ind w:left="720" w:hanging="720"/>
        <w:jc w:val="both"/>
        <w:rPr>
          <w:rFonts w:ascii="Arial" w:hAnsi="Arial"/>
          <w:sz w:val="22"/>
        </w:rPr>
      </w:pPr>
      <w:r>
        <w:rPr>
          <w:rFonts w:ascii="Arial" w:hAnsi="Arial"/>
          <w:sz w:val="22"/>
        </w:rPr>
        <w:t>2.1.2</w:t>
      </w:r>
      <w:r>
        <w:rPr>
          <w:rFonts w:ascii="Arial" w:hAnsi="Arial"/>
          <w:sz w:val="22"/>
        </w:rPr>
        <w:tab/>
      </w:r>
      <w:r w:rsidRPr="007F41A5">
        <w:rPr>
          <w:rFonts w:ascii="Arial" w:hAnsi="Arial"/>
          <w:sz w:val="22"/>
        </w:rPr>
        <w:t xml:space="preserve">Requests should be made in writing and sent to the University’s Information Officer at the postal or email address </w:t>
      </w:r>
      <w:r>
        <w:rPr>
          <w:rFonts w:ascii="Arial" w:hAnsi="Arial" w:cs="Arial"/>
          <w:color w:val="000000"/>
          <w:sz w:val="22"/>
          <w:szCs w:val="22"/>
        </w:rPr>
        <w:t>set out at paragraph 1.6.1 above</w:t>
      </w:r>
      <w:r w:rsidRPr="007F41A5">
        <w:rPr>
          <w:rFonts w:ascii="Arial" w:hAnsi="Arial"/>
          <w:sz w:val="22"/>
        </w:rPr>
        <w:t>.</w:t>
      </w:r>
    </w:p>
    <w:p w14:paraId="107A13FA" w14:textId="77777777" w:rsidR="00CF7D77" w:rsidRPr="007F41A5" w:rsidRDefault="00CF7D77" w:rsidP="00CF7D77">
      <w:pPr>
        <w:autoSpaceDE w:val="0"/>
        <w:autoSpaceDN w:val="0"/>
        <w:adjustRightInd w:val="0"/>
        <w:spacing w:line="252" w:lineRule="auto"/>
        <w:ind w:left="720" w:hanging="720"/>
        <w:jc w:val="both"/>
        <w:rPr>
          <w:rFonts w:ascii="Arial" w:hAnsi="Arial" w:cs="Arial"/>
          <w:color w:val="000000"/>
          <w:sz w:val="22"/>
          <w:szCs w:val="22"/>
        </w:rPr>
      </w:pPr>
    </w:p>
    <w:p w14:paraId="365D1318" w14:textId="77777777" w:rsidR="00CF7D77" w:rsidRDefault="00CF7D77" w:rsidP="00CF7D77">
      <w:pPr>
        <w:pStyle w:val="Default"/>
        <w:spacing w:line="252" w:lineRule="auto"/>
        <w:ind w:left="720" w:hanging="720"/>
        <w:jc w:val="both"/>
        <w:rPr>
          <w:rFonts w:ascii="Arial" w:hAnsi="Arial" w:cs="Arial"/>
          <w:sz w:val="22"/>
          <w:szCs w:val="22"/>
        </w:rPr>
      </w:pPr>
      <w:r w:rsidRPr="007F41A5">
        <w:rPr>
          <w:rFonts w:ascii="Arial" w:hAnsi="Arial" w:cs="Arial"/>
          <w:sz w:val="22"/>
          <w:szCs w:val="22"/>
        </w:rPr>
        <w:t>2.1.</w:t>
      </w:r>
      <w:r>
        <w:rPr>
          <w:rFonts w:ascii="Arial" w:hAnsi="Arial" w:cs="Arial"/>
          <w:sz w:val="22"/>
          <w:szCs w:val="22"/>
        </w:rPr>
        <w:t>3</w:t>
      </w:r>
      <w:r w:rsidRPr="007F41A5">
        <w:rPr>
          <w:rFonts w:ascii="Arial" w:hAnsi="Arial" w:cs="Arial"/>
          <w:sz w:val="22"/>
          <w:szCs w:val="22"/>
        </w:rPr>
        <w:tab/>
      </w:r>
      <w:r w:rsidR="005A4B6F">
        <w:rPr>
          <w:rFonts w:ascii="Arial" w:hAnsi="Arial" w:cs="Arial"/>
          <w:sz w:val="22"/>
          <w:szCs w:val="22"/>
        </w:rPr>
        <w:t>BUCB</w:t>
      </w:r>
      <w:r>
        <w:rPr>
          <w:rFonts w:ascii="Arial" w:hAnsi="Arial" w:cs="Arial"/>
          <w:sz w:val="22"/>
          <w:szCs w:val="22"/>
        </w:rPr>
        <w:t xml:space="preserve"> </w:t>
      </w:r>
      <w:r w:rsidRPr="007F41A5">
        <w:rPr>
          <w:rFonts w:ascii="Arial" w:hAnsi="Arial" w:cs="Arial"/>
          <w:sz w:val="22"/>
          <w:szCs w:val="22"/>
        </w:rPr>
        <w:t xml:space="preserve">will usually have 20 working days to respond to a request. This timescale may be extended if </w:t>
      </w:r>
      <w:r w:rsidR="005A4B6F">
        <w:rPr>
          <w:rFonts w:ascii="Arial" w:hAnsi="Arial" w:cs="Arial"/>
          <w:sz w:val="22"/>
          <w:szCs w:val="22"/>
        </w:rPr>
        <w:t>BUCB</w:t>
      </w:r>
      <w:r>
        <w:rPr>
          <w:rFonts w:ascii="Arial" w:hAnsi="Arial" w:cs="Arial"/>
          <w:sz w:val="22"/>
          <w:szCs w:val="22"/>
        </w:rPr>
        <w:t xml:space="preserve"> </w:t>
      </w:r>
      <w:r w:rsidRPr="007F41A5">
        <w:rPr>
          <w:rFonts w:ascii="Arial" w:hAnsi="Arial" w:cs="Arial"/>
          <w:sz w:val="22"/>
          <w:szCs w:val="22"/>
        </w:rPr>
        <w:t xml:space="preserve">requires further information from the enquirer or additional time to carry out the public interest test in relation to one of the qualified exemptions. </w:t>
      </w:r>
    </w:p>
    <w:p w14:paraId="2BB25F2E" w14:textId="77777777" w:rsidR="00CF7D77" w:rsidRDefault="00CF7D77" w:rsidP="00CF7D77">
      <w:pPr>
        <w:pStyle w:val="Default"/>
        <w:spacing w:line="252" w:lineRule="auto"/>
        <w:ind w:left="720" w:hanging="720"/>
        <w:jc w:val="both"/>
        <w:rPr>
          <w:rFonts w:ascii="Arial" w:hAnsi="Arial" w:cs="Arial"/>
          <w:sz w:val="22"/>
          <w:szCs w:val="22"/>
        </w:rPr>
      </w:pPr>
    </w:p>
    <w:p w14:paraId="74FA2AEB" w14:textId="1AD9D4C3" w:rsidR="00CF7D77" w:rsidRPr="007F41A5" w:rsidRDefault="00CF7D77" w:rsidP="00CF7D77">
      <w:pPr>
        <w:pStyle w:val="Default"/>
        <w:spacing w:line="252" w:lineRule="auto"/>
        <w:ind w:left="720" w:hanging="720"/>
        <w:jc w:val="both"/>
        <w:rPr>
          <w:rFonts w:ascii="Arial" w:hAnsi="Arial" w:cs="Arial"/>
          <w:sz w:val="22"/>
          <w:szCs w:val="22"/>
        </w:rPr>
      </w:pPr>
      <w:r>
        <w:rPr>
          <w:rFonts w:ascii="Arial" w:hAnsi="Arial" w:cs="Arial"/>
          <w:sz w:val="22"/>
          <w:szCs w:val="22"/>
        </w:rPr>
        <w:t>2.1.4</w:t>
      </w:r>
      <w:r>
        <w:rPr>
          <w:rFonts w:ascii="Arial" w:hAnsi="Arial" w:cs="Arial"/>
          <w:sz w:val="22"/>
          <w:szCs w:val="22"/>
        </w:rPr>
        <w:tab/>
      </w:r>
      <w:r w:rsidRPr="007F41A5">
        <w:rPr>
          <w:rFonts w:ascii="Arial" w:hAnsi="Arial" w:cs="Arial"/>
          <w:sz w:val="22"/>
          <w:szCs w:val="22"/>
        </w:rPr>
        <w:t xml:space="preserve">Fees </w:t>
      </w:r>
      <w:r>
        <w:rPr>
          <w:rFonts w:ascii="Arial" w:hAnsi="Arial" w:cs="Arial"/>
          <w:sz w:val="22"/>
          <w:szCs w:val="22"/>
        </w:rPr>
        <w:t>may</w:t>
      </w:r>
      <w:r w:rsidRPr="007F41A5">
        <w:rPr>
          <w:rFonts w:ascii="Arial" w:hAnsi="Arial" w:cs="Arial"/>
          <w:sz w:val="22"/>
          <w:szCs w:val="22"/>
        </w:rPr>
        <w:t xml:space="preserve"> be </w:t>
      </w:r>
      <w:r w:rsidRPr="001560AB">
        <w:rPr>
          <w:rFonts w:ascii="Arial" w:hAnsi="Arial" w:cs="Arial"/>
          <w:sz w:val="22"/>
          <w:szCs w:val="22"/>
        </w:rPr>
        <w:t xml:space="preserve">charged for disbursements </w:t>
      </w:r>
      <w:r w:rsidR="005A4B6F" w:rsidRPr="001560AB">
        <w:rPr>
          <w:rFonts w:ascii="Arial" w:hAnsi="Arial" w:cs="Arial"/>
          <w:sz w:val="22"/>
          <w:szCs w:val="22"/>
        </w:rPr>
        <w:t>in line</w:t>
      </w:r>
      <w:r w:rsidRPr="001560AB">
        <w:rPr>
          <w:rFonts w:ascii="Arial" w:hAnsi="Arial" w:cs="Arial"/>
          <w:sz w:val="22"/>
          <w:szCs w:val="22"/>
        </w:rPr>
        <w:t xml:space="preserve"> with those set out in the University’s prevailing </w:t>
      </w:r>
      <w:hyperlink r:id="rId22" w:history="1">
        <w:r w:rsidRPr="001560AB">
          <w:rPr>
            <w:rStyle w:val="Hyperlink"/>
            <w:rFonts w:ascii="Arial" w:hAnsi="Arial" w:cs="Arial"/>
            <w:b/>
            <w:sz w:val="22"/>
            <w:szCs w:val="22"/>
          </w:rPr>
          <w:t>Schedule of charges</w:t>
        </w:r>
      </w:hyperlink>
      <w:r w:rsidRPr="001560AB">
        <w:rPr>
          <w:rFonts w:ascii="Arial" w:hAnsi="Arial" w:cs="Arial"/>
          <w:sz w:val="22"/>
          <w:szCs w:val="22"/>
        </w:rPr>
        <w:t xml:space="preserve"> and in accordance with the Freedom of Information and Data Protection (Appropriate Limit and Fees) Regulations 2004 (the </w:t>
      </w:r>
      <w:r w:rsidRPr="001560AB">
        <w:rPr>
          <w:rFonts w:ascii="Arial" w:hAnsi="Arial" w:cs="Arial"/>
          <w:color w:val="auto"/>
          <w:sz w:val="22"/>
          <w:szCs w:val="22"/>
        </w:rPr>
        <w:t>Fees Regulations</w:t>
      </w:r>
      <w:r w:rsidRPr="001560AB">
        <w:rPr>
          <w:rFonts w:ascii="Arial" w:hAnsi="Arial" w:cs="Arial"/>
          <w:sz w:val="22"/>
          <w:szCs w:val="22"/>
        </w:rPr>
        <w:t>).</w:t>
      </w:r>
      <w:r w:rsidRPr="007F41A5">
        <w:rPr>
          <w:rFonts w:ascii="Arial" w:hAnsi="Arial" w:cs="Arial"/>
          <w:sz w:val="22"/>
          <w:szCs w:val="22"/>
        </w:rPr>
        <w:t xml:space="preserve"> </w:t>
      </w:r>
    </w:p>
    <w:p w14:paraId="3C4D76F4" w14:textId="77777777" w:rsidR="00CF7D77" w:rsidRPr="007F41A5" w:rsidRDefault="00CF7D77" w:rsidP="00CF7D77">
      <w:pPr>
        <w:autoSpaceDE w:val="0"/>
        <w:autoSpaceDN w:val="0"/>
        <w:adjustRightInd w:val="0"/>
        <w:spacing w:line="252" w:lineRule="auto"/>
        <w:jc w:val="both"/>
        <w:rPr>
          <w:rFonts w:ascii="Arial" w:hAnsi="Arial" w:cs="Arial"/>
          <w:color w:val="000000"/>
          <w:sz w:val="22"/>
          <w:szCs w:val="22"/>
        </w:rPr>
      </w:pPr>
    </w:p>
    <w:p w14:paraId="02D9329B" w14:textId="77777777" w:rsidR="00CF7D77" w:rsidRPr="007F41A5" w:rsidRDefault="00CF7D77" w:rsidP="00CF7D77">
      <w:pPr>
        <w:autoSpaceDE w:val="0"/>
        <w:autoSpaceDN w:val="0"/>
        <w:adjustRightInd w:val="0"/>
        <w:spacing w:line="252" w:lineRule="auto"/>
        <w:ind w:left="720" w:hanging="720"/>
        <w:rPr>
          <w:rFonts w:ascii="Arial" w:hAnsi="Arial" w:cs="Arial"/>
          <w:color w:val="000000"/>
          <w:sz w:val="22"/>
          <w:szCs w:val="22"/>
        </w:rPr>
      </w:pPr>
      <w:r w:rsidRPr="007F41A5">
        <w:rPr>
          <w:rFonts w:ascii="Arial" w:hAnsi="Arial" w:cs="Arial"/>
          <w:color w:val="000000"/>
          <w:sz w:val="22"/>
          <w:szCs w:val="22"/>
        </w:rPr>
        <w:t>2.1.</w:t>
      </w:r>
      <w:r>
        <w:rPr>
          <w:rFonts w:ascii="Arial" w:hAnsi="Arial" w:cs="Arial"/>
          <w:color w:val="000000"/>
          <w:sz w:val="22"/>
          <w:szCs w:val="22"/>
        </w:rPr>
        <w:t>5</w:t>
      </w:r>
      <w:r w:rsidRPr="007F41A5">
        <w:rPr>
          <w:rFonts w:ascii="Arial" w:hAnsi="Arial" w:cs="Arial"/>
          <w:color w:val="000000"/>
          <w:sz w:val="22"/>
          <w:szCs w:val="22"/>
        </w:rPr>
        <w:tab/>
        <w:t>Further information about requests for information under FOIA is available via the following links:</w:t>
      </w:r>
    </w:p>
    <w:p w14:paraId="61770E1E" w14:textId="77777777" w:rsidR="00CF7D77" w:rsidRPr="007F41A5" w:rsidRDefault="00CF7D77" w:rsidP="00CF7D77">
      <w:pPr>
        <w:autoSpaceDE w:val="0"/>
        <w:autoSpaceDN w:val="0"/>
        <w:adjustRightInd w:val="0"/>
        <w:spacing w:line="252" w:lineRule="auto"/>
        <w:ind w:left="720"/>
        <w:rPr>
          <w:rFonts w:ascii="Arial" w:hAnsi="Arial" w:cs="Arial"/>
          <w:color w:val="000000"/>
          <w:sz w:val="22"/>
          <w:szCs w:val="22"/>
        </w:rPr>
      </w:pPr>
    </w:p>
    <w:p w14:paraId="2F657C61" w14:textId="440F5EC2" w:rsidR="00CF7D77" w:rsidRPr="007F41A5" w:rsidRDefault="00CF7D77" w:rsidP="00CF7D77">
      <w:pPr>
        <w:pStyle w:val="halfwidth1"/>
        <w:numPr>
          <w:ilvl w:val="0"/>
          <w:numId w:val="4"/>
        </w:numPr>
        <w:spacing w:line="252" w:lineRule="auto"/>
        <w:rPr>
          <w:rFonts w:ascii="Arial" w:hAnsi="Arial" w:cs="Arial"/>
          <w:color w:val="000000"/>
          <w:sz w:val="22"/>
          <w:szCs w:val="22"/>
        </w:rPr>
      </w:pPr>
      <w:r w:rsidRPr="008B1899">
        <w:rPr>
          <w:rFonts w:ascii="Arial" w:hAnsi="Arial" w:cs="Arial"/>
          <w:color w:val="000000"/>
          <w:sz w:val="22"/>
          <w:szCs w:val="22"/>
        </w:rPr>
        <w:t>The University’s</w:t>
      </w:r>
      <w:r>
        <w:rPr>
          <w:rFonts w:ascii="Arial" w:hAnsi="Arial" w:cs="Arial"/>
          <w:b/>
          <w:color w:val="000080"/>
          <w:sz w:val="22"/>
          <w:szCs w:val="22"/>
        </w:rPr>
        <w:t xml:space="preserve"> </w:t>
      </w:r>
      <w:hyperlink r:id="rId23" w:history="1">
        <w:r w:rsidRPr="00A61779">
          <w:rPr>
            <w:rStyle w:val="Hyperlink"/>
            <w:rFonts w:ascii="Arial" w:hAnsi="Arial" w:cs="Arial"/>
            <w:b/>
            <w:sz w:val="22"/>
            <w:szCs w:val="22"/>
          </w:rPr>
          <w:t>FOI Webpage</w:t>
        </w:r>
      </w:hyperlink>
      <w:r>
        <w:rPr>
          <w:rFonts w:ascii="Arial" w:hAnsi="Arial" w:cs="Arial"/>
          <w:b/>
          <w:color w:val="000080"/>
          <w:sz w:val="22"/>
          <w:szCs w:val="22"/>
        </w:rPr>
        <w:t xml:space="preserve"> </w:t>
      </w:r>
    </w:p>
    <w:p w14:paraId="636159CC" w14:textId="77777777" w:rsidR="00CF7D77" w:rsidRPr="007F41A5" w:rsidRDefault="00CF7D77" w:rsidP="00CF7D77">
      <w:pPr>
        <w:numPr>
          <w:ilvl w:val="0"/>
          <w:numId w:val="4"/>
        </w:numPr>
        <w:autoSpaceDE w:val="0"/>
        <w:autoSpaceDN w:val="0"/>
        <w:adjustRightInd w:val="0"/>
        <w:spacing w:line="252" w:lineRule="auto"/>
        <w:rPr>
          <w:rFonts w:ascii="Arial" w:hAnsi="Arial" w:cs="Arial"/>
          <w:bCs/>
          <w:color w:val="000000"/>
          <w:sz w:val="22"/>
          <w:szCs w:val="22"/>
        </w:rPr>
      </w:pPr>
      <w:r>
        <w:rPr>
          <w:rFonts w:ascii="Arial" w:hAnsi="Arial" w:cs="Arial"/>
          <w:color w:val="000000"/>
          <w:sz w:val="22"/>
          <w:szCs w:val="22"/>
        </w:rPr>
        <w:t xml:space="preserve">The </w:t>
      </w:r>
      <w:r w:rsidRPr="001466DF">
        <w:rPr>
          <w:rFonts w:ascii="Arial" w:hAnsi="Arial" w:cs="Arial"/>
          <w:bCs/>
          <w:color w:val="000000"/>
          <w:sz w:val="22"/>
          <w:szCs w:val="22"/>
        </w:rPr>
        <w:t>ICO’s</w:t>
      </w:r>
      <w:r>
        <w:rPr>
          <w:rFonts w:ascii="Arial" w:hAnsi="Arial" w:cs="Arial"/>
          <w:b/>
          <w:bCs/>
          <w:color w:val="000080"/>
          <w:sz w:val="22"/>
          <w:szCs w:val="22"/>
        </w:rPr>
        <w:t xml:space="preserve"> </w:t>
      </w:r>
      <w:hyperlink r:id="rId24" w:history="1">
        <w:r w:rsidRPr="00A61779">
          <w:rPr>
            <w:rStyle w:val="Hyperlink"/>
            <w:rFonts w:ascii="Arial" w:hAnsi="Arial" w:cs="Arial"/>
            <w:b/>
            <w:bCs/>
            <w:sz w:val="22"/>
            <w:szCs w:val="22"/>
          </w:rPr>
          <w:t>FOI Homepage</w:t>
        </w:r>
      </w:hyperlink>
      <w:r w:rsidRPr="007F41A5">
        <w:rPr>
          <w:rFonts w:ascii="Arial" w:hAnsi="Arial" w:cs="Arial"/>
          <w:b/>
          <w:bCs/>
          <w:color w:val="000000"/>
          <w:sz w:val="22"/>
          <w:szCs w:val="22"/>
        </w:rPr>
        <w:t xml:space="preserve"> </w:t>
      </w:r>
    </w:p>
    <w:p w14:paraId="28BEC8AB" w14:textId="77777777" w:rsidR="00CF7D77" w:rsidRPr="007F41A5" w:rsidRDefault="00CF7D77" w:rsidP="00CF7D77">
      <w:pPr>
        <w:autoSpaceDE w:val="0"/>
        <w:autoSpaceDN w:val="0"/>
        <w:adjustRightInd w:val="0"/>
        <w:spacing w:line="252" w:lineRule="auto"/>
        <w:jc w:val="both"/>
        <w:rPr>
          <w:rFonts w:ascii="Arial" w:hAnsi="Arial" w:cs="Arial"/>
          <w:b/>
          <w:color w:val="000000"/>
          <w:sz w:val="22"/>
          <w:szCs w:val="22"/>
        </w:rPr>
      </w:pPr>
    </w:p>
    <w:p w14:paraId="3A250EA1" w14:textId="77777777" w:rsidR="00CF7D77" w:rsidRPr="00045C77" w:rsidRDefault="00CF7D77" w:rsidP="00CF7D77">
      <w:pPr>
        <w:autoSpaceDE w:val="0"/>
        <w:autoSpaceDN w:val="0"/>
        <w:adjustRightInd w:val="0"/>
        <w:spacing w:line="252" w:lineRule="auto"/>
        <w:jc w:val="both"/>
        <w:rPr>
          <w:rFonts w:ascii="Arial" w:hAnsi="Arial" w:cs="Arial"/>
          <w:b/>
          <w:color w:val="000000"/>
          <w:sz w:val="22"/>
          <w:szCs w:val="22"/>
        </w:rPr>
      </w:pPr>
      <w:r w:rsidRPr="007F41A5">
        <w:rPr>
          <w:rFonts w:ascii="Arial" w:hAnsi="Arial" w:cs="Arial"/>
          <w:b/>
          <w:color w:val="000000"/>
          <w:sz w:val="22"/>
          <w:szCs w:val="22"/>
        </w:rPr>
        <w:t>2.2</w:t>
      </w:r>
      <w:r w:rsidRPr="007F41A5">
        <w:rPr>
          <w:rFonts w:ascii="Arial" w:hAnsi="Arial" w:cs="Arial"/>
          <w:b/>
          <w:color w:val="000000"/>
          <w:sz w:val="22"/>
          <w:szCs w:val="22"/>
        </w:rPr>
        <w:tab/>
        <w:t xml:space="preserve">Fees Limit and Repetitive </w:t>
      </w:r>
      <w:r w:rsidRPr="00045C77">
        <w:rPr>
          <w:rFonts w:ascii="Arial" w:hAnsi="Arial" w:cs="Arial"/>
          <w:b/>
          <w:color w:val="000000"/>
          <w:sz w:val="22"/>
          <w:szCs w:val="22"/>
        </w:rPr>
        <w:t>Requests</w:t>
      </w:r>
    </w:p>
    <w:p w14:paraId="3AAF0D68" w14:textId="77777777" w:rsidR="00CF7D77" w:rsidRPr="00045C77" w:rsidRDefault="00CF7D77" w:rsidP="00CF7D77">
      <w:pPr>
        <w:autoSpaceDE w:val="0"/>
        <w:autoSpaceDN w:val="0"/>
        <w:adjustRightInd w:val="0"/>
        <w:spacing w:line="252" w:lineRule="auto"/>
        <w:jc w:val="both"/>
        <w:rPr>
          <w:rFonts w:ascii="Arial" w:hAnsi="Arial" w:cs="Arial"/>
          <w:b/>
          <w:color w:val="000000"/>
          <w:sz w:val="22"/>
          <w:szCs w:val="22"/>
        </w:rPr>
      </w:pPr>
    </w:p>
    <w:p w14:paraId="68A21D3B" w14:textId="77777777" w:rsidR="00CF7D77" w:rsidRPr="00045C77" w:rsidRDefault="00CF7D77" w:rsidP="00CF7D77">
      <w:pPr>
        <w:autoSpaceDE w:val="0"/>
        <w:autoSpaceDN w:val="0"/>
        <w:adjustRightInd w:val="0"/>
        <w:spacing w:line="252" w:lineRule="auto"/>
        <w:ind w:left="720" w:hanging="720"/>
        <w:jc w:val="both"/>
        <w:rPr>
          <w:rFonts w:ascii="Arial" w:hAnsi="Arial" w:cs="Arial"/>
          <w:b/>
          <w:color w:val="000000"/>
          <w:sz w:val="22"/>
          <w:szCs w:val="22"/>
        </w:rPr>
      </w:pPr>
      <w:r w:rsidRPr="00045C77">
        <w:rPr>
          <w:rFonts w:ascii="Arial" w:hAnsi="Arial" w:cs="Arial"/>
          <w:color w:val="000000"/>
          <w:sz w:val="22"/>
          <w:szCs w:val="22"/>
        </w:rPr>
        <w:t>2.2.1</w:t>
      </w:r>
      <w:r w:rsidRPr="00045C77">
        <w:rPr>
          <w:rFonts w:ascii="Arial" w:hAnsi="Arial" w:cs="Arial"/>
          <w:b/>
          <w:color w:val="000000"/>
          <w:sz w:val="22"/>
          <w:szCs w:val="22"/>
        </w:rPr>
        <w:tab/>
      </w:r>
      <w:r w:rsidR="005A4B6F">
        <w:rPr>
          <w:rFonts w:ascii="Arial" w:hAnsi="Arial" w:cs="Arial"/>
          <w:color w:val="000000"/>
          <w:sz w:val="22"/>
          <w:szCs w:val="22"/>
        </w:rPr>
        <w:t>BUCB</w:t>
      </w:r>
      <w:r w:rsidRPr="00045C77">
        <w:rPr>
          <w:rFonts w:ascii="Arial" w:hAnsi="Arial" w:cs="Arial"/>
          <w:color w:val="000000"/>
          <w:sz w:val="22"/>
          <w:szCs w:val="22"/>
        </w:rPr>
        <w:t xml:space="preserve"> is not obliged to provide information under FOIA if the cost of locating and retrieving it is more than £450, calculated in accordance with the </w:t>
      </w:r>
      <w:r w:rsidRPr="00045C77">
        <w:rPr>
          <w:rFonts w:ascii="Arial" w:hAnsi="Arial" w:cs="Arial"/>
          <w:sz w:val="22"/>
          <w:szCs w:val="22"/>
        </w:rPr>
        <w:t>Fees Regulations</w:t>
      </w:r>
      <w:r w:rsidRPr="00045C77">
        <w:rPr>
          <w:rFonts w:ascii="Arial" w:hAnsi="Arial" w:cs="Arial"/>
          <w:color w:val="000000"/>
          <w:sz w:val="22"/>
          <w:szCs w:val="22"/>
        </w:rPr>
        <w:t xml:space="preserve">. If </w:t>
      </w:r>
      <w:r w:rsidR="005A4B6F">
        <w:rPr>
          <w:rFonts w:ascii="Arial" w:hAnsi="Arial" w:cs="Arial"/>
          <w:color w:val="000000"/>
          <w:sz w:val="22"/>
          <w:szCs w:val="22"/>
        </w:rPr>
        <w:t>BUCB</w:t>
      </w:r>
      <w:r w:rsidRPr="00045C77">
        <w:rPr>
          <w:rFonts w:ascii="Arial" w:hAnsi="Arial" w:cs="Arial"/>
          <w:color w:val="000000"/>
          <w:sz w:val="22"/>
          <w:szCs w:val="22"/>
        </w:rPr>
        <w:t xml:space="preserve"> chooses to provide the information, it will issue a fees notice and will not be obliged to continue with the request until all fees have been paid.</w:t>
      </w:r>
    </w:p>
    <w:p w14:paraId="2E484118" w14:textId="77777777" w:rsidR="00CF7D77" w:rsidRPr="00045C77" w:rsidRDefault="00CF7D77" w:rsidP="00CF7D77">
      <w:pPr>
        <w:autoSpaceDE w:val="0"/>
        <w:autoSpaceDN w:val="0"/>
        <w:adjustRightInd w:val="0"/>
        <w:spacing w:line="252" w:lineRule="auto"/>
        <w:ind w:left="720" w:hanging="720"/>
        <w:jc w:val="both"/>
        <w:rPr>
          <w:rFonts w:ascii="Arial" w:hAnsi="Arial" w:cs="Arial"/>
          <w:b/>
          <w:color w:val="000000"/>
          <w:sz w:val="22"/>
          <w:szCs w:val="22"/>
        </w:rPr>
      </w:pPr>
    </w:p>
    <w:p w14:paraId="24F5F556" w14:textId="77777777" w:rsidR="00CF7D77" w:rsidRDefault="005A4B6F" w:rsidP="00CF7D77">
      <w:pPr>
        <w:numPr>
          <w:ilvl w:val="2"/>
          <w:numId w:val="8"/>
        </w:numPr>
        <w:autoSpaceDE w:val="0"/>
        <w:autoSpaceDN w:val="0"/>
        <w:adjustRightInd w:val="0"/>
        <w:spacing w:line="252" w:lineRule="auto"/>
        <w:jc w:val="both"/>
        <w:rPr>
          <w:rFonts w:ascii="Arial" w:hAnsi="Arial" w:cs="Arial"/>
          <w:color w:val="000000"/>
          <w:sz w:val="22"/>
          <w:szCs w:val="22"/>
        </w:rPr>
      </w:pPr>
      <w:r>
        <w:rPr>
          <w:rFonts w:ascii="Arial" w:hAnsi="Arial" w:cs="Arial"/>
          <w:sz w:val="22"/>
          <w:szCs w:val="22"/>
        </w:rPr>
        <w:t>BUCB</w:t>
      </w:r>
      <w:r w:rsidR="00CF7D77" w:rsidRPr="00045C77">
        <w:rPr>
          <w:rFonts w:ascii="Arial" w:hAnsi="Arial" w:cs="Arial"/>
          <w:sz w:val="22"/>
          <w:szCs w:val="22"/>
        </w:rPr>
        <w:t xml:space="preserve"> </w:t>
      </w:r>
      <w:r w:rsidR="00CF7D77" w:rsidRPr="00045C77">
        <w:rPr>
          <w:rFonts w:ascii="Arial" w:hAnsi="Arial" w:cs="Arial"/>
          <w:color w:val="000000"/>
          <w:sz w:val="22"/>
          <w:szCs w:val="22"/>
        </w:rPr>
        <w:t xml:space="preserve">can refuse to answer requests from people who repeatedly ask for the same or similar information. </w:t>
      </w:r>
    </w:p>
    <w:p w14:paraId="0AD19FE4" w14:textId="77777777" w:rsidR="00CF7D77" w:rsidRDefault="00CF7D77" w:rsidP="00CF7D77">
      <w:pPr>
        <w:autoSpaceDE w:val="0"/>
        <w:autoSpaceDN w:val="0"/>
        <w:adjustRightInd w:val="0"/>
        <w:spacing w:line="252" w:lineRule="auto"/>
        <w:jc w:val="both"/>
        <w:rPr>
          <w:rFonts w:ascii="Arial" w:hAnsi="Arial" w:cs="Arial"/>
          <w:color w:val="000000"/>
          <w:sz w:val="22"/>
          <w:szCs w:val="22"/>
        </w:rPr>
      </w:pPr>
    </w:p>
    <w:p w14:paraId="26EF916C" w14:textId="77777777" w:rsidR="00CF7D77" w:rsidRPr="007F41A5" w:rsidRDefault="00CF7D77" w:rsidP="00CF7D77">
      <w:pPr>
        <w:autoSpaceDE w:val="0"/>
        <w:autoSpaceDN w:val="0"/>
        <w:adjustRightInd w:val="0"/>
        <w:spacing w:line="252" w:lineRule="auto"/>
        <w:jc w:val="both"/>
        <w:rPr>
          <w:rFonts w:ascii="Arial" w:hAnsi="Arial" w:cs="Arial"/>
          <w:b/>
          <w:bCs/>
          <w:color w:val="000000"/>
          <w:sz w:val="4"/>
          <w:szCs w:val="4"/>
        </w:rPr>
      </w:pPr>
    </w:p>
    <w:p w14:paraId="4FAA9A6D" w14:textId="77777777" w:rsidR="00CF7D77" w:rsidRPr="007F41A5" w:rsidRDefault="00CF7D77" w:rsidP="00CF7D77">
      <w:pPr>
        <w:autoSpaceDE w:val="0"/>
        <w:autoSpaceDN w:val="0"/>
        <w:adjustRightInd w:val="0"/>
        <w:spacing w:line="252" w:lineRule="auto"/>
        <w:jc w:val="both"/>
        <w:rPr>
          <w:rFonts w:ascii="Arial" w:hAnsi="Arial" w:cs="Arial"/>
          <w:b/>
          <w:bCs/>
          <w:color w:val="000000"/>
          <w:sz w:val="4"/>
          <w:szCs w:val="4"/>
        </w:rPr>
      </w:pPr>
      <w:r w:rsidRPr="007F41A5">
        <w:rPr>
          <w:rFonts w:ascii="Arial" w:hAnsi="Arial" w:cs="Arial"/>
          <w:color w:val="000000"/>
          <w:sz w:val="22"/>
          <w:szCs w:val="22"/>
        </w:rPr>
        <w:t xml:space="preserve">  </w:t>
      </w:r>
    </w:p>
    <w:p w14:paraId="5EF3184B" w14:textId="77777777" w:rsidR="00CF7D77" w:rsidRPr="007F41A5" w:rsidRDefault="00CF7D77" w:rsidP="00CF7D77">
      <w:pPr>
        <w:shd w:val="clear" w:color="auto" w:fill="800080"/>
        <w:autoSpaceDE w:val="0"/>
        <w:autoSpaceDN w:val="0"/>
        <w:adjustRightInd w:val="0"/>
        <w:spacing w:line="252" w:lineRule="auto"/>
        <w:jc w:val="both"/>
        <w:rPr>
          <w:rFonts w:ascii="Arial" w:hAnsi="Arial" w:cs="Arial"/>
          <w:b/>
          <w:bCs/>
          <w:sz w:val="4"/>
          <w:szCs w:val="4"/>
        </w:rPr>
      </w:pPr>
    </w:p>
    <w:p w14:paraId="2EF7E723" w14:textId="77777777" w:rsidR="00CF7D77" w:rsidRPr="003C6A4B" w:rsidRDefault="00CF7D77" w:rsidP="00CF7D77">
      <w:pPr>
        <w:shd w:val="clear" w:color="auto" w:fill="800080"/>
        <w:autoSpaceDE w:val="0"/>
        <w:autoSpaceDN w:val="0"/>
        <w:adjustRightInd w:val="0"/>
        <w:spacing w:line="252" w:lineRule="auto"/>
        <w:jc w:val="both"/>
        <w:rPr>
          <w:rFonts w:ascii="Arial" w:hAnsi="Arial" w:cs="Arial"/>
          <w:b/>
          <w:bCs/>
          <w:color w:val="FFFFFF"/>
          <w:sz w:val="22"/>
          <w:szCs w:val="22"/>
        </w:rPr>
      </w:pPr>
      <w:r w:rsidRPr="003C6A4B">
        <w:rPr>
          <w:rFonts w:ascii="Arial" w:hAnsi="Arial" w:cs="Arial"/>
          <w:b/>
          <w:bCs/>
          <w:color w:val="FFFFFF"/>
          <w:sz w:val="22"/>
          <w:szCs w:val="22"/>
        </w:rPr>
        <w:t xml:space="preserve"> 3.</w:t>
      </w:r>
      <w:r w:rsidRPr="003C6A4B">
        <w:rPr>
          <w:rFonts w:ascii="Arial" w:hAnsi="Arial" w:cs="Arial"/>
          <w:b/>
          <w:bCs/>
          <w:color w:val="FFFFFF"/>
          <w:sz w:val="22"/>
          <w:szCs w:val="22"/>
        </w:rPr>
        <w:tab/>
        <w:t>Scheme Information</w:t>
      </w:r>
    </w:p>
    <w:p w14:paraId="776B0726" w14:textId="77777777" w:rsidR="00CF7D77" w:rsidRDefault="00CF7D77" w:rsidP="00CF7D77">
      <w:pPr>
        <w:autoSpaceDE w:val="0"/>
        <w:autoSpaceDN w:val="0"/>
        <w:adjustRightInd w:val="0"/>
        <w:spacing w:line="252" w:lineRule="auto"/>
        <w:jc w:val="both"/>
        <w:rPr>
          <w:rFonts w:ascii="Arial" w:hAnsi="Arial" w:cs="Arial"/>
          <w:b/>
          <w:bCs/>
          <w:color w:val="000000"/>
          <w:sz w:val="22"/>
          <w:szCs w:val="22"/>
        </w:rPr>
      </w:pPr>
    </w:p>
    <w:p w14:paraId="5FFE2A0C" w14:textId="77777777" w:rsidR="00CF7D77" w:rsidRPr="0089204E" w:rsidRDefault="00CF7D77" w:rsidP="00CF7D77">
      <w:pPr>
        <w:rPr>
          <w:rFonts w:ascii="Arial" w:hAnsi="Arial" w:cs="Arial"/>
          <w:b/>
          <w:color w:val="000000"/>
          <w:sz w:val="22"/>
          <w:szCs w:val="22"/>
        </w:rPr>
      </w:pPr>
      <w:r w:rsidRPr="0089204E">
        <w:rPr>
          <w:rFonts w:ascii="Arial" w:hAnsi="Arial" w:cs="Arial"/>
          <w:b/>
          <w:color w:val="000000"/>
          <w:sz w:val="22"/>
          <w:szCs w:val="22"/>
        </w:rPr>
        <w:t>Key:</w:t>
      </w:r>
    </w:p>
    <w:p w14:paraId="34A00845" w14:textId="77777777" w:rsidR="00CF7D77" w:rsidRPr="006553A8" w:rsidRDefault="00CF7D77" w:rsidP="00CF7D77">
      <w:pPr>
        <w:rPr>
          <w:rFonts w:ascii="Arial" w:hAnsi="Arial" w:cs="Arial"/>
          <w:sz w:val="22"/>
          <w:szCs w:val="22"/>
        </w:rPr>
      </w:pPr>
    </w:p>
    <w:p w14:paraId="7A6A06D8" w14:textId="4B15D48D" w:rsidR="00CF7D77" w:rsidRPr="00653B03" w:rsidRDefault="00CF7D77" w:rsidP="00CF7D77">
      <w:pPr>
        <w:numPr>
          <w:ilvl w:val="0"/>
          <w:numId w:val="9"/>
        </w:numPr>
        <w:rPr>
          <w:rFonts w:ascii="Arial" w:hAnsi="Arial" w:cs="Arial"/>
          <w:color w:val="000000"/>
          <w:sz w:val="22"/>
          <w:szCs w:val="22"/>
        </w:rPr>
      </w:pPr>
      <w:r>
        <w:rPr>
          <w:rFonts w:ascii="Arial" w:hAnsi="Arial" w:cs="Arial"/>
          <w:sz w:val="22"/>
          <w:szCs w:val="22"/>
        </w:rPr>
        <w:t xml:space="preserve">Free to download via the University’s </w:t>
      </w:r>
      <w:r w:rsidR="00BF0C62">
        <w:rPr>
          <w:rFonts w:ascii="Arial" w:hAnsi="Arial" w:cs="Arial"/>
          <w:sz w:val="22"/>
          <w:szCs w:val="22"/>
        </w:rPr>
        <w:t xml:space="preserve">or another </w:t>
      </w:r>
      <w:r>
        <w:rPr>
          <w:rFonts w:ascii="Arial" w:hAnsi="Arial" w:cs="Arial"/>
          <w:sz w:val="22"/>
          <w:szCs w:val="22"/>
        </w:rPr>
        <w:t>website (FTD)</w:t>
      </w:r>
    </w:p>
    <w:p w14:paraId="50958D1F" w14:textId="77777777" w:rsidR="00CF7D77" w:rsidRPr="00653B03" w:rsidRDefault="00CF7D77" w:rsidP="00CF7D77">
      <w:pPr>
        <w:numPr>
          <w:ilvl w:val="0"/>
          <w:numId w:val="9"/>
        </w:numPr>
        <w:autoSpaceDE w:val="0"/>
        <w:autoSpaceDN w:val="0"/>
        <w:adjustRightInd w:val="0"/>
        <w:spacing w:line="252" w:lineRule="auto"/>
        <w:jc w:val="both"/>
        <w:rPr>
          <w:rFonts w:ascii="Arial" w:hAnsi="Arial" w:cs="Arial"/>
          <w:color w:val="000000"/>
          <w:sz w:val="22"/>
          <w:szCs w:val="22"/>
        </w:rPr>
      </w:pPr>
      <w:r>
        <w:rPr>
          <w:rFonts w:ascii="Arial" w:hAnsi="Arial" w:cs="Arial"/>
          <w:sz w:val="22"/>
          <w:szCs w:val="22"/>
        </w:rPr>
        <w:t xml:space="preserve">Statutory Charging Regime </w:t>
      </w:r>
      <w:r w:rsidRPr="001F6371">
        <w:rPr>
          <w:rFonts w:ascii="Arial" w:hAnsi="Arial" w:cs="Arial"/>
          <w:sz w:val="22"/>
          <w:szCs w:val="22"/>
        </w:rPr>
        <w:t>(SCR)</w:t>
      </w:r>
    </w:p>
    <w:p w14:paraId="1453B375" w14:textId="1E9DFDF8" w:rsidR="00CF7D77" w:rsidRPr="00653B03" w:rsidRDefault="00CF7D77" w:rsidP="00CF7D77">
      <w:pPr>
        <w:numPr>
          <w:ilvl w:val="0"/>
          <w:numId w:val="9"/>
        </w:numPr>
        <w:rPr>
          <w:rFonts w:ascii="Arial" w:hAnsi="Arial" w:cs="Arial"/>
          <w:color w:val="000000"/>
          <w:sz w:val="22"/>
          <w:szCs w:val="22"/>
        </w:rPr>
      </w:pPr>
      <w:r w:rsidRPr="006553A8">
        <w:rPr>
          <w:rFonts w:ascii="Arial" w:hAnsi="Arial" w:cs="Arial"/>
          <w:sz w:val="22"/>
          <w:szCs w:val="22"/>
        </w:rPr>
        <w:t xml:space="preserve">The University’s </w:t>
      </w:r>
      <w:hyperlink r:id="rId25" w:history="1">
        <w:r w:rsidRPr="00454038">
          <w:rPr>
            <w:rStyle w:val="Hyperlink"/>
            <w:rFonts w:ascii="Arial" w:hAnsi="Arial" w:cs="Arial"/>
            <w:b/>
            <w:sz w:val="22"/>
            <w:szCs w:val="22"/>
          </w:rPr>
          <w:t>Schedule of charges</w:t>
        </w:r>
      </w:hyperlink>
      <w:r w:rsidRPr="006553A8">
        <w:rPr>
          <w:rFonts w:ascii="Arial" w:hAnsi="Arial" w:cs="Arial"/>
          <w:sz w:val="22"/>
          <w:szCs w:val="22"/>
        </w:rPr>
        <w:t xml:space="preserve"> </w:t>
      </w:r>
      <w:r>
        <w:rPr>
          <w:rFonts w:ascii="Arial" w:hAnsi="Arial" w:cs="Arial"/>
          <w:sz w:val="22"/>
          <w:szCs w:val="22"/>
        </w:rPr>
        <w:t>appli</w:t>
      </w:r>
      <w:r w:rsidRPr="006553A8">
        <w:rPr>
          <w:rFonts w:ascii="Arial" w:hAnsi="Arial" w:cs="Arial"/>
          <w:sz w:val="22"/>
          <w:szCs w:val="22"/>
        </w:rPr>
        <w:t>es</w:t>
      </w:r>
      <w:r>
        <w:rPr>
          <w:rFonts w:ascii="Arial" w:hAnsi="Arial" w:cs="Arial"/>
          <w:sz w:val="22"/>
          <w:szCs w:val="22"/>
        </w:rPr>
        <w:t xml:space="preserve"> (SO</w:t>
      </w:r>
      <w:r w:rsidRPr="006553A8">
        <w:rPr>
          <w:rFonts w:ascii="Arial" w:hAnsi="Arial" w:cs="Arial"/>
          <w:sz w:val="22"/>
          <w:szCs w:val="22"/>
        </w:rPr>
        <w:t>C)</w:t>
      </w:r>
      <w:r w:rsidRPr="00653B03">
        <w:rPr>
          <w:rFonts w:ascii="Arial" w:hAnsi="Arial" w:cs="Arial"/>
          <w:color w:val="000000"/>
          <w:sz w:val="22"/>
          <w:szCs w:val="22"/>
        </w:rPr>
        <w:t xml:space="preserve"> </w:t>
      </w:r>
    </w:p>
    <w:p w14:paraId="6A185722" w14:textId="77777777" w:rsidR="00CF7D77" w:rsidRPr="001F6371" w:rsidRDefault="00CF7D77" w:rsidP="00CF7D77">
      <w:pPr>
        <w:rPr>
          <w:rFonts w:ascii="Arial" w:hAnsi="Arial" w:cs="Arial"/>
          <w:sz w:val="22"/>
          <w:szCs w:val="22"/>
        </w:rPr>
      </w:pPr>
    </w:p>
    <w:tbl>
      <w:tblPr>
        <w:tblW w:w="8378"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8"/>
        <w:gridCol w:w="1440"/>
        <w:gridCol w:w="1440"/>
      </w:tblGrid>
      <w:tr w:rsidR="00CF7D77" w:rsidRPr="001F6371" w14:paraId="4C96B789" w14:textId="77777777" w:rsidTr="00DA67F1">
        <w:trPr>
          <w:cantSplit/>
          <w:trHeight w:val="400"/>
        </w:trPr>
        <w:tc>
          <w:tcPr>
            <w:tcW w:w="8378" w:type="dxa"/>
            <w:gridSpan w:val="3"/>
            <w:tcBorders>
              <w:left w:val="single" w:sz="4" w:space="0" w:color="auto"/>
            </w:tcBorders>
            <w:shd w:val="clear" w:color="auto" w:fill="800080"/>
          </w:tcPr>
          <w:p w14:paraId="42D3A611" w14:textId="77777777" w:rsidR="00CF7D77" w:rsidRPr="00847391" w:rsidRDefault="00CF7D77" w:rsidP="00DA67F1">
            <w:pPr>
              <w:pStyle w:val="Classnumber"/>
              <w:spacing w:line="252" w:lineRule="auto"/>
              <w:rPr>
                <w:rFonts w:cs="Arial"/>
                <w:color w:val="FFFFFF"/>
                <w:sz w:val="22"/>
                <w:szCs w:val="22"/>
              </w:rPr>
            </w:pPr>
            <w:r w:rsidRPr="00847391">
              <w:rPr>
                <w:rFonts w:cs="Arial"/>
                <w:color w:val="FFFFFF"/>
                <w:sz w:val="22"/>
                <w:szCs w:val="22"/>
              </w:rPr>
              <w:t>Class 1 - Who we are and what we do</w:t>
            </w:r>
          </w:p>
        </w:tc>
      </w:tr>
      <w:tr w:rsidR="00CF7D77" w:rsidRPr="001F6371" w14:paraId="63D26C4E" w14:textId="77777777" w:rsidTr="00DA67F1">
        <w:trPr>
          <w:cantSplit/>
          <w:trHeight w:val="400"/>
        </w:trPr>
        <w:tc>
          <w:tcPr>
            <w:tcW w:w="5498" w:type="dxa"/>
            <w:tcBorders>
              <w:left w:val="single" w:sz="4" w:space="0" w:color="auto"/>
            </w:tcBorders>
          </w:tcPr>
          <w:p w14:paraId="4D0BE90C"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Description </w:t>
            </w:r>
          </w:p>
        </w:tc>
        <w:tc>
          <w:tcPr>
            <w:tcW w:w="1440" w:type="dxa"/>
          </w:tcPr>
          <w:p w14:paraId="5CF848E0"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Manner </w:t>
            </w:r>
          </w:p>
        </w:tc>
        <w:tc>
          <w:tcPr>
            <w:tcW w:w="1440" w:type="dxa"/>
          </w:tcPr>
          <w:p w14:paraId="3C109935" w14:textId="77777777" w:rsidR="00CF7D77" w:rsidRPr="001F6371" w:rsidRDefault="00CF7D77" w:rsidP="00DA67F1">
            <w:pPr>
              <w:pStyle w:val="Classnumber"/>
              <w:spacing w:line="252" w:lineRule="auto"/>
              <w:rPr>
                <w:rFonts w:cs="Arial"/>
                <w:sz w:val="22"/>
                <w:szCs w:val="22"/>
              </w:rPr>
            </w:pPr>
            <w:r w:rsidRPr="001F6371">
              <w:rPr>
                <w:rFonts w:cs="Arial"/>
                <w:sz w:val="22"/>
                <w:szCs w:val="22"/>
              </w:rPr>
              <w:t>Fee</w:t>
            </w:r>
          </w:p>
        </w:tc>
      </w:tr>
      <w:tr w:rsidR="00CF7D77" w:rsidRPr="001F6371" w14:paraId="1D470D07" w14:textId="77777777" w:rsidTr="00DA67F1">
        <w:trPr>
          <w:cantSplit/>
          <w:trHeight w:val="400"/>
        </w:trPr>
        <w:tc>
          <w:tcPr>
            <w:tcW w:w="5498" w:type="dxa"/>
            <w:tcBorders>
              <w:left w:val="single" w:sz="4" w:space="0" w:color="auto"/>
            </w:tcBorders>
          </w:tcPr>
          <w:p w14:paraId="1A91D550" w14:textId="77777777" w:rsidR="00CF7D77" w:rsidRPr="001F6371" w:rsidRDefault="00CF7D77" w:rsidP="00DA67F1">
            <w:pPr>
              <w:autoSpaceDE w:val="0"/>
              <w:autoSpaceDN w:val="0"/>
              <w:adjustRightInd w:val="0"/>
              <w:spacing w:line="252" w:lineRule="auto"/>
              <w:rPr>
                <w:rFonts w:ascii="Arial" w:hAnsi="Arial" w:cs="Arial"/>
                <w:bCs/>
                <w:color w:val="000000"/>
                <w:sz w:val="22"/>
                <w:szCs w:val="22"/>
              </w:rPr>
            </w:pPr>
            <w:r w:rsidRPr="001F6371">
              <w:rPr>
                <w:rFonts w:ascii="Arial" w:hAnsi="Arial" w:cs="Arial"/>
                <w:bCs/>
                <w:color w:val="000000"/>
                <w:sz w:val="22"/>
                <w:szCs w:val="22"/>
              </w:rPr>
              <w:t>Overview</w:t>
            </w:r>
            <w:r>
              <w:rPr>
                <w:rFonts w:ascii="Arial" w:hAnsi="Arial" w:cs="Arial"/>
                <w:bCs/>
                <w:color w:val="000000"/>
                <w:sz w:val="22"/>
                <w:szCs w:val="22"/>
              </w:rPr>
              <w:t>:</w:t>
            </w:r>
          </w:p>
          <w:p w14:paraId="67B123E5" w14:textId="77777777" w:rsidR="00CF7D77" w:rsidRPr="004210FD" w:rsidRDefault="00CF7D77" w:rsidP="00DA67F1">
            <w:pPr>
              <w:autoSpaceDE w:val="0"/>
              <w:autoSpaceDN w:val="0"/>
              <w:adjustRightInd w:val="0"/>
              <w:spacing w:line="252" w:lineRule="auto"/>
              <w:rPr>
                <w:rFonts w:ascii="Arial" w:hAnsi="Arial" w:cs="Arial"/>
                <w:b/>
                <w:bCs/>
                <w:color w:val="000080"/>
                <w:sz w:val="22"/>
                <w:szCs w:val="22"/>
              </w:rPr>
            </w:pPr>
          </w:p>
          <w:p w14:paraId="11BAED1F" w14:textId="77777777" w:rsidR="00CF7D77" w:rsidRDefault="005A4B6F" w:rsidP="00DA67F1">
            <w:pPr>
              <w:pStyle w:val="Default"/>
              <w:rPr>
                <w:rFonts w:ascii="Arial" w:hAnsi="Arial" w:cs="Arial"/>
                <w:sz w:val="22"/>
                <w:szCs w:val="22"/>
              </w:rPr>
            </w:pPr>
            <w:r>
              <w:rPr>
                <w:rFonts w:ascii="Arial" w:hAnsi="Arial" w:cs="Arial"/>
                <w:sz w:val="22"/>
                <w:szCs w:val="22"/>
              </w:rPr>
              <w:t>BUCB</w:t>
            </w:r>
            <w:r w:rsidR="00CF7D77" w:rsidRPr="004210FD">
              <w:rPr>
                <w:rFonts w:ascii="Arial" w:hAnsi="Arial" w:cs="Arial"/>
                <w:sz w:val="22"/>
                <w:szCs w:val="22"/>
              </w:rPr>
              <w:t xml:space="preserve"> is a wholly owned subsidiary of </w:t>
            </w:r>
            <w:r w:rsidR="008A7B2E">
              <w:rPr>
                <w:rFonts w:ascii="Arial" w:hAnsi="Arial" w:cs="Arial"/>
                <w:sz w:val="22"/>
                <w:szCs w:val="22"/>
              </w:rPr>
              <w:t xml:space="preserve">the </w:t>
            </w:r>
            <w:r w:rsidR="00CF7D77" w:rsidRPr="004210FD">
              <w:rPr>
                <w:rFonts w:ascii="Arial" w:hAnsi="Arial" w:cs="Arial"/>
                <w:sz w:val="22"/>
                <w:szCs w:val="22"/>
              </w:rPr>
              <w:t xml:space="preserve">University.  </w:t>
            </w:r>
            <w:r>
              <w:rPr>
                <w:rFonts w:ascii="Arial" w:hAnsi="Arial" w:cs="Arial"/>
                <w:sz w:val="22"/>
                <w:szCs w:val="22"/>
              </w:rPr>
              <w:t>BUCB</w:t>
            </w:r>
            <w:r w:rsidR="00CF7D77">
              <w:rPr>
                <w:rFonts w:ascii="Arial" w:hAnsi="Arial" w:cs="Arial"/>
                <w:sz w:val="22"/>
                <w:szCs w:val="22"/>
              </w:rPr>
              <w:t xml:space="preserve"> is a private company limited by shares registered in England and its registered number is </w:t>
            </w:r>
            <w:r w:rsidRPr="005A4B6F">
              <w:rPr>
                <w:rFonts w:ascii="Arial" w:hAnsi="Arial" w:cs="Arial"/>
                <w:sz w:val="22"/>
                <w:szCs w:val="22"/>
              </w:rPr>
              <w:t>11997934</w:t>
            </w:r>
            <w:r w:rsidR="00CF7D77">
              <w:rPr>
                <w:rFonts w:ascii="Arial" w:hAnsi="Arial" w:cs="Arial"/>
                <w:sz w:val="22"/>
                <w:szCs w:val="22"/>
              </w:rPr>
              <w:t>.</w:t>
            </w:r>
          </w:p>
          <w:p w14:paraId="4B278B70" w14:textId="77777777" w:rsidR="00CF7D77" w:rsidRDefault="00CF7D77" w:rsidP="00DA67F1">
            <w:pPr>
              <w:pStyle w:val="Default"/>
              <w:rPr>
                <w:rFonts w:ascii="Arial" w:hAnsi="Arial" w:cs="Arial"/>
                <w:sz w:val="22"/>
                <w:szCs w:val="22"/>
              </w:rPr>
            </w:pPr>
          </w:p>
          <w:p w14:paraId="471D24F9" w14:textId="30400DE9" w:rsidR="00FE2718" w:rsidRDefault="00FE2718" w:rsidP="00DA67F1">
            <w:pPr>
              <w:pStyle w:val="Default"/>
              <w:rPr>
                <w:rFonts w:ascii="Arial" w:hAnsi="Arial" w:cs="Arial"/>
                <w:sz w:val="22"/>
                <w:szCs w:val="22"/>
              </w:rPr>
            </w:pPr>
            <w:r>
              <w:rPr>
                <w:rFonts w:ascii="Arial" w:hAnsi="Arial" w:cs="Arial"/>
                <w:sz w:val="22"/>
                <w:szCs w:val="22"/>
              </w:rPr>
              <w:t xml:space="preserve">BUCB </w:t>
            </w:r>
            <w:r w:rsidRPr="00FE2718">
              <w:rPr>
                <w:rFonts w:ascii="Arial" w:hAnsi="Arial" w:cs="Arial"/>
                <w:sz w:val="22"/>
                <w:szCs w:val="22"/>
              </w:rPr>
              <w:t xml:space="preserve">was formed </w:t>
            </w:r>
            <w:r>
              <w:rPr>
                <w:rFonts w:ascii="Arial" w:hAnsi="Arial" w:cs="Arial"/>
                <w:sz w:val="22"/>
                <w:szCs w:val="22"/>
              </w:rPr>
              <w:t xml:space="preserve">by the University </w:t>
            </w:r>
            <w:r w:rsidRPr="00FE2718">
              <w:rPr>
                <w:rFonts w:ascii="Arial" w:hAnsi="Arial" w:cs="Arial"/>
                <w:sz w:val="22"/>
                <w:szCs w:val="22"/>
              </w:rPr>
              <w:t xml:space="preserve">to operate and provide 65 acres of established sports facilities to sports clubs and schools. It is also the main playing venue for </w:t>
            </w:r>
            <w:r>
              <w:rPr>
                <w:rFonts w:ascii="Arial" w:hAnsi="Arial" w:cs="Arial"/>
                <w:sz w:val="22"/>
                <w:szCs w:val="22"/>
              </w:rPr>
              <w:t xml:space="preserve">the </w:t>
            </w:r>
            <w:r w:rsidRPr="00FE2718">
              <w:rPr>
                <w:rFonts w:ascii="Arial" w:hAnsi="Arial" w:cs="Arial"/>
                <w:sz w:val="22"/>
                <w:szCs w:val="22"/>
              </w:rPr>
              <w:t>University’s sports teams. The site is also used to host private and corporate events.</w:t>
            </w:r>
          </w:p>
          <w:p w14:paraId="442043C4" w14:textId="77777777" w:rsidR="00400158" w:rsidRDefault="00400158" w:rsidP="00DA67F1">
            <w:pPr>
              <w:pStyle w:val="Default"/>
              <w:rPr>
                <w:rFonts w:ascii="Arial" w:hAnsi="Arial" w:cs="Arial"/>
                <w:sz w:val="22"/>
                <w:szCs w:val="22"/>
              </w:rPr>
            </w:pPr>
          </w:p>
          <w:p w14:paraId="24D491D8" w14:textId="77777777" w:rsidR="00CF7D77" w:rsidRPr="004210FD" w:rsidRDefault="005A4B6F" w:rsidP="00DA67F1">
            <w:pPr>
              <w:pStyle w:val="Default"/>
              <w:rPr>
                <w:rFonts w:ascii="Arial" w:hAnsi="Arial" w:cs="Arial"/>
                <w:sz w:val="22"/>
                <w:szCs w:val="22"/>
              </w:rPr>
            </w:pPr>
            <w:r>
              <w:rPr>
                <w:rFonts w:ascii="Arial" w:hAnsi="Arial" w:cs="Arial"/>
                <w:sz w:val="22"/>
                <w:szCs w:val="22"/>
              </w:rPr>
              <w:t>BUCB</w:t>
            </w:r>
            <w:r w:rsidR="00CF7D77" w:rsidRPr="004210FD">
              <w:rPr>
                <w:rFonts w:ascii="Arial" w:hAnsi="Arial" w:cs="Arial"/>
                <w:sz w:val="22"/>
                <w:szCs w:val="22"/>
              </w:rPr>
              <w:t xml:space="preserve"> does not </w:t>
            </w:r>
            <w:r w:rsidR="00630F65">
              <w:rPr>
                <w:rFonts w:ascii="Arial" w:hAnsi="Arial" w:cs="Arial"/>
                <w:sz w:val="22"/>
                <w:szCs w:val="22"/>
              </w:rPr>
              <w:t>have any employees</w:t>
            </w:r>
            <w:r w:rsidR="00CF7D77" w:rsidRPr="004210FD">
              <w:rPr>
                <w:rFonts w:ascii="Arial" w:hAnsi="Arial" w:cs="Arial"/>
                <w:sz w:val="22"/>
                <w:szCs w:val="22"/>
              </w:rPr>
              <w:t>.</w:t>
            </w:r>
          </w:p>
          <w:p w14:paraId="09EBC491"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34E0B1E3" w14:textId="77777777" w:rsidR="00CF7D77" w:rsidRPr="001F6371" w:rsidRDefault="00CF7D77" w:rsidP="00DA67F1">
            <w:pPr>
              <w:autoSpaceDE w:val="0"/>
              <w:autoSpaceDN w:val="0"/>
              <w:adjustRightInd w:val="0"/>
              <w:spacing w:line="252" w:lineRule="auto"/>
              <w:rPr>
                <w:rFonts w:ascii="Arial" w:hAnsi="Arial" w:cs="Arial"/>
                <w:sz w:val="22"/>
                <w:szCs w:val="22"/>
              </w:rPr>
            </w:pPr>
          </w:p>
          <w:p w14:paraId="2B1528AF"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N/A</w:t>
            </w:r>
          </w:p>
        </w:tc>
        <w:tc>
          <w:tcPr>
            <w:tcW w:w="1440" w:type="dxa"/>
          </w:tcPr>
          <w:p w14:paraId="65C68588" w14:textId="77777777" w:rsidR="00CF7D77" w:rsidRPr="001F6371" w:rsidRDefault="00CF7D77" w:rsidP="00DA67F1">
            <w:pPr>
              <w:spacing w:line="252" w:lineRule="auto"/>
              <w:rPr>
                <w:rFonts w:ascii="Arial" w:hAnsi="Arial" w:cs="Arial"/>
                <w:sz w:val="22"/>
                <w:szCs w:val="22"/>
              </w:rPr>
            </w:pPr>
          </w:p>
          <w:p w14:paraId="0BFDA8F2" w14:textId="77777777" w:rsidR="00CF7D77" w:rsidRPr="001F6371" w:rsidRDefault="00CF7D77" w:rsidP="00DA67F1">
            <w:pPr>
              <w:spacing w:line="252" w:lineRule="auto"/>
              <w:rPr>
                <w:rFonts w:ascii="Arial" w:hAnsi="Arial" w:cs="Arial"/>
                <w:sz w:val="22"/>
                <w:szCs w:val="22"/>
              </w:rPr>
            </w:pPr>
            <w:r w:rsidRPr="001F6371">
              <w:rPr>
                <w:rFonts w:ascii="Arial" w:hAnsi="Arial" w:cs="Arial"/>
                <w:sz w:val="22"/>
                <w:szCs w:val="22"/>
              </w:rPr>
              <w:t>N/A</w:t>
            </w:r>
          </w:p>
        </w:tc>
      </w:tr>
      <w:tr w:rsidR="00CF7D77" w:rsidRPr="001F6371" w14:paraId="0E4F658F" w14:textId="77777777" w:rsidTr="00DA67F1">
        <w:trPr>
          <w:cantSplit/>
          <w:trHeight w:val="400"/>
        </w:trPr>
        <w:tc>
          <w:tcPr>
            <w:tcW w:w="5498" w:type="dxa"/>
            <w:tcBorders>
              <w:left w:val="single" w:sz="4" w:space="0" w:color="auto"/>
            </w:tcBorders>
          </w:tcPr>
          <w:p w14:paraId="49CB9976" w14:textId="77777777" w:rsidR="00CF7D77" w:rsidRPr="001F6371" w:rsidRDefault="00CF7D77" w:rsidP="00DA67F1">
            <w:pPr>
              <w:pStyle w:val="Default"/>
              <w:spacing w:line="252" w:lineRule="auto"/>
              <w:rPr>
                <w:rFonts w:ascii="Arial" w:hAnsi="Arial" w:cs="Arial"/>
                <w:sz w:val="22"/>
                <w:szCs w:val="22"/>
              </w:rPr>
            </w:pPr>
            <w:r w:rsidRPr="001F6371">
              <w:rPr>
                <w:rFonts w:ascii="Arial" w:hAnsi="Arial" w:cs="Arial"/>
                <w:sz w:val="22"/>
                <w:szCs w:val="22"/>
              </w:rPr>
              <w:t>Articles of Association</w:t>
            </w:r>
          </w:p>
        </w:tc>
        <w:tc>
          <w:tcPr>
            <w:tcW w:w="1440" w:type="dxa"/>
          </w:tcPr>
          <w:p w14:paraId="22CB2E7E" w14:textId="77777777" w:rsidR="00CF7D77"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 xml:space="preserve">Paper </w:t>
            </w:r>
            <w:r>
              <w:rPr>
                <w:rFonts w:ascii="Arial" w:hAnsi="Arial" w:cs="Arial"/>
                <w:sz w:val="22"/>
                <w:szCs w:val="22"/>
              </w:rPr>
              <w:t xml:space="preserve">or as a </w:t>
            </w:r>
            <w:r w:rsidRPr="001F6371">
              <w:rPr>
                <w:rFonts w:ascii="Arial" w:hAnsi="Arial" w:cs="Arial"/>
                <w:sz w:val="22"/>
                <w:szCs w:val="22"/>
              </w:rPr>
              <w:t xml:space="preserve">pdf </w:t>
            </w:r>
            <w:r>
              <w:rPr>
                <w:rFonts w:ascii="Arial" w:hAnsi="Arial" w:cs="Arial"/>
                <w:sz w:val="22"/>
                <w:szCs w:val="22"/>
              </w:rPr>
              <w:t xml:space="preserve">via </w:t>
            </w:r>
            <w:r w:rsidRPr="001F6371">
              <w:rPr>
                <w:rFonts w:ascii="Arial" w:hAnsi="Arial" w:cs="Arial"/>
                <w:sz w:val="22"/>
                <w:szCs w:val="22"/>
              </w:rPr>
              <w:t>email</w:t>
            </w:r>
            <w:r>
              <w:rPr>
                <w:rFonts w:ascii="Arial" w:hAnsi="Arial" w:cs="Arial"/>
                <w:sz w:val="22"/>
                <w:szCs w:val="22"/>
              </w:rPr>
              <w:t xml:space="preserve"> </w:t>
            </w:r>
            <w:r w:rsidR="00A37B55">
              <w:rPr>
                <w:rFonts w:ascii="Arial" w:hAnsi="Arial" w:cs="Arial"/>
                <w:sz w:val="22"/>
                <w:szCs w:val="22"/>
              </w:rPr>
              <w:t>- contact the Company S</w:t>
            </w:r>
            <w:r w:rsidRPr="001F6371">
              <w:rPr>
                <w:rFonts w:ascii="Arial" w:hAnsi="Arial" w:cs="Arial"/>
                <w:sz w:val="22"/>
                <w:szCs w:val="22"/>
              </w:rPr>
              <w:t>ecretary.</w:t>
            </w:r>
          </w:p>
          <w:p w14:paraId="67C35D74"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4CE5287F" w14:textId="77777777" w:rsidR="00CF7D77" w:rsidRPr="001F6371" w:rsidRDefault="00CF7D77" w:rsidP="00DA67F1">
            <w:pPr>
              <w:spacing w:line="252" w:lineRule="auto"/>
              <w:rPr>
                <w:rFonts w:ascii="Arial" w:hAnsi="Arial" w:cs="Arial"/>
                <w:sz w:val="22"/>
                <w:szCs w:val="22"/>
              </w:rPr>
            </w:pPr>
            <w:r w:rsidRPr="001F6371">
              <w:rPr>
                <w:rFonts w:ascii="Arial" w:hAnsi="Arial" w:cs="Arial"/>
                <w:sz w:val="22"/>
                <w:szCs w:val="22"/>
              </w:rPr>
              <w:t>SOC</w:t>
            </w:r>
          </w:p>
        </w:tc>
      </w:tr>
      <w:tr w:rsidR="00CF7D77" w:rsidRPr="001F6371" w14:paraId="4C0BDE09" w14:textId="77777777" w:rsidTr="00DA67F1">
        <w:trPr>
          <w:cantSplit/>
          <w:trHeight w:val="400"/>
        </w:trPr>
        <w:tc>
          <w:tcPr>
            <w:tcW w:w="5498" w:type="dxa"/>
            <w:tcBorders>
              <w:left w:val="single" w:sz="4" w:space="0" w:color="auto"/>
            </w:tcBorders>
          </w:tcPr>
          <w:p w14:paraId="16F7D520"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Address of the registered office of the company</w:t>
            </w:r>
            <w:r>
              <w:rPr>
                <w:rFonts w:ascii="Arial" w:hAnsi="Arial" w:cs="Arial"/>
                <w:sz w:val="22"/>
                <w:szCs w:val="22"/>
              </w:rPr>
              <w:t>:</w:t>
            </w:r>
          </w:p>
          <w:p w14:paraId="3CB7EC9D" w14:textId="77777777" w:rsidR="00CF7D77" w:rsidRPr="0047214E" w:rsidRDefault="00CF7D77" w:rsidP="00DA67F1">
            <w:pPr>
              <w:autoSpaceDE w:val="0"/>
              <w:autoSpaceDN w:val="0"/>
              <w:adjustRightInd w:val="0"/>
              <w:spacing w:line="252" w:lineRule="auto"/>
              <w:ind w:left="720"/>
              <w:rPr>
                <w:rFonts w:ascii="Arial" w:hAnsi="Arial" w:cs="Arial"/>
                <w:color w:val="000000"/>
                <w:sz w:val="22"/>
                <w:szCs w:val="22"/>
              </w:rPr>
            </w:pPr>
          </w:p>
          <w:p w14:paraId="7C448E4C" w14:textId="77777777" w:rsidR="00116437" w:rsidRPr="007F41A5" w:rsidRDefault="00116437" w:rsidP="00116437">
            <w:pPr>
              <w:autoSpaceDE w:val="0"/>
              <w:autoSpaceDN w:val="0"/>
              <w:adjustRightInd w:val="0"/>
              <w:spacing w:line="252" w:lineRule="auto"/>
              <w:ind w:left="720"/>
              <w:rPr>
                <w:rFonts w:ascii="Arial" w:hAnsi="Arial" w:cs="Arial"/>
                <w:color w:val="000000"/>
                <w:sz w:val="22"/>
                <w:szCs w:val="22"/>
              </w:rPr>
            </w:pPr>
            <w:r w:rsidRPr="007F41A5">
              <w:rPr>
                <w:rFonts w:ascii="Arial" w:hAnsi="Arial" w:cs="Arial"/>
                <w:color w:val="000000"/>
                <w:sz w:val="22"/>
                <w:szCs w:val="22"/>
              </w:rPr>
              <w:t xml:space="preserve">Legal Services </w:t>
            </w:r>
          </w:p>
          <w:p w14:paraId="6D13FFBB" w14:textId="77777777" w:rsidR="00116437" w:rsidRPr="007F41A5" w:rsidRDefault="00116437" w:rsidP="00116437">
            <w:pPr>
              <w:autoSpaceDE w:val="0"/>
              <w:autoSpaceDN w:val="0"/>
              <w:adjustRightInd w:val="0"/>
              <w:spacing w:line="252" w:lineRule="auto"/>
              <w:ind w:left="720"/>
              <w:jc w:val="both"/>
              <w:rPr>
                <w:rFonts w:ascii="Arial" w:hAnsi="Arial" w:cs="Arial"/>
                <w:color w:val="000000"/>
                <w:sz w:val="22"/>
                <w:szCs w:val="22"/>
              </w:rPr>
            </w:pPr>
            <w:smartTag w:uri="urn:schemas-microsoft-com:office:smarttags" w:element="PlaceName">
              <w:smartTag w:uri="urn:schemas-microsoft-com:office:smarttags" w:element="place">
                <w:r w:rsidRPr="007F41A5">
                  <w:rPr>
                    <w:rFonts w:ascii="Arial" w:hAnsi="Arial" w:cs="Arial"/>
                    <w:color w:val="000000"/>
                    <w:sz w:val="22"/>
                    <w:szCs w:val="22"/>
                  </w:rPr>
                  <w:t>Bournemouth</w:t>
                </w:r>
              </w:smartTag>
              <w:r w:rsidRPr="007F41A5">
                <w:rPr>
                  <w:rFonts w:ascii="Arial" w:hAnsi="Arial" w:cs="Arial"/>
                  <w:color w:val="000000"/>
                  <w:sz w:val="22"/>
                  <w:szCs w:val="22"/>
                </w:rPr>
                <w:t xml:space="preserve"> </w:t>
              </w:r>
              <w:smartTag w:uri="urn:schemas-microsoft-com:office:smarttags" w:element="PlaceType">
                <w:r w:rsidRPr="007F41A5">
                  <w:rPr>
                    <w:rFonts w:ascii="Arial" w:hAnsi="Arial" w:cs="Arial"/>
                    <w:color w:val="000000"/>
                    <w:sz w:val="22"/>
                    <w:szCs w:val="22"/>
                  </w:rPr>
                  <w:t>University</w:t>
                </w:r>
              </w:smartTag>
            </w:smartTag>
            <w:r w:rsidRPr="007F41A5">
              <w:rPr>
                <w:rFonts w:ascii="Arial" w:hAnsi="Arial" w:cs="Arial"/>
                <w:color w:val="000000"/>
                <w:sz w:val="22"/>
                <w:szCs w:val="22"/>
              </w:rPr>
              <w:t xml:space="preserve"> </w:t>
            </w:r>
          </w:p>
          <w:p w14:paraId="3346882B" w14:textId="77777777" w:rsidR="00116437"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Studland House</w:t>
            </w:r>
          </w:p>
          <w:p w14:paraId="33E2AE5E" w14:textId="77777777" w:rsidR="00116437" w:rsidRPr="008B060F"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 xml:space="preserve">12 Christchurch Road </w:t>
            </w:r>
          </w:p>
          <w:p w14:paraId="1A481056" w14:textId="77777777" w:rsidR="00116437"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Bournemouth</w:t>
            </w:r>
          </w:p>
          <w:p w14:paraId="59A771F5" w14:textId="77777777" w:rsidR="00116437" w:rsidRPr="007F41A5" w:rsidRDefault="00116437" w:rsidP="00116437">
            <w:pPr>
              <w:autoSpaceDE w:val="0"/>
              <w:autoSpaceDN w:val="0"/>
              <w:adjustRightInd w:val="0"/>
              <w:spacing w:line="252" w:lineRule="auto"/>
              <w:ind w:left="720"/>
              <w:jc w:val="both"/>
              <w:rPr>
                <w:rFonts w:ascii="Arial" w:hAnsi="Arial" w:cs="Arial"/>
                <w:color w:val="000000"/>
                <w:sz w:val="22"/>
                <w:szCs w:val="22"/>
              </w:rPr>
            </w:pPr>
            <w:r w:rsidRPr="008B060F">
              <w:rPr>
                <w:rFonts w:ascii="Arial" w:hAnsi="Arial" w:cs="Arial"/>
                <w:color w:val="000000"/>
                <w:sz w:val="22"/>
                <w:szCs w:val="22"/>
              </w:rPr>
              <w:t>Dorset BH1 3NA</w:t>
            </w:r>
          </w:p>
          <w:p w14:paraId="6FE86494"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41676F29"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N/A</w:t>
            </w:r>
          </w:p>
        </w:tc>
        <w:tc>
          <w:tcPr>
            <w:tcW w:w="1440" w:type="dxa"/>
          </w:tcPr>
          <w:p w14:paraId="3820593A" w14:textId="77777777" w:rsidR="00CF7D77" w:rsidRPr="001F6371" w:rsidRDefault="00CF7D77" w:rsidP="00DA67F1">
            <w:pPr>
              <w:spacing w:line="252" w:lineRule="auto"/>
              <w:rPr>
                <w:rFonts w:ascii="Arial" w:hAnsi="Arial" w:cs="Arial"/>
                <w:sz w:val="22"/>
                <w:szCs w:val="22"/>
              </w:rPr>
            </w:pPr>
            <w:r w:rsidRPr="001F6371">
              <w:rPr>
                <w:rFonts w:ascii="Arial" w:hAnsi="Arial" w:cs="Arial"/>
                <w:sz w:val="22"/>
                <w:szCs w:val="22"/>
              </w:rPr>
              <w:t>N/A</w:t>
            </w:r>
          </w:p>
        </w:tc>
      </w:tr>
    </w:tbl>
    <w:p w14:paraId="7E51E28C" w14:textId="77777777" w:rsidR="00CF7D77" w:rsidRPr="001F6371" w:rsidRDefault="00CF7D77" w:rsidP="00CF7D77">
      <w:pPr>
        <w:spacing w:line="252" w:lineRule="auto"/>
        <w:rPr>
          <w:rFonts w:ascii="Arial" w:hAnsi="Arial" w:cs="Arial"/>
          <w:sz w:val="22"/>
          <w:szCs w:val="22"/>
        </w:rPr>
      </w:pPr>
    </w:p>
    <w:tbl>
      <w:tblPr>
        <w:tblW w:w="8378"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8"/>
        <w:gridCol w:w="1440"/>
        <w:gridCol w:w="1440"/>
      </w:tblGrid>
      <w:tr w:rsidR="00CF7D77" w:rsidRPr="001F6371" w14:paraId="3FEDCE15" w14:textId="77777777" w:rsidTr="00DA67F1">
        <w:trPr>
          <w:cantSplit/>
          <w:trHeight w:val="400"/>
        </w:trPr>
        <w:tc>
          <w:tcPr>
            <w:tcW w:w="8378" w:type="dxa"/>
            <w:gridSpan w:val="3"/>
            <w:tcBorders>
              <w:left w:val="single" w:sz="4" w:space="0" w:color="auto"/>
            </w:tcBorders>
            <w:shd w:val="clear" w:color="auto" w:fill="800080"/>
          </w:tcPr>
          <w:p w14:paraId="266D088D" w14:textId="77777777" w:rsidR="00CF7D77" w:rsidRPr="001F6371" w:rsidRDefault="00CF7D77" w:rsidP="00DA67F1">
            <w:pPr>
              <w:pStyle w:val="Classnumber"/>
              <w:spacing w:line="252" w:lineRule="auto"/>
              <w:rPr>
                <w:rFonts w:cs="Arial"/>
                <w:sz w:val="22"/>
                <w:szCs w:val="22"/>
              </w:rPr>
            </w:pPr>
            <w:r w:rsidRPr="001F6371">
              <w:rPr>
                <w:rFonts w:cs="Arial"/>
                <w:sz w:val="22"/>
                <w:szCs w:val="22"/>
              </w:rPr>
              <w:t>Class 2 - What we spend and how we spend it</w:t>
            </w:r>
          </w:p>
        </w:tc>
      </w:tr>
      <w:tr w:rsidR="00CF7D77" w:rsidRPr="001F6371" w14:paraId="31FA8F71" w14:textId="77777777" w:rsidTr="00DA67F1">
        <w:trPr>
          <w:cantSplit/>
          <w:trHeight w:val="400"/>
        </w:trPr>
        <w:tc>
          <w:tcPr>
            <w:tcW w:w="5498" w:type="dxa"/>
            <w:tcBorders>
              <w:left w:val="single" w:sz="4" w:space="0" w:color="auto"/>
            </w:tcBorders>
          </w:tcPr>
          <w:p w14:paraId="2107D2B3"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Description </w:t>
            </w:r>
          </w:p>
        </w:tc>
        <w:tc>
          <w:tcPr>
            <w:tcW w:w="1440" w:type="dxa"/>
          </w:tcPr>
          <w:p w14:paraId="442AD30D"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Manner </w:t>
            </w:r>
          </w:p>
        </w:tc>
        <w:tc>
          <w:tcPr>
            <w:tcW w:w="1440" w:type="dxa"/>
          </w:tcPr>
          <w:p w14:paraId="39EF7224" w14:textId="77777777" w:rsidR="00CF7D77" w:rsidRPr="001F6371" w:rsidRDefault="00CF7D77" w:rsidP="00DA67F1">
            <w:pPr>
              <w:pStyle w:val="Classnumber"/>
              <w:spacing w:line="252" w:lineRule="auto"/>
              <w:rPr>
                <w:rFonts w:cs="Arial"/>
                <w:sz w:val="22"/>
                <w:szCs w:val="22"/>
              </w:rPr>
            </w:pPr>
            <w:r w:rsidRPr="001F6371">
              <w:rPr>
                <w:rFonts w:cs="Arial"/>
                <w:sz w:val="22"/>
                <w:szCs w:val="22"/>
              </w:rPr>
              <w:t>Fee</w:t>
            </w:r>
          </w:p>
        </w:tc>
      </w:tr>
      <w:tr w:rsidR="00CF7D77" w:rsidRPr="001F6371" w14:paraId="77A67843" w14:textId="77777777" w:rsidTr="00DA67F1">
        <w:trPr>
          <w:cantSplit/>
          <w:trHeight w:val="400"/>
        </w:trPr>
        <w:tc>
          <w:tcPr>
            <w:tcW w:w="5498" w:type="dxa"/>
            <w:tcBorders>
              <w:left w:val="single" w:sz="4" w:space="0" w:color="auto"/>
            </w:tcBorders>
          </w:tcPr>
          <w:p w14:paraId="745DBD03"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lastRenderedPageBreak/>
              <w:t>Audited Annual Accounts</w:t>
            </w:r>
            <w:r>
              <w:rPr>
                <w:rFonts w:ascii="Arial" w:hAnsi="Arial" w:cs="Arial"/>
                <w:sz w:val="22"/>
                <w:szCs w:val="22"/>
              </w:rPr>
              <w:t xml:space="preserve"> </w:t>
            </w:r>
          </w:p>
          <w:p w14:paraId="4B29098F"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00609B54" w14:textId="3C38E749" w:rsidR="00CF7D77" w:rsidRPr="001F6371" w:rsidRDefault="00BF0C62" w:rsidP="00DA67F1">
            <w:pPr>
              <w:autoSpaceDE w:val="0"/>
              <w:autoSpaceDN w:val="0"/>
              <w:adjustRightInd w:val="0"/>
              <w:spacing w:line="252" w:lineRule="auto"/>
              <w:rPr>
                <w:rFonts w:ascii="Arial" w:hAnsi="Arial" w:cs="Arial"/>
                <w:sz w:val="22"/>
                <w:szCs w:val="22"/>
              </w:rPr>
            </w:pPr>
            <w:r w:rsidRPr="00BF0C62">
              <w:rPr>
                <w:rFonts w:ascii="Arial" w:hAnsi="Arial" w:cs="Arial"/>
                <w:sz w:val="22"/>
                <w:szCs w:val="22"/>
              </w:rPr>
              <w:t xml:space="preserve">Companies House </w:t>
            </w:r>
            <w:r>
              <w:rPr>
                <w:rFonts w:ascii="Arial" w:hAnsi="Arial" w:cs="Arial"/>
                <w:sz w:val="22"/>
                <w:szCs w:val="22"/>
              </w:rPr>
              <w:t>Website</w:t>
            </w:r>
          </w:p>
        </w:tc>
        <w:tc>
          <w:tcPr>
            <w:tcW w:w="1440" w:type="dxa"/>
          </w:tcPr>
          <w:p w14:paraId="153399F8" w14:textId="52B5CBAB" w:rsidR="00CF7D77" w:rsidRPr="001F6371" w:rsidRDefault="00BF0C62" w:rsidP="00DA67F1">
            <w:pPr>
              <w:autoSpaceDE w:val="0"/>
              <w:autoSpaceDN w:val="0"/>
              <w:adjustRightInd w:val="0"/>
              <w:spacing w:line="252" w:lineRule="auto"/>
              <w:rPr>
                <w:rFonts w:ascii="Arial" w:hAnsi="Arial" w:cs="Arial"/>
                <w:sz w:val="22"/>
                <w:szCs w:val="22"/>
              </w:rPr>
            </w:pPr>
            <w:r>
              <w:rPr>
                <w:rFonts w:ascii="Arial" w:hAnsi="Arial" w:cs="Arial"/>
                <w:sz w:val="22"/>
                <w:szCs w:val="22"/>
              </w:rPr>
              <w:t>FTD</w:t>
            </w:r>
          </w:p>
        </w:tc>
      </w:tr>
      <w:tr w:rsidR="00CF7D77" w:rsidRPr="001F6371" w14:paraId="46E4B8CA" w14:textId="77777777" w:rsidTr="00DA67F1">
        <w:trPr>
          <w:cantSplit/>
          <w:trHeight w:val="400"/>
        </w:trPr>
        <w:tc>
          <w:tcPr>
            <w:tcW w:w="5498" w:type="dxa"/>
            <w:tcBorders>
              <w:left w:val="single" w:sz="4" w:space="0" w:color="auto"/>
            </w:tcBorders>
          </w:tcPr>
          <w:p w14:paraId="4860A140"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Procurement procedures</w:t>
            </w:r>
            <w:r>
              <w:rPr>
                <w:rFonts w:ascii="Arial" w:hAnsi="Arial" w:cs="Arial"/>
                <w:sz w:val="22"/>
                <w:szCs w:val="22"/>
              </w:rPr>
              <w:t>:</w:t>
            </w:r>
          </w:p>
          <w:p w14:paraId="3E16EA7E" w14:textId="77777777" w:rsidR="00CF7D77" w:rsidRPr="001F6371" w:rsidRDefault="00CF7D77" w:rsidP="00DA67F1">
            <w:pPr>
              <w:autoSpaceDE w:val="0"/>
              <w:autoSpaceDN w:val="0"/>
              <w:adjustRightInd w:val="0"/>
              <w:spacing w:line="252" w:lineRule="auto"/>
              <w:rPr>
                <w:rFonts w:ascii="Arial" w:hAnsi="Arial" w:cs="Arial"/>
                <w:sz w:val="22"/>
                <w:szCs w:val="22"/>
              </w:rPr>
            </w:pPr>
          </w:p>
          <w:p w14:paraId="102EC03D" w14:textId="1A7F6C0B" w:rsidR="00CF7D77" w:rsidRPr="001F6371" w:rsidRDefault="005A4B6F" w:rsidP="00DA67F1">
            <w:pPr>
              <w:autoSpaceDE w:val="0"/>
              <w:autoSpaceDN w:val="0"/>
              <w:adjustRightInd w:val="0"/>
              <w:spacing w:line="252" w:lineRule="auto"/>
              <w:rPr>
                <w:rFonts w:ascii="Arial" w:hAnsi="Arial" w:cs="Arial"/>
                <w:color w:val="800080"/>
                <w:sz w:val="22"/>
                <w:szCs w:val="22"/>
              </w:rPr>
            </w:pPr>
            <w:r w:rsidRPr="003C0BBA">
              <w:rPr>
                <w:rFonts w:ascii="Arial" w:hAnsi="Arial" w:cs="Arial"/>
                <w:sz w:val="22"/>
                <w:szCs w:val="22"/>
              </w:rPr>
              <w:t>BUCB</w:t>
            </w:r>
            <w:r w:rsidR="00CF7D77" w:rsidRPr="003C0BBA">
              <w:rPr>
                <w:rFonts w:ascii="Arial" w:hAnsi="Arial" w:cs="Arial"/>
                <w:sz w:val="22"/>
                <w:szCs w:val="22"/>
              </w:rPr>
              <w:t xml:space="preserve"> </w:t>
            </w:r>
            <w:r w:rsidR="00A37B55" w:rsidRPr="003C0BBA">
              <w:rPr>
                <w:rFonts w:ascii="Arial" w:hAnsi="Arial" w:cs="Arial"/>
                <w:sz w:val="22"/>
                <w:szCs w:val="22"/>
              </w:rPr>
              <w:t xml:space="preserve">follows </w:t>
            </w:r>
            <w:r w:rsidR="00CF7D77" w:rsidRPr="003C0BBA">
              <w:rPr>
                <w:rFonts w:ascii="Arial" w:hAnsi="Arial" w:cs="Arial"/>
                <w:sz w:val="22"/>
                <w:szCs w:val="22"/>
              </w:rPr>
              <w:t xml:space="preserve">the University’s </w:t>
            </w:r>
            <w:hyperlink r:id="rId26" w:history="1">
              <w:r w:rsidR="00CF7D77" w:rsidRPr="003C0BBA">
                <w:rPr>
                  <w:rStyle w:val="Hyperlink"/>
                  <w:rFonts w:ascii="Arial" w:hAnsi="Arial" w:cs="Arial"/>
                  <w:b/>
                  <w:sz w:val="22"/>
                  <w:szCs w:val="22"/>
                </w:rPr>
                <w:t>procurement procedures</w:t>
              </w:r>
              <w:r w:rsidR="00CF7D77" w:rsidRPr="003C0BBA">
                <w:rPr>
                  <w:rStyle w:val="Hyperlink"/>
                  <w:rFonts w:ascii="Arial" w:hAnsi="Arial" w:cs="Arial"/>
                  <w:sz w:val="22"/>
                  <w:szCs w:val="22"/>
                </w:rPr>
                <w:t>.</w:t>
              </w:r>
            </w:hyperlink>
          </w:p>
          <w:p w14:paraId="6C919D2E"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2947D051" w14:textId="6C56F8E1" w:rsidR="00CF7D77" w:rsidRPr="001F6371" w:rsidRDefault="0029687B" w:rsidP="00DA67F1">
            <w:pPr>
              <w:autoSpaceDE w:val="0"/>
              <w:autoSpaceDN w:val="0"/>
              <w:adjustRightInd w:val="0"/>
              <w:spacing w:line="252" w:lineRule="auto"/>
              <w:rPr>
                <w:rFonts w:ascii="Arial" w:hAnsi="Arial" w:cs="Arial"/>
                <w:sz w:val="22"/>
                <w:szCs w:val="22"/>
              </w:rPr>
            </w:pPr>
            <w:r>
              <w:rPr>
                <w:rFonts w:ascii="Arial" w:hAnsi="Arial" w:cs="Arial"/>
                <w:sz w:val="22"/>
                <w:szCs w:val="22"/>
              </w:rPr>
              <w:t xml:space="preserve">University’s </w:t>
            </w:r>
            <w:r w:rsidR="00CF7D77" w:rsidRPr="001F6371">
              <w:rPr>
                <w:rFonts w:ascii="Arial" w:hAnsi="Arial" w:cs="Arial"/>
                <w:sz w:val="22"/>
                <w:szCs w:val="22"/>
              </w:rPr>
              <w:t xml:space="preserve">Website </w:t>
            </w:r>
          </w:p>
        </w:tc>
        <w:tc>
          <w:tcPr>
            <w:tcW w:w="1440" w:type="dxa"/>
          </w:tcPr>
          <w:p w14:paraId="430F8EC3" w14:textId="77777777" w:rsidR="00CF7D77" w:rsidRPr="001F6371" w:rsidRDefault="00CF7D77" w:rsidP="00DA67F1">
            <w:pPr>
              <w:spacing w:line="252" w:lineRule="auto"/>
              <w:rPr>
                <w:rFonts w:ascii="Arial" w:hAnsi="Arial" w:cs="Arial"/>
                <w:sz w:val="22"/>
                <w:szCs w:val="22"/>
              </w:rPr>
            </w:pPr>
            <w:r w:rsidRPr="001F6371">
              <w:rPr>
                <w:rFonts w:ascii="Arial" w:hAnsi="Arial" w:cs="Arial"/>
                <w:sz w:val="22"/>
                <w:szCs w:val="22"/>
              </w:rPr>
              <w:t>FTD</w:t>
            </w:r>
          </w:p>
        </w:tc>
      </w:tr>
    </w:tbl>
    <w:p w14:paraId="4F91F114" w14:textId="77777777" w:rsidR="00CF7D77" w:rsidRDefault="00CF7D77" w:rsidP="00CF7D77">
      <w:pPr>
        <w:spacing w:line="252" w:lineRule="auto"/>
        <w:rPr>
          <w:rFonts w:ascii="Arial" w:hAnsi="Arial" w:cs="Arial"/>
          <w:sz w:val="22"/>
          <w:szCs w:val="22"/>
        </w:rPr>
      </w:pPr>
    </w:p>
    <w:tbl>
      <w:tblPr>
        <w:tblW w:w="8378"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8"/>
        <w:gridCol w:w="1440"/>
        <w:gridCol w:w="1440"/>
      </w:tblGrid>
      <w:tr w:rsidR="00CF7D77" w:rsidRPr="001F6371" w14:paraId="50EDD298" w14:textId="77777777" w:rsidTr="00DA67F1">
        <w:trPr>
          <w:cantSplit/>
          <w:trHeight w:val="400"/>
        </w:trPr>
        <w:tc>
          <w:tcPr>
            <w:tcW w:w="8378" w:type="dxa"/>
            <w:gridSpan w:val="3"/>
            <w:tcBorders>
              <w:left w:val="single" w:sz="4" w:space="0" w:color="auto"/>
            </w:tcBorders>
            <w:shd w:val="clear" w:color="auto" w:fill="800080"/>
          </w:tcPr>
          <w:p w14:paraId="2CDA61FC" w14:textId="77777777" w:rsidR="00CF7D77" w:rsidRPr="001F6371" w:rsidRDefault="00CF7D77" w:rsidP="00DA67F1">
            <w:pPr>
              <w:pStyle w:val="Classnumber"/>
              <w:spacing w:line="252" w:lineRule="auto"/>
              <w:rPr>
                <w:rFonts w:cs="Arial"/>
                <w:sz w:val="22"/>
                <w:szCs w:val="22"/>
              </w:rPr>
            </w:pPr>
            <w:r w:rsidRPr="001F6371">
              <w:rPr>
                <w:rFonts w:cs="Arial"/>
                <w:sz w:val="22"/>
                <w:szCs w:val="22"/>
              </w:rPr>
              <w:t>Class 3 - What our priorities are and how we are doing</w:t>
            </w:r>
          </w:p>
        </w:tc>
      </w:tr>
      <w:tr w:rsidR="00CF7D77" w:rsidRPr="001F6371" w14:paraId="79E9F025" w14:textId="77777777" w:rsidTr="00DA67F1">
        <w:trPr>
          <w:cantSplit/>
          <w:trHeight w:val="400"/>
        </w:trPr>
        <w:tc>
          <w:tcPr>
            <w:tcW w:w="5498" w:type="dxa"/>
            <w:tcBorders>
              <w:left w:val="single" w:sz="4" w:space="0" w:color="auto"/>
            </w:tcBorders>
          </w:tcPr>
          <w:p w14:paraId="4EB4E716"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Description </w:t>
            </w:r>
          </w:p>
        </w:tc>
        <w:tc>
          <w:tcPr>
            <w:tcW w:w="1440" w:type="dxa"/>
          </w:tcPr>
          <w:p w14:paraId="0D1216FB"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Manner </w:t>
            </w:r>
          </w:p>
        </w:tc>
        <w:tc>
          <w:tcPr>
            <w:tcW w:w="1440" w:type="dxa"/>
          </w:tcPr>
          <w:p w14:paraId="0A084273" w14:textId="77777777" w:rsidR="00CF7D77" w:rsidRPr="001F6371" w:rsidRDefault="00CF7D77" w:rsidP="00DA67F1">
            <w:pPr>
              <w:pStyle w:val="Classnumber"/>
              <w:spacing w:line="252" w:lineRule="auto"/>
              <w:rPr>
                <w:rFonts w:cs="Arial"/>
                <w:sz w:val="22"/>
                <w:szCs w:val="22"/>
              </w:rPr>
            </w:pPr>
            <w:r w:rsidRPr="001F6371">
              <w:rPr>
                <w:rFonts w:cs="Arial"/>
                <w:sz w:val="22"/>
                <w:szCs w:val="22"/>
              </w:rPr>
              <w:t>Fee</w:t>
            </w:r>
          </w:p>
        </w:tc>
      </w:tr>
      <w:tr w:rsidR="00CF7D77" w:rsidRPr="001F6371" w14:paraId="641F1D7E" w14:textId="77777777" w:rsidTr="00DA67F1">
        <w:trPr>
          <w:cantSplit/>
          <w:trHeight w:val="400"/>
        </w:trPr>
        <w:tc>
          <w:tcPr>
            <w:tcW w:w="5498" w:type="dxa"/>
            <w:tcBorders>
              <w:left w:val="single" w:sz="4" w:space="0" w:color="auto"/>
            </w:tcBorders>
          </w:tcPr>
          <w:p w14:paraId="1EAEA864" w14:textId="77777777" w:rsidR="00CF7D77" w:rsidRPr="001F6371" w:rsidRDefault="00CF7D77" w:rsidP="007944DE">
            <w:pPr>
              <w:pStyle w:val="Classnumber"/>
              <w:spacing w:line="252" w:lineRule="auto"/>
              <w:rPr>
                <w:rFonts w:cs="Arial"/>
                <w:b w:val="0"/>
                <w:sz w:val="22"/>
                <w:szCs w:val="22"/>
              </w:rPr>
            </w:pPr>
            <w:r w:rsidRPr="001F6371">
              <w:rPr>
                <w:rFonts w:cs="Arial"/>
                <w:b w:val="0"/>
                <w:sz w:val="22"/>
                <w:szCs w:val="22"/>
              </w:rPr>
              <w:t>Annual Report</w:t>
            </w:r>
            <w:r>
              <w:rPr>
                <w:rFonts w:cs="Arial"/>
                <w:b w:val="0"/>
                <w:sz w:val="22"/>
                <w:szCs w:val="22"/>
              </w:rPr>
              <w:t>s</w:t>
            </w:r>
            <w:r w:rsidRPr="001F6371">
              <w:rPr>
                <w:rFonts w:cs="Arial"/>
                <w:b w:val="0"/>
                <w:sz w:val="22"/>
                <w:szCs w:val="22"/>
              </w:rPr>
              <w:t xml:space="preserve"> </w:t>
            </w:r>
          </w:p>
        </w:tc>
        <w:tc>
          <w:tcPr>
            <w:tcW w:w="1440" w:type="dxa"/>
          </w:tcPr>
          <w:p w14:paraId="2D7EBC00"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Paper</w:t>
            </w:r>
            <w:r>
              <w:rPr>
                <w:rFonts w:ascii="Arial" w:hAnsi="Arial" w:cs="Arial"/>
                <w:sz w:val="22"/>
                <w:szCs w:val="22"/>
              </w:rPr>
              <w:t xml:space="preserve"> or as a </w:t>
            </w:r>
            <w:r w:rsidRPr="001F6371">
              <w:rPr>
                <w:rFonts w:ascii="Arial" w:hAnsi="Arial" w:cs="Arial"/>
                <w:sz w:val="22"/>
                <w:szCs w:val="22"/>
              </w:rPr>
              <w:t xml:space="preserve">pdf </w:t>
            </w:r>
            <w:r>
              <w:rPr>
                <w:rFonts w:ascii="Arial" w:hAnsi="Arial" w:cs="Arial"/>
                <w:sz w:val="22"/>
                <w:szCs w:val="22"/>
              </w:rPr>
              <w:t xml:space="preserve">via </w:t>
            </w:r>
            <w:r w:rsidR="00713D85">
              <w:rPr>
                <w:rFonts w:ascii="Arial" w:hAnsi="Arial" w:cs="Arial"/>
                <w:sz w:val="22"/>
                <w:szCs w:val="22"/>
              </w:rPr>
              <w:t>email - contact the Company S</w:t>
            </w:r>
            <w:r w:rsidRPr="001F6371">
              <w:rPr>
                <w:rFonts w:ascii="Arial" w:hAnsi="Arial" w:cs="Arial"/>
                <w:sz w:val="22"/>
                <w:szCs w:val="22"/>
              </w:rPr>
              <w:t>ecretary.</w:t>
            </w:r>
          </w:p>
        </w:tc>
        <w:tc>
          <w:tcPr>
            <w:tcW w:w="1440" w:type="dxa"/>
          </w:tcPr>
          <w:p w14:paraId="71FF2443" w14:textId="77777777" w:rsidR="00CF7D77" w:rsidRPr="001F6371" w:rsidRDefault="00CF7D77" w:rsidP="00DA67F1">
            <w:pPr>
              <w:spacing w:line="252" w:lineRule="auto"/>
              <w:rPr>
                <w:rFonts w:ascii="Arial" w:hAnsi="Arial" w:cs="Arial"/>
                <w:sz w:val="22"/>
                <w:szCs w:val="22"/>
              </w:rPr>
            </w:pPr>
            <w:r w:rsidRPr="001F6371">
              <w:rPr>
                <w:rFonts w:ascii="Arial" w:hAnsi="Arial" w:cs="Arial"/>
                <w:sz w:val="22"/>
                <w:szCs w:val="22"/>
              </w:rPr>
              <w:t>SoC</w:t>
            </w:r>
          </w:p>
        </w:tc>
      </w:tr>
    </w:tbl>
    <w:p w14:paraId="18BB4E0E" w14:textId="77777777" w:rsidR="00CF7D77" w:rsidRPr="001F6371" w:rsidRDefault="00CF7D77" w:rsidP="00CF7D77">
      <w:pPr>
        <w:spacing w:line="252" w:lineRule="auto"/>
        <w:rPr>
          <w:rFonts w:ascii="Arial" w:hAnsi="Arial" w:cs="Arial"/>
          <w:sz w:val="22"/>
          <w:szCs w:val="22"/>
        </w:rPr>
      </w:pPr>
    </w:p>
    <w:tbl>
      <w:tblPr>
        <w:tblW w:w="8378"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8"/>
        <w:gridCol w:w="1440"/>
        <w:gridCol w:w="1440"/>
      </w:tblGrid>
      <w:tr w:rsidR="00CF7D77" w:rsidRPr="001F6371" w14:paraId="0B50735F" w14:textId="77777777" w:rsidTr="00DA67F1">
        <w:trPr>
          <w:cantSplit/>
          <w:trHeight w:val="400"/>
        </w:trPr>
        <w:tc>
          <w:tcPr>
            <w:tcW w:w="8378" w:type="dxa"/>
            <w:gridSpan w:val="3"/>
            <w:tcBorders>
              <w:left w:val="single" w:sz="4" w:space="0" w:color="auto"/>
            </w:tcBorders>
            <w:shd w:val="clear" w:color="auto" w:fill="800080"/>
          </w:tcPr>
          <w:p w14:paraId="64AE3C69" w14:textId="77777777" w:rsidR="00CF7D77" w:rsidRPr="001F6371" w:rsidRDefault="00CF7D77" w:rsidP="00DA67F1">
            <w:pPr>
              <w:pStyle w:val="Classnumber"/>
              <w:spacing w:line="252" w:lineRule="auto"/>
              <w:rPr>
                <w:rFonts w:cs="Arial"/>
                <w:sz w:val="22"/>
                <w:szCs w:val="22"/>
              </w:rPr>
            </w:pPr>
            <w:r w:rsidRPr="001F6371">
              <w:rPr>
                <w:rFonts w:cs="Arial"/>
                <w:sz w:val="22"/>
                <w:szCs w:val="22"/>
              </w:rPr>
              <w:t>Class 4 - How we make decisions</w:t>
            </w:r>
          </w:p>
        </w:tc>
      </w:tr>
      <w:tr w:rsidR="00CF7D77" w:rsidRPr="001F6371" w14:paraId="13A3DF0B" w14:textId="77777777" w:rsidTr="00DA67F1">
        <w:trPr>
          <w:cantSplit/>
          <w:trHeight w:val="400"/>
        </w:trPr>
        <w:tc>
          <w:tcPr>
            <w:tcW w:w="5498" w:type="dxa"/>
            <w:tcBorders>
              <w:left w:val="single" w:sz="4" w:space="0" w:color="auto"/>
            </w:tcBorders>
          </w:tcPr>
          <w:p w14:paraId="2866B438"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Description </w:t>
            </w:r>
          </w:p>
        </w:tc>
        <w:tc>
          <w:tcPr>
            <w:tcW w:w="1440" w:type="dxa"/>
          </w:tcPr>
          <w:p w14:paraId="071C7E5F"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Manner </w:t>
            </w:r>
          </w:p>
        </w:tc>
        <w:tc>
          <w:tcPr>
            <w:tcW w:w="1440" w:type="dxa"/>
          </w:tcPr>
          <w:p w14:paraId="6B28B490" w14:textId="77777777" w:rsidR="00CF7D77" w:rsidRPr="001F6371" w:rsidRDefault="00CF7D77" w:rsidP="00DA67F1">
            <w:pPr>
              <w:pStyle w:val="Classnumber"/>
              <w:spacing w:line="252" w:lineRule="auto"/>
              <w:rPr>
                <w:rFonts w:cs="Arial"/>
                <w:sz w:val="22"/>
                <w:szCs w:val="22"/>
              </w:rPr>
            </w:pPr>
            <w:r w:rsidRPr="001F6371">
              <w:rPr>
                <w:rFonts w:cs="Arial"/>
                <w:sz w:val="22"/>
                <w:szCs w:val="22"/>
              </w:rPr>
              <w:t>Fee</w:t>
            </w:r>
          </w:p>
        </w:tc>
      </w:tr>
      <w:tr w:rsidR="00CF7D77" w:rsidRPr="001F6371" w14:paraId="0A5D9536" w14:textId="77777777" w:rsidTr="00DA67F1">
        <w:trPr>
          <w:cantSplit/>
          <w:trHeight w:val="400"/>
        </w:trPr>
        <w:tc>
          <w:tcPr>
            <w:tcW w:w="5498" w:type="dxa"/>
            <w:tcBorders>
              <w:left w:val="single" w:sz="4" w:space="0" w:color="auto"/>
            </w:tcBorders>
          </w:tcPr>
          <w:p w14:paraId="10B05DAD" w14:textId="77777777" w:rsidR="00CF7D77" w:rsidRPr="001F6371" w:rsidRDefault="00CF7D77" w:rsidP="00954185">
            <w:pPr>
              <w:pStyle w:val="Classnumber"/>
              <w:spacing w:line="252" w:lineRule="auto"/>
              <w:rPr>
                <w:rFonts w:cs="Arial"/>
                <w:b w:val="0"/>
                <w:sz w:val="22"/>
                <w:szCs w:val="22"/>
              </w:rPr>
            </w:pPr>
            <w:r w:rsidRPr="001F6371">
              <w:rPr>
                <w:rFonts w:cs="Arial"/>
                <w:b w:val="0"/>
                <w:sz w:val="22"/>
                <w:szCs w:val="22"/>
              </w:rPr>
              <w:t>Non confidential minutes, agenda</w:t>
            </w:r>
            <w:r w:rsidR="00954185">
              <w:rPr>
                <w:rFonts w:cs="Arial"/>
                <w:b w:val="0"/>
                <w:sz w:val="22"/>
                <w:szCs w:val="22"/>
              </w:rPr>
              <w:t>s, and papers of Board Meetings.</w:t>
            </w:r>
          </w:p>
        </w:tc>
        <w:tc>
          <w:tcPr>
            <w:tcW w:w="1440" w:type="dxa"/>
          </w:tcPr>
          <w:p w14:paraId="59065D8F" w14:textId="2AA5ABBB"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 xml:space="preserve">Paper </w:t>
            </w:r>
            <w:r>
              <w:rPr>
                <w:rFonts w:ascii="Arial" w:hAnsi="Arial" w:cs="Arial"/>
                <w:sz w:val="22"/>
                <w:szCs w:val="22"/>
              </w:rPr>
              <w:t xml:space="preserve">or as a </w:t>
            </w:r>
            <w:r w:rsidRPr="001F6371">
              <w:rPr>
                <w:rFonts w:ascii="Arial" w:hAnsi="Arial" w:cs="Arial"/>
                <w:sz w:val="22"/>
                <w:szCs w:val="22"/>
              </w:rPr>
              <w:t xml:space="preserve">pdf </w:t>
            </w:r>
            <w:r>
              <w:rPr>
                <w:rFonts w:ascii="Arial" w:hAnsi="Arial" w:cs="Arial"/>
                <w:sz w:val="22"/>
                <w:szCs w:val="22"/>
              </w:rPr>
              <w:t xml:space="preserve">via </w:t>
            </w:r>
            <w:r w:rsidRPr="001F6371">
              <w:rPr>
                <w:rFonts w:ascii="Arial" w:hAnsi="Arial" w:cs="Arial"/>
                <w:sz w:val="22"/>
                <w:szCs w:val="22"/>
              </w:rPr>
              <w:t xml:space="preserve">email - contact the </w:t>
            </w:r>
            <w:r w:rsidR="0029687B">
              <w:rPr>
                <w:rFonts w:ascii="Arial" w:hAnsi="Arial" w:cs="Arial"/>
                <w:sz w:val="22"/>
                <w:szCs w:val="22"/>
              </w:rPr>
              <w:t>C</w:t>
            </w:r>
            <w:r w:rsidRPr="001F6371">
              <w:rPr>
                <w:rFonts w:ascii="Arial" w:hAnsi="Arial" w:cs="Arial"/>
                <w:sz w:val="22"/>
                <w:szCs w:val="22"/>
              </w:rPr>
              <w:t xml:space="preserve">ompany </w:t>
            </w:r>
            <w:r w:rsidR="0029687B">
              <w:rPr>
                <w:rFonts w:ascii="Arial" w:hAnsi="Arial" w:cs="Arial"/>
                <w:sz w:val="22"/>
                <w:szCs w:val="22"/>
              </w:rPr>
              <w:t>S</w:t>
            </w:r>
            <w:r w:rsidRPr="001F6371">
              <w:rPr>
                <w:rFonts w:ascii="Arial" w:hAnsi="Arial" w:cs="Arial"/>
                <w:sz w:val="22"/>
                <w:szCs w:val="22"/>
              </w:rPr>
              <w:t>ecretary.</w:t>
            </w:r>
          </w:p>
        </w:tc>
        <w:tc>
          <w:tcPr>
            <w:tcW w:w="1440" w:type="dxa"/>
          </w:tcPr>
          <w:p w14:paraId="64401B20" w14:textId="77777777" w:rsidR="00CF7D77" w:rsidRPr="001F6371" w:rsidRDefault="00CF7D77" w:rsidP="00DA67F1">
            <w:pPr>
              <w:spacing w:line="252" w:lineRule="auto"/>
              <w:rPr>
                <w:rFonts w:ascii="Arial" w:hAnsi="Arial" w:cs="Arial"/>
                <w:sz w:val="22"/>
                <w:szCs w:val="22"/>
              </w:rPr>
            </w:pPr>
            <w:r w:rsidRPr="001F6371">
              <w:rPr>
                <w:rFonts w:ascii="Arial" w:hAnsi="Arial" w:cs="Arial"/>
                <w:sz w:val="22"/>
                <w:szCs w:val="22"/>
              </w:rPr>
              <w:t>SoC</w:t>
            </w:r>
          </w:p>
        </w:tc>
      </w:tr>
    </w:tbl>
    <w:p w14:paraId="4331F263" w14:textId="77777777" w:rsidR="00CF7D77" w:rsidRPr="001F6371" w:rsidRDefault="00CF7D77" w:rsidP="00CF7D77">
      <w:pPr>
        <w:autoSpaceDE w:val="0"/>
        <w:autoSpaceDN w:val="0"/>
        <w:adjustRightInd w:val="0"/>
        <w:spacing w:line="252" w:lineRule="auto"/>
        <w:rPr>
          <w:rFonts w:ascii="Arial" w:hAnsi="Arial" w:cs="Arial"/>
          <w:sz w:val="22"/>
          <w:szCs w:val="22"/>
        </w:rPr>
      </w:pPr>
    </w:p>
    <w:tbl>
      <w:tblPr>
        <w:tblW w:w="8378"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8"/>
        <w:gridCol w:w="1440"/>
        <w:gridCol w:w="1440"/>
      </w:tblGrid>
      <w:tr w:rsidR="00CF7D77" w:rsidRPr="001F6371" w14:paraId="40576289" w14:textId="77777777" w:rsidTr="00DA67F1">
        <w:trPr>
          <w:trHeight w:val="400"/>
        </w:trPr>
        <w:tc>
          <w:tcPr>
            <w:tcW w:w="8378" w:type="dxa"/>
            <w:gridSpan w:val="3"/>
            <w:tcBorders>
              <w:left w:val="single" w:sz="4" w:space="0" w:color="auto"/>
            </w:tcBorders>
            <w:shd w:val="clear" w:color="auto" w:fill="800080"/>
          </w:tcPr>
          <w:p w14:paraId="6E2C9B86" w14:textId="77777777" w:rsidR="00CF7D77" w:rsidRPr="001F6371" w:rsidRDefault="00CF7D77" w:rsidP="00DA67F1">
            <w:pPr>
              <w:pStyle w:val="Classnumber"/>
              <w:spacing w:line="252" w:lineRule="auto"/>
              <w:rPr>
                <w:rFonts w:cs="Arial"/>
                <w:sz w:val="22"/>
                <w:szCs w:val="22"/>
              </w:rPr>
            </w:pPr>
            <w:r w:rsidRPr="001F6371">
              <w:rPr>
                <w:rFonts w:cs="Arial"/>
                <w:sz w:val="22"/>
                <w:szCs w:val="22"/>
              </w:rPr>
              <w:t>Class 5 - Our policies and procedures</w:t>
            </w:r>
          </w:p>
        </w:tc>
      </w:tr>
      <w:tr w:rsidR="00CF7D77" w:rsidRPr="001F6371" w14:paraId="7A19F3C3" w14:textId="77777777" w:rsidTr="00DA67F1">
        <w:trPr>
          <w:trHeight w:val="400"/>
        </w:trPr>
        <w:tc>
          <w:tcPr>
            <w:tcW w:w="5498" w:type="dxa"/>
            <w:tcBorders>
              <w:left w:val="single" w:sz="4" w:space="0" w:color="auto"/>
            </w:tcBorders>
          </w:tcPr>
          <w:p w14:paraId="736BE92C"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Description </w:t>
            </w:r>
          </w:p>
        </w:tc>
        <w:tc>
          <w:tcPr>
            <w:tcW w:w="1440" w:type="dxa"/>
          </w:tcPr>
          <w:p w14:paraId="0DDD4129"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Manner </w:t>
            </w:r>
          </w:p>
        </w:tc>
        <w:tc>
          <w:tcPr>
            <w:tcW w:w="1440" w:type="dxa"/>
          </w:tcPr>
          <w:p w14:paraId="7C198540" w14:textId="77777777" w:rsidR="00CF7D77" w:rsidRPr="001F6371" w:rsidRDefault="00CF7D77" w:rsidP="00DA67F1">
            <w:pPr>
              <w:pStyle w:val="Classnumber"/>
              <w:spacing w:line="252" w:lineRule="auto"/>
              <w:rPr>
                <w:rFonts w:cs="Arial"/>
                <w:sz w:val="22"/>
                <w:szCs w:val="22"/>
              </w:rPr>
            </w:pPr>
            <w:r w:rsidRPr="001F6371">
              <w:rPr>
                <w:rFonts w:cs="Arial"/>
                <w:sz w:val="22"/>
                <w:szCs w:val="22"/>
              </w:rPr>
              <w:t>Fee</w:t>
            </w:r>
          </w:p>
        </w:tc>
      </w:tr>
      <w:tr w:rsidR="00CF7D77" w:rsidRPr="001F6371" w14:paraId="60CB7AD9" w14:textId="77777777" w:rsidTr="00DA67F1">
        <w:trPr>
          <w:trHeight w:val="400"/>
        </w:trPr>
        <w:tc>
          <w:tcPr>
            <w:tcW w:w="5498" w:type="dxa"/>
            <w:tcBorders>
              <w:left w:val="single" w:sz="4" w:space="0" w:color="auto"/>
            </w:tcBorders>
          </w:tcPr>
          <w:p w14:paraId="50A9886F" w14:textId="77777777" w:rsidR="00CF7D77" w:rsidRPr="001F6371" w:rsidRDefault="00CF7D77" w:rsidP="00DA67F1">
            <w:pPr>
              <w:autoSpaceDE w:val="0"/>
              <w:autoSpaceDN w:val="0"/>
              <w:adjustRightInd w:val="0"/>
              <w:spacing w:line="252" w:lineRule="auto"/>
              <w:rPr>
                <w:rFonts w:ascii="Arial" w:hAnsi="Arial" w:cs="Arial"/>
                <w:sz w:val="22"/>
                <w:szCs w:val="22"/>
              </w:rPr>
            </w:pPr>
            <w:hyperlink r:id="rId27" w:history="1">
              <w:r w:rsidRPr="001F6371">
                <w:rPr>
                  <w:rStyle w:val="Hyperlink"/>
                  <w:rFonts w:ascii="Arial" w:hAnsi="Arial" w:cs="Arial"/>
                  <w:color w:val="000000"/>
                  <w:sz w:val="22"/>
                  <w:szCs w:val="22"/>
                  <w:u w:val="none"/>
                </w:rPr>
                <w:t>Policies and procedures</w:t>
              </w:r>
            </w:hyperlink>
            <w:r w:rsidRPr="001F6371">
              <w:rPr>
                <w:rFonts w:ascii="Arial" w:hAnsi="Arial" w:cs="Arial"/>
                <w:sz w:val="22"/>
                <w:szCs w:val="22"/>
              </w:rPr>
              <w:t xml:space="preserve"> for conducting department</w:t>
            </w:r>
            <w:r>
              <w:rPr>
                <w:rFonts w:ascii="Arial" w:hAnsi="Arial" w:cs="Arial"/>
                <w:sz w:val="22"/>
                <w:szCs w:val="22"/>
              </w:rPr>
              <w:t>al business:</w:t>
            </w:r>
          </w:p>
          <w:p w14:paraId="12E3E943" w14:textId="77777777" w:rsidR="00CF7D77" w:rsidRPr="001F6371" w:rsidRDefault="00CF7D77" w:rsidP="00DA67F1">
            <w:pPr>
              <w:autoSpaceDE w:val="0"/>
              <w:autoSpaceDN w:val="0"/>
              <w:adjustRightInd w:val="0"/>
              <w:spacing w:line="252" w:lineRule="auto"/>
              <w:rPr>
                <w:rFonts w:ascii="Arial" w:hAnsi="Arial" w:cs="Arial"/>
                <w:sz w:val="22"/>
                <w:szCs w:val="22"/>
              </w:rPr>
            </w:pPr>
          </w:p>
          <w:p w14:paraId="4C786823" w14:textId="334CA22A" w:rsidR="00CF7D77" w:rsidRPr="001F6371" w:rsidRDefault="00CF7D77" w:rsidP="00DA67F1">
            <w:pPr>
              <w:autoSpaceDE w:val="0"/>
              <w:autoSpaceDN w:val="0"/>
              <w:adjustRightInd w:val="0"/>
              <w:spacing w:line="252" w:lineRule="auto"/>
              <w:jc w:val="both"/>
              <w:outlineLvl w:val="1"/>
              <w:rPr>
                <w:rFonts w:ascii="Arial" w:hAnsi="Arial" w:cs="Arial"/>
                <w:sz w:val="22"/>
                <w:szCs w:val="22"/>
              </w:rPr>
            </w:pPr>
            <w:r w:rsidRPr="001F6371">
              <w:rPr>
                <w:rFonts w:ascii="Arial" w:hAnsi="Arial" w:cs="Arial"/>
                <w:color w:val="000000"/>
                <w:sz w:val="22"/>
                <w:szCs w:val="22"/>
              </w:rPr>
              <w:t xml:space="preserve">Any of </w:t>
            </w:r>
            <w:r w:rsidR="005A4B6F">
              <w:rPr>
                <w:rFonts w:ascii="Arial" w:hAnsi="Arial" w:cs="Arial"/>
                <w:color w:val="000000"/>
                <w:sz w:val="22"/>
                <w:szCs w:val="22"/>
              </w:rPr>
              <w:t>BUCB</w:t>
            </w:r>
            <w:r w:rsidRPr="001F6371">
              <w:rPr>
                <w:rFonts w:ascii="Arial" w:hAnsi="Arial" w:cs="Arial"/>
                <w:color w:val="000000"/>
                <w:sz w:val="22"/>
                <w:szCs w:val="22"/>
              </w:rPr>
              <w:t xml:space="preserve">’s written protocols for delivering its functions and responsibilities which are not available via </w:t>
            </w:r>
            <w:r w:rsidR="00D80FDF">
              <w:rPr>
                <w:rFonts w:ascii="Arial" w:hAnsi="Arial" w:cs="Arial"/>
                <w:color w:val="000000"/>
                <w:sz w:val="22"/>
                <w:szCs w:val="22"/>
              </w:rPr>
              <w:t xml:space="preserve">BU’s and BUCB’s websites </w:t>
            </w:r>
            <w:r w:rsidRPr="001F6371">
              <w:rPr>
                <w:rFonts w:ascii="Arial" w:hAnsi="Arial" w:cs="Arial"/>
                <w:color w:val="000000"/>
                <w:sz w:val="22"/>
                <w:szCs w:val="22"/>
              </w:rPr>
              <w:t xml:space="preserve">may be </w:t>
            </w:r>
            <w:hyperlink r:id="rId28" w:history="1">
              <w:r w:rsidRPr="00A95237">
                <w:rPr>
                  <w:rStyle w:val="Hyperlink"/>
                  <w:rFonts w:ascii="Arial" w:hAnsi="Arial" w:cs="Arial"/>
                  <w:b/>
                  <w:sz w:val="22"/>
                  <w:szCs w:val="22"/>
                </w:rPr>
                <w:t>requested</w:t>
              </w:r>
            </w:hyperlink>
            <w:r w:rsidRPr="001F6371">
              <w:rPr>
                <w:rFonts w:ascii="Arial" w:hAnsi="Arial" w:cs="Arial"/>
                <w:color w:val="000000"/>
                <w:sz w:val="22"/>
                <w:szCs w:val="22"/>
              </w:rPr>
              <w:t xml:space="preserve">. </w:t>
            </w:r>
          </w:p>
          <w:p w14:paraId="423FD46A" w14:textId="77777777" w:rsidR="00CF7D77" w:rsidRPr="001F6371" w:rsidRDefault="00CF7D77" w:rsidP="00DA67F1">
            <w:pPr>
              <w:autoSpaceDE w:val="0"/>
              <w:autoSpaceDN w:val="0"/>
              <w:adjustRightInd w:val="0"/>
              <w:spacing w:line="252" w:lineRule="auto"/>
              <w:jc w:val="both"/>
              <w:outlineLvl w:val="1"/>
              <w:rPr>
                <w:rFonts w:ascii="Arial" w:hAnsi="Arial" w:cs="Arial"/>
                <w:sz w:val="22"/>
                <w:szCs w:val="22"/>
              </w:rPr>
            </w:pPr>
          </w:p>
        </w:tc>
        <w:tc>
          <w:tcPr>
            <w:tcW w:w="1440" w:type="dxa"/>
          </w:tcPr>
          <w:p w14:paraId="25C4CE36" w14:textId="77777777" w:rsidR="00CF7D77" w:rsidRPr="001F6371" w:rsidRDefault="00CF7D77" w:rsidP="00DA67F1">
            <w:pPr>
              <w:autoSpaceDE w:val="0"/>
              <w:autoSpaceDN w:val="0"/>
              <w:adjustRightInd w:val="0"/>
              <w:spacing w:line="252" w:lineRule="auto"/>
              <w:jc w:val="both"/>
              <w:outlineLvl w:val="1"/>
              <w:rPr>
                <w:rFonts w:ascii="Arial" w:hAnsi="Arial" w:cs="Arial"/>
                <w:sz w:val="22"/>
                <w:szCs w:val="22"/>
              </w:rPr>
            </w:pPr>
            <w:r w:rsidRPr="001F6371">
              <w:rPr>
                <w:rFonts w:ascii="Arial" w:hAnsi="Arial" w:cs="Arial"/>
                <w:color w:val="000000"/>
                <w:sz w:val="22"/>
                <w:szCs w:val="22"/>
              </w:rPr>
              <w:t xml:space="preserve">Requests should be made in writing to the Information Officer </w:t>
            </w:r>
            <w:r w:rsidRPr="001F6371">
              <w:rPr>
                <w:rFonts w:ascii="Arial" w:hAnsi="Arial" w:cs="Arial"/>
                <w:sz w:val="22"/>
                <w:szCs w:val="22"/>
              </w:rPr>
              <w:t xml:space="preserve">at the postal or email address </w:t>
            </w:r>
            <w:r w:rsidRPr="001F6371">
              <w:rPr>
                <w:rFonts w:ascii="Arial" w:hAnsi="Arial" w:cs="Arial"/>
                <w:color w:val="000000"/>
                <w:sz w:val="22"/>
                <w:szCs w:val="22"/>
              </w:rPr>
              <w:t>set out at paragraph 1.6.1 above</w:t>
            </w:r>
            <w:r w:rsidRPr="001F6371">
              <w:rPr>
                <w:rFonts w:ascii="Arial" w:hAnsi="Arial" w:cs="Arial"/>
                <w:sz w:val="22"/>
                <w:szCs w:val="22"/>
              </w:rPr>
              <w:t>.</w:t>
            </w:r>
          </w:p>
          <w:p w14:paraId="0A27B015"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2F9ACD87"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SoC</w:t>
            </w:r>
          </w:p>
        </w:tc>
      </w:tr>
      <w:tr w:rsidR="00CF7D77" w:rsidRPr="001F6371" w14:paraId="4ECB240C" w14:textId="77777777" w:rsidTr="00DA67F1">
        <w:trPr>
          <w:trHeight w:val="400"/>
        </w:trPr>
        <w:tc>
          <w:tcPr>
            <w:tcW w:w="5498" w:type="dxa"/>
            <w:tcBorders>
              <w:left w:val="single" w:sz="4" w:space="0" w:color="auto"/>
            </w:tcBorders>
          </w:tcPr>
          <w:p w14:paraId="7934C99E" w14:textId="77777777" w:rsidR="00CF7D77" w:rsidRPr="001F6371" w:rsidRDefault="00CF7D77" w:rsidP="00DA67F1">
            <w:pPr>
              <w:autoSpaceDE w:val="0"/>
              <w:autoSpaceDN w:val="0"/>
              <w:adjustRightInd w:val="0"/>
              <w:spacing w:line="252" w:lineRule="auto"/>
              <w:rPr>
                <w:rFonts w:ascii="Arial" w:hAnsi="Arial" w:cs="Arial"/>
                <w:color w:val="000000"/>
                <w:sz w:val="22"/>
                <w:szCs w:val="22"/>
              </w:rPr>
            </w:pPr>
            <w:r w:rsidRPr="001F6371">
              <w:rPr>
                <w:rFonts w:ascii="Arial" w:hAnsi="Arial" w:cs="Arial"/>
                <w:color w:val="000000"/>
                <w:sz w:val="22"/>
                <w:szCs w:val="22"/>
              </w:rPr>
              <w:t>Records manage</w:t>
            </w:r>
            <w:r>
              <w:rPr>
                <w:rFonts w:ascii="Arial" w:hAnsi="Arial" w:cs="Arial"/>
                <w:color w:val="000000"/>
                <w:sz w:val="22"/>
                <w:szCs w:val="22"/>
              </w:rPr>
              <w:t>ment and personal data policies:</w:t>
            </w:r>
          </w:p>
          <w:p w14:paraId="7927BD16" w14:textId="77777777" w:rsidR="00CF7D77" w:rsidRPr="001F6371" w:rsidRDefault="00CF7D77" w:rsidP="00DA67F1">
            <w:pPr>
              <w:autoSpaceDE w:val="0"/>
              <w:autoSpaceDN w:val="0"/>
              <w:adjustRightInd w:val="0"/>
              <w:spacing w:line="252" w:lineRule="auto"/>
              <w:rPr>
                <w:rFonts w:ascii="Arial" w:hAnsi="Arial" w:cs="Arial"/>
                <w:b/>
                <w:color w:val="800080"/>
                <w:sz w:val="22"/>
                <w:szCs w:val="22"/>
              </w:rPr>
            </w:pPr>
          </w:p>
          <w:p w14:paraId="048DFD97" w14:textId="7F74186D" w:rsidR="00CF7D77" w:rsidRPr="001F6371" w:rsidRDefault="00CF7D77" w:rsidP="00DA67F1">
            <w:pPr>
              <w:autoSpaceDE w:val="0"/>
              <w:autoSpaceDN w:val="0"/>
              <w:adjustRightInd w:val="0"/>
              <w:spacing w:line="252" w:lineRule="auto"/>
              <w:rPr>
                <w:rFonts w:ascii="Arial" w:hAnsi="Arial" w:cs="Arial"/>
                <w:b/>
                <w:color w:val="800080"/>
                <w:sz w:val="22"/>
                <w:szCs w:val="22"/>
              </w:rPr>
            </w:pPr>
            <w:r w:rsidRPr="001F6371">
              <w:rPr>
                <w:rFonts w:ascii="Arial" w:hAnsi="Arial" w:cs="Arial"/>
                <w:color w:val="000000"/>
                <w:sz w:val="22"/>
                <w:szCs w:val="22"/>
              </w:rPr>
              <w:t xml:space="preserve">See </w:t>
            </w:r>
            <w:hyperlink r:id="rId29" w:history="1">
              <w:r w:rsidR="00350D0F">
                <w:rPr>
                  <w:rStyle w:val="Hyperlink"/>
                  <w:rFonts w:ascii="Arial" w:hAnsi="Arial" w:cs="Arial"/>
                  <w:b/>
                  <w:sz w:val="22"/>
                  <w:szCs w:val="22"/>
                </w:rPr>
                <w:t>Data Protection</w:t>
              </w:r>
            </w:hyperlink>
            <w:r w:rsidR="00350D0F">
              <w:rPr>
                <w:rFonts w:ascii="Arial" w:hAnsi="Arial" w:cs="Arial"/>
                <w:b/>
                <w:sz w:val="22"/>
                <w:szCs w:val="22"/>
              </w:rPr>
              <w:t xml:space="preserve"> </w:t>
            </w:r>
            <w:r w:rsidR="00350D0F" w:rsidRPr="00350D0F">
              <w:rPr>
                <w:rFonts w:ascii="Arial" w:hAnsi="Arial" w:cs="Arial"/>
                <w:sz w:val="22"/>
                <w:szCs w:val="22"/>
              </w:rPr>
              <w:t xml:space="preserve">and </w:t>
            </w:r>
            <w:r w:rsidR="00A67658" w:rsidRPr="00A67658">
              <w:rPr>
                <w:rFonts w:ascii="Arial" w:hAnsi="Arial" w:cs="Arial"/>
                <w:sz w:val="22"/>
                <w:szCs w:val="22"/>
              </w:rPr>
              <w:t>the</w:t>
            </w:r>
            <w:r w:rsidR="00A67658">
              <w:rPr>
                <w:rFonts w:ascii="Arial" w:hAnsi="Arial" w:cs="Arial"/>
                <w:sz w:val="22"/>
                <w:szCs w:val="22"/>
              </w:rPr>
              <w:t xml:space="preserve"> </w:t>
            </w:r>
            <w:hyperlink r:id="rId30" w:history="1">
              <w:r w:rsidR="00A67658" w:rsidRPr="00A67658">
                <w:rPr>
                  <w:rStyle w:val="Hyperlink"/>
                  <w:rFonts w:ascii="Arial" w:hAnsi="Arial" w:cs="Arial"/>
                  <w:b/>
                  <w:sz w:val="22"/>
                  <w:szCs w:val="22"/>
                </w:rPr>
                <w:t>BUCB Privacy Notice</w:t>
              </w:r>
            </w:hyperlink>
          </w:p>
          <w:p w14:paraId="5646426D" w14:textId="77777777" w:rsidR="00CF7D77" w:rsidRPr="001F6371" w:rsidRDefault="00CF7D77" w:rsidP="00DA67F1">
            <w:pPr>
              <w:autoSpaceDE w:val="0"/>
              <w:autoSpaceDN w:val="0"/>
              <w:adjustRightInd w:val="0"/>
              <w:spacing w:line="252" w:lineRule="auto"/>
              <w:rPr>
                <w:rFonts w:ascii="Arial" w:hAnsi="Arial" w:cs="Arial"/>
                <w:b/>
                <w:color w:val="800080"/>
                <w:sz w:val="22"/>
                <w:szCs w:val="22"/>
              </w:rPr>
            </w:pPr>
          </w:p>
        </w:tc>
        <w:tc>
          <w:tcPr>
            <w:tcW w:w="1440" w:type="dxa"/>
          </w:tcPr>
          <w:p w14:paraId="606F2EC1" w14:textId="77777777" w:rsidR="00CF7D77" w:rsidRPr="001F6371" w:rsidRDefault="00CF7D77" w:rsidP="00DA67F1">
            <w:pPr>
              <w:autoSpaceDE w:val="0"/>
              <w:autoSpaceDN w:val="0"/>
              <w:adjustRightInd w:val="0"/>
              <w:spacing w:line="252" w:lineRule="auto"/>
              <w:rPr>
                <w:rFonts w:ascii="Arial" w:hAnsi="Arial" w:cs="Arial"/>
                <w:sz w:val="22"/>
                <w:szCs w:val="22"/>
              </w:rPr>
            </w:pPr>
            <w:r>
              <w:rPr>
                <w:rFonts w:ascii="Arial" w:hAnsi="Arial" w:cs="Arial"/>
                <w:sz w:val="22"/>
                <w:szCs w:val="22"/>
              </w:rPr>
              <w:t>Online</w:t>
            </w:r>
          </w:p>
        </w:tc>
        <w:tc>
          <w:tcPr>
            <w:tcW w:w="1440" w:type="dxa"/>
          </w:tcPr>
          <w:p w14:paraId="2461962E" w14:textId="77777777" w:rsidR="00CF7D77" w:rsidRPr="001F6371" w:rsidRDefault="00CF7D77" w:rsidP="00DA67F1">
            <w:pPr>
              <w:autoSpaceDE w:val="0"/>
              <w:autoSpaceDN w:val="0"/>
              <w:adjustRightInd w:val="0"/>
              <w:spacing w:line="252" w:lineRule="auto"/>
              <w:rPr>
                <w:rFonts w:ascii="Arial" w:hAnsi="Arial" w:cs="Arial"/>
                <w:sz w:val="22"/>
                <w:szCs w:val="22"/>
              </w:rPr>
            </w:pPr>
            <w:r>
              <w:rPr>
                <w:rFonts w:ascii="Arial" w:hAnsi="Arial" w:cs="Arial"/>
                <w:sz w:val="22"/>
                <w:szCs w:val="22"/>
              </w:rPr>
              <w:t>FTD</w:t>
            </w:r>
          </w:p>
        </w:tc>
      </w:tr>
      <w:tr w:rsidR="00CF7D77" w:rsidRPr="001F6371" w14:paraId="6E5B6E10" w14:textId="77777777" w:rsidTr="00DA67F1">
        <w:trPr>
          <w:trHeight w:val="400"/>
        </w:trPr>
        <w:tc>
          <w:tcPr>
            <w:tcW w:w="5498" w:type="dxa"/>
            <w:tcBorders>
              <w:left w:val="single" w:sz="4" w:space="0" w:color="auto"/>
            </w:tcBorders>
          </w:tcPr>
          <w:p w14:paraId="6232C92F"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Charging regimes and policies:</w:t>
            </w:r>
          </w:p>
          <w:p w14:paraId="515CEE55" w14:textId="77777777" w:rsidR="00CF7D77" w:rsidRPr="001F6371" w:rsidRDefault="00CF7D77" w:rsidP="00DA67F1">
            <w:pPr>
              <w:autoSpaceDE w:val="0"/>
              <w:autoSpaceDN w:val="0"/>
              <w:adjustRightInd w:val="0"/>
              <w:spacing w:line="252" w:lineRule="auto"/>
              <w:rPr>
                <w:rFonts w:ascii="Arial" w:hAnsi="Arial" w:cs="Arial"/>
                <w:sz w:val="22"/>
                <w:szCs w:val="22"/>
              </w:rPr>
            </w:pPr>
          </w:p>
          <w:p w14:paraId="7530200C" w14:textId="77777777" w:rsidR="00CF7D77" w:rsidRPr="001F6371" w:rsidRDefault="005A4B6F" w:rsidP="00DA67F1">
            <w:pPr>
              <w:autoSpaceDE w:val="0"/>
              <w:autoSpaceDN w:val="0"/>
              <w:adjustRightInd w:val="0"/>
              <w:spacing w:line="252" w:lineRule="auto"/>
              <w:jc w:val="both"/>
              <w:rPr>
                <w:rFonts w:ascii="Arial" w:hAnsi="Arial" w:cs="Arial"/>
                <w:sz w:val="22"/>
                <w:szCs w:val="22"/>
              </w:rPr>
            </w:pPr>
            <w:r w:rsidRPr="004A3FC9">
              <w:rPr>
                <w:rFonts w:ascii="Arial" w:hAnsi="Arial" w:cs="Arial"/>
                <w:sz w:val="22"/>
                <w:szCs w:val="22"/>
              </w:rPr>
              <w:lastRenderedPageBreak/>
              <w:t>BUCB</w:t>
            </w:r>
            <w:r w:rsidR="00CF7D77" w:rsidRPr="004A3FC9">
              <w:rPr>
                <w:rFonts w:ascii="Arial" w:hAnsi="Arial" w:cs="Arial"/>
                <w:sz w:val="22"/>
                <w:szCs w:val="22"/>
              </w:rPr>
              <w:t xml:space="preserve"> will follow the charging regime set out in the Companies (Fees for Inspection and Copying of Company Records) Regulations 2007, The Companies (Fees for Inspection and Copying of Company Records) (No. 2) Regulations 2007 and the Companies (Fees for Inspection of Company Records) Regulations 2008</w:t>
            </w:r>
            <w:r w:rsidR="00CF7D77" w:rsidRPr="001F6371">
              <w:rPr>
                <w:rFonts w:ascii="Arial" w:hAnsi="Arial" w:cs="Arial"/>
                <w:sz w:val="22"/>
                <w:szCs w:val="22"/>
              </w:rPr>
              <w:t xml:space="preserve"> for the records that fall within those Regulations (SCR). </w:t>
            </w:r>
          </w:p>
          <w:p w14:paraId="524A5F26" w14:textId="77777777" w:rsidR="00CF7D77" w:rsidRPr="001F6371" w:rsidRDefault="00CF7D77" w:rsidP="00DA67F1">
            <w:pPr>
              <w:autoSpaceDE w:val="0"/>
              <w:autoSpaceDN w:val="0"/>
              <w:adjustRightInd w:val="0"/>
              <w:spacing w:line="252" w:lineRule="auto"/>
              <w:rPr>
                <w:rFonts w:ascii="Arial" w:hAnsi="Arial" w:cs="Arial"/>
                <w:sz w:val="22"/>
                <w:szCs w:val="22"/>
              </w:rPr>
            </w:pPr>
          </w:p>
          <w:p w14:paraId="0A311923" w14:textId="73D66A3B"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 xml:space="preserve">In all other circumstances the University’s </w:t>
            </w:r>
            <w:hyperlink r:id="rId31" w:history="1">
              <w:r w:rsidRPr="00454038">
                <w:rPr>
                  <w:rStyle w:val="Hyperlink"/>
                  <w:rFonts w:ascii="Arial" w:hAnsi="Arial" w:cs="Arial"/>
                  <w:b/>
                  <w:sz w:val="22"/>
                  <w:szCs w:val="22"/>
                </w:rPr>
                <w:t>Schedule of charges</w:t>
              </w:r>
            </w:hyperlink>
            <w:r w:rsidRPr="001F6371">
              <w:rPr>
                <w:rFonts w:ascii="Arial" w:hAnsi="Arial" w:cs="Arial"/>
                <w:sz w:val="22"/>
                <w:szCs w:val="22"/>
              </w:rPr>
              <w:t xml:space="preserve"> will be adopted unless otherwise stated.</w:t>
            </w:r>
          </w:p>
          <w:p w14:paraId="189E0F83" w14:textId="77777777" w:rsidR="00CF7D77" w:rsidRPr="001F6371" w:rsidRDefault="00CF7D77" w:rsidP="00DA67F1">
            <w:pPr>
              <w:autoSpaceDE w:val="0"/>
              <w:autoSpaceDN w:val="0"/>
              <w:adjustRightInd w:val="0"/>
              <w:spacing w:line="252" w:lineRule="auto"/>
              <w:rPr>
                <w:rFonts w:ascii="Arial" w:hAnsi="Arial" w:cs="Arial"/>
                <w:color w:val="000000"/>
                <w:sz w:val="22"/>
                <w:szCs w:val="22"/>
              </w:rPr>
            </w:pPr>
          </w:p>
        </w:tc>
        <w:tc>
          <w:tcPr>
            <w:tcW w:w="1440" w:type="dxa"/>
          </w:tcPr>
          <w:p w14:paraId="02C5C61F" w14:textId="77777777" w:rsidR="00CF7D77" w:rsidRPr="001F6371" w:rsidRDefault="00CF7D77" w:rsidP="00DA67F1">
            <w:pPr>
              <w:autoSpaceDE w:val="0"/>
              <w:autoSpaceDN w:val="0"/>
              <w:adjustRightInd w:val="0"/>
              <w:spacing w:line="252" w:lineRule="auto"/>
              <w:rPr>
                <w:rFonts w:ascii="Arial" w:hAnsi="Arial" w:cs="Arial"/>
                <w:sz w:val="22"/>
                <w:szCs w:val="22"/>
              </w:rPr>
            </w:pPr>
            <w:r>
              <w:rPr>
                <w:rFonts w:ascii="Arial" w:hAnsi="Arial" w:cs="Arial"/>
                <w:sz w:val="22"/>
                <w:szCs w:val="22"/>
              </w:rPr>
              <w:lastRenderedPageBreak/>
              <w:t>N/A</w:t>
            </w:r>
          </w:p>
        </w:tc>
        <w:tc>
          <w:tcPr>
            <w:tcW w:w="1440" w:type="dxa"/>
          </w:tcPr>
          <w:p w14:paraId="784E4935" w14:textId="77777777" w:rsidR="00CF7D77" w:rsidRPr="001F6371" w:rsidRDefault="00CF7D77" w:rsidP="00DA67F1">
            <w:pPr>
              <w:autoSpaceDE w:val="0"/>
              <w:autoSpaceDN w:val="0"/>
              <w:adjustRightInd w:val="0"/>
              <w:spacing w:line="252" w:lineRule="auto"/>
              <w:rPr>
                <w:rFonts w:ascii="Arial" w:hAnsi="Arial" w:cs="Arial"/>
                <w:sz w:val="22"/>
                <w:szCs w:val="22"/>
              </w:rPr>
            </w:pPr>
            <w:r>
              <w:rPr>
                <w:rFonts w:ascii="Arial" w:hAnsi="Arial" w:cs="Arial"/>
                <w:sz w:val="22"/>
                <w:szCs w:val="22"/>
              </w:rPr>
              <w:t>N/A</w:t>
            </w:r>
          </w:p>
        </w:tc>
      </w:tr>
      <w:tr w:rsidR="00CF7D77" w:rsidRPr="001F6371" w14:paraId="477889B6" w14:textId="77777777" w:rsidTr="00DA67F1">
        <w:trPr>
          <w:trHeight w:val="400"/>
        </w:trPr>
        <w:tc>
          <w:tcPr>
            <w:tcW w:w="5498" w:type="dxa"/>
            <w:tcBorders>
              <w:left w:val="single" w:sz="4" w:space="0" w:color="auto"/>
            </w:tcBorders>
          </w:tcPr>
          <w:p w14:paraId="449A5DAA" w14:textId="77777777" w:rsidR="00CF7D77" w:rsidRPr="001F6371" w:rsidRDefault="00CF7D77" w:rsidP="00DA67F1">
            <w:pPr>
              <w:autoSpaceDE w:val="0"/>
              <w:autoSpaceDN w:val="0"/>
              <w:adjustRightInd w:val="0"/>
              <w:spacing w:line="252" w:lineRule="auto"/>
              <w:jc w:val="both"/>
              <w:outlineLvl w:val="1"/>
              <w:rPr>
                <w:rFonts w:ascii="Arial" w:hAnsi="Arial" w:cs="Arial"/>
                <w:color w:val="000000"/>
                <w:sz w:val="22"/>
                <w:szCs w:val="22"/>
              </w:rPr>
            </w:pPr>
            <w:r w:rsidRPr="001F6371">
              <w:rPr>
                <w:rFonts w:ascii="Arial" w:hAnsi="Arial" w:cs="Arial"/>
                <w:sz w:val="22"/>
                <w:szCs w:val="22"/>
              </w:rPr>
              <w:t>Environmental Information</w:t>
            </w:r>
            <w:r>
              <w:rPr>
                <w:rFonts w:ascii="Arial" w:hAnsi="Arial" w:cs="Arial"/>
                <w:sz w:val="22"/>
                <w:szCs w:val="22"/>
              </w:rPr>
              <w:t>:</w:t>
            </w:r>
          </w:p>
          <w:p w14:paraId="7108145A" w14:textId="77777777" w:rsidR="00CF7D77" w:rsidRPr="001F6371" w:rsidRDefault="00CF7D77" w:rsidP="00DA67F1">
            <w:pPr>
              <w:spacing w:line="252" w:lineRule="auto"/>
              <w:rPr>
                <w:rFonts w:ascii="Arial" w:hAnsi="Arial" w:cs="Arial"/>
                <w:sz w:val="22"/>
                <w:szCs w:val="22"/>
              </w:rPr>
            </w:pPr>
          </w:p>
          <w:p w14:paraId="5E01B97A" w14:textId="77777777" w:rsidR="00CF7D77" w:rsidRPr="001F6371" w:rsidRDefault="00CF7D77" w:rsidP="00DA67F1">
            <w:pPr>
              <w:spacing w:line="252" w:lineRule="auto"/>
              <w:jc w:val="both"/>
              <w:rPr>
                <w:rFonts w:ascii="Arial" w:hAnsi="Arial" w:cs="Arial"/>
                <w:sz w:val="22"/>
                <w:szCs w:val="22"/>
              </w:rPr>
            </w:pPr>
            <w:r w:rsidRPr="001F6371">
              <w:rPr>
                <w:rFonts w:ascii="Arial" w:hAnsi="Arial" w:cs="Arial"/>
                <w:sz w:val="22"/>
                <w:szCs w:val="22"/>
              </w:rPr>
              <w:t xml:space="preserve">Where held and subject to the exemptions under Part 3 of the EIR, </w:t>
            </w:r>
            <w:r w:rsidR="005A4B6F">
              <w:rPr>
                <w:rFonts w:ascii="Arial" w:hAnsi="Arial" w:cs="Arial"/>
                <w:sz w:val="22"/>
                <w:szCs w:val="22"/>
              </w:rPr>
              <w:t>BUCB</w:t>
            </w:r>
            <w:r w:rsidRPr="001F6371">
              <w:rPr>
                <w:rFonts w:ascii="Arial" w:hAnsi="Arial" w:cs="Arial"/>
                <w:sz w:val="22"/>
                <w:szCs w:val="22"/>
              </w:rPr>
              <w:t xml:space="preserve"> will make the following types of environmental information routinely available:</w:t>
            </w:r>
          </w:p>
          <w:p w14:paraId="03357609" w14:textId="77777777" w:rsidR="00CF7D77" w:rsidRPr="001F6371" w:rsidRDefault="00CF7D77" w:rsidP="00DA67F1">
            <w:pPr>
              <w:spacing w:line="252" w:lineRule="auto"/>
              <w:jc w:val="both"/>
              <w:rPr>
                <w:rFonts w:ascii="Arial" w:hAnsi="Arial" w:cs="Arial"/>
                <w:color w:val="000000"/>
                <w:sz w:val="22"/>
                <w:szCs w:val="22"/>
              </w:rPr>
            </w:pPr>
          </w:p>
          <w:p w14:paraId="34FDDC49" w14:textId="77777777" w:rsidR="00CF7D77" w:rsidRDefault="00CF7D77" w:rsidP="00DA67F1">
            <w:pPr>
              <w:numPr>
                <w:ilvl w:val="0"/>
                <w:numId w:val="6"/>
              </w:numPr>
              <w:spacing w:line="252" w:lineRule="auto"/>
              <w:jc w:val="both"/>
              <w:rPr>
                <w:rFonts w:ascii="Arial" w:hAnsi="Arial" w:cs="Arial"/>
                <w:color w:val="000000"/>
                <w:sz w:val="22"/>
                <w:szCs w:val="22"/>
              </w:rPr>
            </w:pPr>
            <w:r w:rsidRPr="001F6371">
              <w:rPr>
                <w:rFonts w:ascii="Arial" w:hAnsi="Arial" w:cs="Arial"/>
                <w:bCs/>
                <w:color w:val="000000"/>
                <w:sz w:val="22"/>
                <w:szCs w:val="22"/>
              </w:rPr>
              <w:t>Facts and analyses</w:t>
            </w:r>
            <w:r w:rsidRPr="001F6371">
              <w:rPr>
                <w:rFonts w:ascii="Arial" w:hAnsi="Arial" w:cs="Arial"/>
                <w:color w:val="000000"/>
                <w:sz w:val="22"/>
                <w:szCs w:val="22"/>
              </w:rPr>
              <w:t xml:space="preserve"> </w:t>
            </w:r>
            <w:r w:rsidRPr="001F6371">
              <w:rPr>
                <w:rFonts w:ascii="Arial" w:hAnsi="Arial" w:cs="Arial"/>
                <w:bCs/>
                <w:color w:val="000000"/>
                <w:sz w:val="22"/>
                <w:szCs w:val="22"/>
              </w:rPr>
              <w:t>of facts</w:t>
            </w:r>
            <w:r w:rsidRPr="001F6371">
              <w:rPr>
                <w:rFonts w:ascii="Arial" w:hAnsi="Arial" w:cs="Arial"/>
                <w:color w:val="000000"/>
                <w:sz w:val="22"/>
                <w:szCs w:val="22"/>
              </w:rPr>
              <w:t xml:space="preserve"> which it considers relevant and important in framing major environmental policy proposals.</w:t>
            </w:r>
          </w:p>
          <w:p w14:paraId="09F8AC06" w14:textId="77777777" w:rsidR="00CF7D77" w:rsidRPr="001F6371" w:rsidRDefault="00CF7D77" w:rsidP="00DA67F1">
            <w:pPr>
              <w:spacing w:line="252" w:lineRule="auto"/>
              <w:ind w:left="720"/>
              <w:jc w:val="both"/>
              <w:rPr>
                <w:rFonts w:ascii="Arial" w:hAnsi="Arial" w:cs="Arial"/>
                <w:color w:val="000000"/>
                <w:sz w:val="22"/>
                <w:szCs w:val="22"/>
              </w:rPr>
            </w:pPr>
          </w:p>
          <w:p w14:paraId="23EC21F2" w14:textId="77777777" w:rsidR="00CF7D77" w:rsidRPr="001F6371" w:rsidRDefault="00CF7D77" w:rsidP="00DA67F1">
            <w:pPr>
              <w:numPr>
                <w:ilvl w:val="0"/>
                <w:numId w:val="6"/>
              </w:numPr>
              <w:spacing w:line="252" w:lineRule="auto"/>
              <w:jc w:val="both"/>
              <w:rPr>
                <w:rFonts w:ascii="Arial" w:hAnsi="Arial" w:cs="Arial"/>
                <w:color w:val="000000"/>
                <w:sz w:val="22"/>
                <w:szCs w:val="22"/>
              </w:rPr>
            </w:pPr>
            <w:r w:rsidRPr="001F6371">
              <w:rPr>
                <w:rFonts w:ascii="Arial" w:hAnsi="Arial" w:cs="Arial"/>
                <w:color w:val="000000"/>
                <w:sz w:val="22"/>
                <w:szCs w:val="22"/>
              </w:rPr>
              <w:t>Policies, plans and programmes relating to the environment, such as any:</w:t>
            </w:r>
          </w:p>
          <w:p w14:paraId="34DF0A7F" w14:textId="77777777" w:rsidR="00CF7D77" w:rsidRPr="001F6371" w:rsidRDefault="00CF7D77" w:rsidP="00DA67F1">
            <w:pPr>
              <w:spacing w:line="252" w:lineRule="auto"/>
              <w:ind w:left="360"/>
              <w:rPr>
                <w:rFonts w:ascii="Arial" w:hAnsi="Arial" w:cs="Arial"/>
                <w:color w:val="000000"/>
                <w:sz w:val="22"/>
                <w:szCs w:val="22"/>
              </w:rPr>
            </w:pPr>
          </w:p>
          <w:p w14:paraId="6BA26BD9" w14:textId="77777777" w:rsidR="00CF7D77" w:rsidRPr="001F6371" w:rsidRDefault="00CF7D77" w:rsidP="00DA67F1">
            <w:pPr>
              <w:numPr>
                <w:ilvl w:val="1"/>
                <w:numId w:val="6"/>
              </w:numPr>
              <w:spacing w:line="252" w:lineRule="auto"/>
              <w:ind w:left="1797" w:hanging="357"/>
              <w:rPr>
                <w:rFonts w:ascii="Arial" w:hAnsi="Arial" w:cs="Arial"/>
                <w:color w:val="000000"/>
                <w:sz w:val="22"/>
                <w:szCs w:val="22"/>
              </w:rPr>
            </w:pPr>
            <w:hyperlink r:id="rId32" w:history="1">
              <w:r w:rsidRPr="001F6371">
                <w:rPr>
                  <w:rStyle w:val="Hyperlink"/>
                  <w:rFonts w:ascii="Arial" w:hAnsi="Arial" w:cs="Arial"/>
                  <w:bCs/>
                  <w:color w:val="000000"/>
                  <w:sz w:val="22"/>
                  <w:szCs w:val="22"/>
                  <w:u w:val="none"/>
                </w:rPr>
                <w:t>Carbon Management Plan</w:t>
              </w:r>
            </w:hyperlink>
            <w:r w:rsidRPr="001F6371">
              <w:rPr>
                <w:rFonts w:ascii="Arial" w:hAnsi="Arial" w:cs="Arial"/>
                <w:color w:val="000000"/>
                <w:sz w:val="22"/>
                <w:szCs w:val="22"/>
              </w:rPr>
              <w:t xml:space="preserve">; </w:t>
            </w:r>
          </w:p>
          <w:p w14:paraId="51104922" w14:textId="77777777" w:rsidR="00CF7D77" w:rsidRPr="001F6371" w:rsidRDefault="00A66717" w:rsidP="00DA67F1">
            <w:pPr>
              <w:numPr>
                <w:ilvl w:val="1"/>
                <w:numId w:val="6"/>
              </w:numPr>
              <w:spacing w:line="252" w:lineRule="auto"/>
              <w:ind w:left="1797" w:hanging="357"/>
              <w:rPr>
                <w:rFonts w:ascii="Arial" w:hAnsi="Arial" w:cs="Arial"/>
                <w:color w:val="000000"/>
                <w:sz w:val="22"/>
                <w:szCs w:val="22"/>
              </w:rPr>
            </w:pPr>
            <w:hyperlink r:id="rId33" w:history="1">
              <w:r>
                <w:rPr>
                  <w:rStyle w:val="Hyperlink"/>
                  <w:rFonts w:ascii="Arial" w:hAnsi="Arial" w:cs="Arial"/>
                  <w:bCs/>
                  <w:color w:val="000000"/>
                  <w:sz w:val="22"/>
                  <w:szCs w:val="22"/>
                  <w:u w:val="none"/>
                </w:rPr>
                <w:t xml:space="preserve">Sustainability </w:t>
              </w:r>
              <w:r w:rsidR="00CF7D77" w:rsidRPr="001F6371">
                <w:rPr>
                  <w:rStyle w:val="Hyperlink"/>
                  <w:rFonts w:ascii="Arial" w:hAnsi="Arial" w:cs="Arial"/>
                  <w:bCs/>
                  <w:color w:val="000000"/>
                  <w:sz w:val="22"/>
                  <w:szCs w:val="22"/>
                  <w:u w:val="none"/>
                </w:rPr>
                <w:t>Policy</w:t>
              </w:r>
            </w:hyperlink>
            <w:r w:rsidR="00CF7D77" w:rsidRPr="001F6371">
              <w:rPr>
                <w:rFonts w:ascii="Arial" w:hAnsi="Arial" w:cs="Arial"/>
                <w:color w:val="000000"/>
                <w:sz w:val="22"/>
                <w:szCs w:val="22"/>
              </w:rPr>
              <w:t>;</w:t>
            </w:r>
          </w:p>
          <w:p w14:paraId="78D28D5E" w14:textId="77777777" w:rsidR="00CF7D77" w:rsidRPr="001F6371" w:rsidRDefault="00CF7D77" w:rsidP="00DA67F1">
            <w:pPr>
              <w:numPr>
                <w:ilvl w:val="1"/>
                <w:numId w:val="6"/>
              </w:numPr>
              <w:spacing w:line="252" w:lineRule="auto"/>
              <w:ind w:left="1797" w:hanging="357"/>
              <w:rPr>
                <w:rFonts w:ascii="Arial" w:hAnsi="Arial" w:cs="Arial"/>
                <w:color w:val="000000"/>
                <w:sz w:val="22"/>
                <w:szCs w:val="22"/>
              </w:rPr>
            </w:pPr>
            <w:r w:rsidRPr="001F6371">
              <w:rPr>
                <w:rFonts w:ascii="Arial" w:hAnsi="Arial" w:cs="Arial"/>
                <w:color w:val="000000"/>
                <w:sz w:val="22"/>
                <w:szCs w:val="22"/>
              </w:rPr>
              <w:t>Travel Plan; and</w:t>
            </w:r>
          </w:p>
          <w:p w14:paraId="40863E31" w14:textId="77777777" w:rsidR="00CF7D77" w:rsidRPr="001F6371" w:rsidRDefault="00CF7D77" w:rsidP="00DA67F1">
            <w:pPr>
              <w:numPr>
                <w:ilvl w:val="1"/>
                <w:numId w:val="6"/>
              </w:numPr>
              <w:spacing w:line="252" w:lineRule="auto"/>
              <w:ind w:left="1797" w:hanging="357"/>
              <w:rPr>
                <w:rFonts w:ascii="Arial" w:hAnsi="Arial" w:cs="Arial"/>
                <w:color w:val="000000"/>
                <w:sz w:val="22"/>
                <w:szCs w:val="22"/>
              </w:rPr>
            </w:pPr>
            <w:r w:rsidRPr="001F6371">
              <w:rPr>
                <w:rFonts w:ascii="Arial" w:hAnsi="Arial" w:cs="Arial"/>
                <w:color w:val="000000"/>
                <w:sz w:val="22"/>
                <w:szCs w:val="22"/>
              </w:rPr>
              <w:t>Biodiversity Policy.</w:t>
            </w:r>
          </w:p>
          <w:p w14:paraId="790CBF21" w14:textId="77777777" w:rsidR="00CF7D77" w:rsidRDefault="00CF7D77" w:rsidP="00DA67F1">
            <w:pPr>
              <w:autoSpaceDE w:val="0"/>
              <w:autoSpaceDN w:val="0"/>
              <w:adjustRightInd w:val="0"/>
              <w:spacing w:line="252" w:lineRule="auto"/>
              <w:ind w:left="720"/>
              <w:rPr>
                <w:rFonts w:ascii="Arial" w:hAnsi="Arial" w:cs="Arial"/>
                <w:color w:val="000000"/>
                <w:sz w:val="22"/>
                <w:szCs w:val="22"/>
              </w:rPr>
            </w:pPr>
          </w:p>
          <w:p w14:paraId="790D5350" w14:textId="77777777" w:rsidR="00CF7D77" w:rsidRPr="001F6371" w:rsidRDefault="00CF7D77" w:rsidP="00DA67F1">
            <w:pPr>
              <w:numPr>
                <w:ilvl w:val="0"/>
                <w:numId w:val="6"/>
              </w:numPr>
              <w:autoSpaceDE w:val="0"/>
              <w:autoSpaceDN w:val="0"/>
              <w:adjustRightInd w:val="0"/>
              <w:spacing w:line="252" w:lineRule="auto"/>
              <w:rPr>
                <w:rFonts w:ascii="Arial" w:hAnsi="Arial" w:cs="Arial"/>
                <w:color w:val="000000"/>
                <w:sz w:val="22"/>
                <w:szCs w:val="22"/>
              </w:rPr>
            </w:pPr>
            <w:r w:rsidRPr="001F6371">
              <w:rPr>
                <w:rFonts w:ascii="Arial" w:hAnsi="Arial" w:cs="Arial"/>
                <w:color w:val="000000"/>
                <w:sz w:val="22"/>
                <w:szCs w:val="22"/>
              </w:rPr>
              <w:t>Data derived from monitoring activities which affect or are likely to affect the environment.</w:t>
            </w:r>
          </w:p>
          <w:p w14:paraId="0F422DDC" w14:textId="77777777" w:rsidR="00CF7D77" w:rsidRPr="001F6371" w:rsidRDefault="00CF7D77" w:rsidP="00DA67F1">
            <w:pPr>
              <w:spacing w:line="252" w:lineRule="auto"/>
              <w:rPr>
                <w:rFonts w:ascii="Arial" w:hAnsi="Arial" w:cs="Arial"/>
                <w:sz w:val="22"/>
                <w:szCs w:val="22"/>
              </w:rPr>
            </w:pPr>
          </w:p>
          <w:p w14:paraId="78E605E5" w14:textId="77777777" w:rsidR="00CF7D77" w:rsidRPr="001F6371" w:rsidRDefault="00CF7D77" w:rsidP="00DA67F1">
            <w:pPr>
              <w:spacing w:line="252" w:lineRule="auto"/>
              <w:jc w:val="both"/>
              <w:rPr>
                <w:rFonts w:ascii="Arial" w:hAnsi="Arial" w:cs="Arial"/>
                <w:sz w:val="22"/>
                <w:szCs w:val="22"/>
              </w:rPr>
            </w:pPr>
            <w:r w:rsidRPr="001F6371">
              <w:rPr>
                <w:rFonts w:ascii="Arial" w:hAnsi="Arial" w:cs="Arial"/>
                <w:sz w:val="22"/>
                <w:szCs w:val="22"/>
              </w:rPr>
              <w:t xml:space="preserve">The </w:t>
            </w:r>
            <w:hyperlink r:id="rId34" w:history="1">
              <w:r w:rsidRPr="00E0328A">
                <w:rPr>
                  <w:rStyle w:val="Hyperlink"/>
                  <w:rFonts w:ascii="Arial" w:hAnsi="Arial" w:cs="Arial"/>
                  <w:b/>
                  <w:sz w:val="22"/>
                  <w:szCs w:val="22"/>
                </w:rPr>
                <w:t>Environment Agency’s</w:t>
              </w:r>
            </w:hyperlink>
            <w:r w:rsidRPr="001F6371">
              <w:rPr>
                <w:rFonts w:ascii="Arial" w:hAnsi="Arial" w:cs="Arial"/>
                <w:sz w:val="22"/>
                <w:szCs w:val="22"/>
              </w:rPr>
              <w:t xml:space="preserve"> website provides details of the environmental legislation applicable to organisations such as </w:t>
            </w:r>
            <w:r w:rsidR="005A4B6F">
              <w:rPr>
                <w:rFonts w:ascii="Arial" w:hAnsi="Arial" w:cs="Arial"/>
                <w:sz w:val="22"/>
                <w:szCs w:val="22"/>
              </w:rPr>
              <w:t>BUCB</w:t>
            </w:r>
            <w:r>
              <w:rPr>
                <w:rFonts w:ascii="Arial" w:hAnsi="Arial" w:cs="Arial"/>
                <w:sz w:val="22"/>
                <w:szCs w:val="22"/>
              </w:rPr>
              <w:t xml:space="preserve"> </w:t>
            </w:r>
            <w:r w:rsidRPr="001F6371">
              <w:rPr>
                <w:rFonts w:ascii="Arial" w:hAnsi="Arial" w:cs="Arial"/>
                <w:sz w:val="22"/>
                <w:szCs w:val="22"/>
              </w:rPr>
              <w:t>within the UK.</w:t>
            </w:r>
          </w:p>
          <w:p w14:paraId="2B7D0C24"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774794EB" w14:textId="77777777" w:rsidR="00CF7D77" w:rsidRPr="008E5823" w:rsidRDefault="00CF7D77" w:rsidP="00DA67F1">
            <w:pPr>
              <w:spacing w:line="252" w:lineRule="auto"/>
              <w:jc w:val="both"/>
              <w:rPr>
                <w:rFonts w:ascii="Arial" w:hAnsi="Arial" w:cs="Arial"/>
                <w:sz w:val="22"/>
                <w:szCs w:val="22"/>
              </w:rPr>
            </w:pPr>
            <w:r w:rsidRPr="008E5823">
              <w:rPr>
                <w:rFonts w:ascii="Arial" w:hAnsi="Arial" w:cs="Arial"/>
                <w:sz w:val="22"/>
                <w:szCs w:val="22"/>
              </w:rPr>
              <w:t xml:space="preserve">Via the University’s </w:t>
            </w:r>
            <w:hyperlink r:id="rId35" w:history="1">
              <w:r w:rsidR="00A66717" w:rsidRPr="008E5823">
                <w:rPr>
                  <w:rStyle w:val="Hyperlink"/>
                  <w:rFonts w:ascii="Arial" w:hAnsi="Arial" w:cs="Arial"/>
                  <w:b/>
                  <w:color w:val="800080"/>
                  <w:sz w:val="22"/>
                  <w:szCs w:val="22"/>
                </w:rPr>
                <w:t>Sustainability</w:t>
              </w:r>
            </w:hyperlink>
            <w:r w:rsidRPr="008E5823">
              <w:rPr>
                <w:rFonts w:ascii="Arial" w:hAnsi="Arial" w:cs="Arial"/>
                <w:sz w:val="22"/>
                <w:szCs w:val="22"/>
              </w:rPr>
              <w:t xml:space="preserve"> webpage.</w:t>
            </w:r>
          </w:p>
          <w:p w14:paraId="10290564" w14:textId="77777777" w:rsidR="00CF7D77" w:rsidRPr="00E0328A" w:rsidRDefault="00CF7D77" w:rsidP="00DA67F1">
            <w:pPr>
              <w:autoSpaceDE w:val="0"/>
              <w:autoSpaceDN w:val="0"/>
              <w:adjustRightInd w:val="0"/>
              <w:spacing w:line="252" w:lineRule="auto"/>
              <w:rPr>
                <w:rFonts w:ascii="Arial" w:hAnsi="Arial" w:cs="Arial"/>
                <w:sz w:val="22"/>
                <w:szCs w:val="22"/>
                <w:highlight w:val="yellow"/>
              </w:rPr>
            </w:pPr>
          </w:p>
        </w:tc>
        <w:tc>
          <w:tcPr>
            <w:tcW w:w="1440" w:type="dxa"/>
          </w:tcPr>
          <w:p w14:paraId="10C09749"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FTD</w:t>
            </w:r>
          </w:p>
        </w:tc>
      </w:tr>
    </w:tbl>
    <w:p w14:paraId="7647DBD0" w14:textId="77777777" w:rsidR="00CF7D77" w:rsidRDefault="00CF7D77" w:rsidP="00CF7D77">
      <w:pPr>
        <w:autoSpaceDE w:val="0"/>
        <w:autoSpaceDN w:val="0"/>
        <w:adjustRightInd w:val="0"/>
        <w:spacing w:line="252" w:lineRule="auto"/>
        <w:rPr>
          <w:rFonts w:ascii="Arial" w:hAnsi="Arial" w:cs="Arial"/>
          <w:sz w:val="22"/>
          <w:szCs w:val="22"/>
        </w:rPr>
      </w:pPr>
    </w:p>
    <w:p w14:paraId="3DC8AC74" w14:textId="77777777" w:rsidR="00CF7D77" w:rsidRPr="001F6371" w:rsidRDefault="00CF7D77" w:rsidP="00CF7D77">
      <w:pPr>
        <w:autoSpaceDE w:val="0"/>
        <w:autoSpaceDN w:val="0"/>
        <w:adjustRightInd w:val="0"/>
        <w:spacing w:line="252" w:lineRule="auto"/>
        <w:rPr>
          <w:rFonts w:ascii="Arial" w:hAnsi="Arial" w:cs="Arial"/>
          <w:sz w:val="22"/>
          <w:szCs w:val="22"/>
        </w:rPr>
      </w:pPr>
    </w:p>
    <w:tbl>
      <w:tblPr>
        <w:tblW w:w="8378"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8"/>
        <w:gridCol w:w="1440"/>
        <w:gridCol w:w="1440"/>
      </w:tblGrid>
      <w:tr w:rsidR="00CF7D77" w:rsidRPr="001F6371" w14:paraId="7004E3A5" w14:textId="77777777" w:rsidTr="00DA67F1">
        <w:trPr>
          <w:cantSplit/>
          <w:trHeight w:val="400"/>
        </w:trPr>
        <w:tc>
          <w:tcPr>
            <w:tcW w:w="8378" w:type="dxa"/>
            <w:gridSpan w:val="3"/>
            <w:tcBorders>
              <w:left w:val="single" w:sz="4" w:space="0" w:color="auto"/>
            </w:tcBorders>
            <w:shd w:val="clear" w:color="auto" w:fill="800080"/>
          </w:tcPr>
          <w:p w14:paraId="568CBB93" w14:textId="77777777" w:rsidR="00CF7D77" w:rsidRPr="00474974" w:rsidRDefault="00CF7D77" w:rsidP="00DA67F1">
            <w:pPr>
              <w:pStyle w:val="Classnumber"/>
              <w:spacing w:line="252" w:lineRule="auto"/>
              <w:rPr>
                <w:rFonts w:cs="Arial"/>
                <w:sz w:val="22"/>
                <w:szCs w:val="22"/>
              </w:rPr>
            </w:pPr>
            <w:r w:rsidRPr="00474974">
              <w:rPr>
                <w:rFonts w:cs="Arial"/>
                <w:sz w:val="22"/>
                <w:szCs w:val="22"/>
              </w:rPr>
              <w:t>Class 6 - Lists and registers</w:t>
            </w:r>
          </w:p>
        </w:tc>
      </w:tr>
      <w:tr w:rsidR="00CF7D77" w:rsidRPr="001F6371" w14:paraId="1DCB91C7" w14:textId="77777777" w:rsidTr="00DA67F1">
        <w:trPr>
          <w:cantSplit/>
          <w:trHeight w:val="400"/>
        </w:trPr>
        <w:tc>
          <w:tcPr>
            <w:tcW w:w="5498" w:type="dxa"/>
            <w:tcBorders>
              <w:left w:val="single" w:sz="4" w:space="0" w:color="auto"/>
            </w:tcBorders>
          </w:tcPr>
          <w:p w14:paraId="069E2AB4"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Description </w:t>
            </w:r>
          </w:p>
        </w:tc>
        <w:tc>
          <w:tcPr>
            <w:tcW w:w="1440" w:type="dxa"/>
          </w:tcPr>
          <w:p w14:paraId="7CD8F54F"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Manner </w:t>
            </w:r>
          </w:p>
        </w:tc>
        <w:tc>
          <w:tcPr>
            <w:tcW w:w="1440" w:type="dxa"/>
          </w:tcPr>
          <w:p w14:paraId="2A47C133" w14:textId="77777777" w:rsidR="00CF7D77" w:rsidRPr="001F6371" w:rsidRDefault="00CF7D77" w:rsidP="00DA67F1">
            <w:pPr>
              <w:pStyle w:val="Classnumber"/>
              <w:spacing w:line="252" w:lineRule="auto"/>
              <w:rPr>
                <w:rFonts w:cs="Arial"/>
                <w:sz w:val="22"/>
                <w:szCs w:val="22"/>
              </w:rPr>
            </w:pPr>
            <w:r w:rsidRPr="001F6371">
              <w:rPr>
                <w:rFonts w:cs="Arial"/>
                <w:sz w:val="22"/>
                <w:szCs w:val="22"/>
              </w:rPr>
              <w:t>Fee</w:t>
            </w:r>
          </w:p>
        </w:tc>
      </w:tr>
      <w:tr w:rsidR="00CF7D77" w:rsidRPr="001F6371" w14:paraId="186780CF" w14:textId="77777777" w:rsidTr="00DA67F1">
        <w:trPr>
          <w:cantSplit/>
          <w:trHeight w:val="400"/>
        </w:trPr>
        <w:tc>
          <w:tcPr>
            <w:tcW w:w="5498" w:type="dxa"/>
            <w:tcBorders>
              <w:left w:val="single" w:sz="4" w:space="0" w:color="auto"/>
            </w:tcBorders>
          </w:tcPr>
          <w:p w14:paraId="25A44760" w14:textId="77777777" w:rsidR="00CF7D77" w:rsidRPr="001F6371" w:rsidRDefault="00CF7D77" w:rsidP="00DA67F1">
            <w:pPr>
              <w:autoSpaceDE w:val="0"/>
              <w:autoSpaceDN w:val="0"/>
              <w:adjustRightInd w:val="0"/>
              <w:spacing w:line="252" w:lineRule="auto"/>
              <w:rPr>
                <w:rFonts w:ascii="Arial" w:hAnsi="Arial" w:cs="Arial"/>
                <w:sz w:val="22"/>
                <w:szCs w:val="22"/>
              </w:rPr>
            </w:pPr>
          </w:p>
          <w:p w14:paraId="2A52FDAD" w14:textId="77777777" w:rsidR="00CF7D77" w:rsidRPr="001F6371" w:rsidRDefault="005A4B6F" w:rsidP="00DA67F1">
            <w:pPr>
              <w:autoSpaceDE w:val="0"/>
              <w:autoSpaceDN w:val="0"/>
              <w:adjustRightInd w:val="0"/>
              <w:spacing w:line="252" w:lineRule="auto"/>
              <w:rPr>
                <w:rFonts w:ascii="Arial" w:hAnsi="Arial" w:cs="Arial"/>
                <w:sz w:val="22"/>
                <w:szCs w:val="22"/>
              </w:rPr>
            </w:pPr>
            <w:r>
              <w:rPr>
                <w:rFonts w:ascii="Arial" w:hAnsi="Arial" w:cs="Arial"/>
                <w:sz w:val="22"/>
                <w:szCs w:val="22"/>
              </w:rPr>
              <w:t>BUCB</w:t>
            </w:r>
            <w:r w:rsidR="00CF7D77" w:rsidRPr="001F6371">
              <w:rPr>
                <w:rFonts w:ascii="Arial" w:hAnsi="Arial" w:cs="Arial"/>
                <w:sz w:val="22"/>
                <w:szCs w:val="22"/>
              </w:rPr>
              <w:t>’s statutory registers (the register of members, register of directors and register of charges).</w:t>
            </w:r>
          </w:p>
          <w:p w14:paraId="4CDA9A7B" w14:textId="77777777" w:rsidR="00CF7D77" w:rsidRPr="001F6371" w:rsidRDefault="00CF7D77" w:rsidP="00DA67F1">
            <w:pPr>
              <w:autoSpaceDE w:val="0"/>
              <w:autoSpaceDN w:val="0"/>
              <w:adjustRightInd w:val="0"/>
              <w:spacing w:line="252" w:lineRule="auto"/>
              <w:rPr>
                <w:rFonts w:ascii="Arial" w:hAnsi="Arial" w:cs="Arial"/>
                <w:sz w:val="22"/>
                <w:szCs w:val="22"/>
              </w:rPr>
            </w:pPr>
          </w:p>
        </w:tc>
        <w:tc>
          <w:tcPr>
            <w:tcW w:w="1440" w:type="dxa"/>
          </w:tcPr>
          <w:p w14:paraId="79654935"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Available for inspection at the r</w:t>
            </w:r>
            <w:r w:rsidR="004D1279">
              <w:rPr>
                <w:rFonts w:ascii="Arial" w:hAnsi="Arial" w:cs="Arial"/>
                <w:sz w:val="22"/>
                <w:szCs w:val="22"/>
              </w:rPr>
              <w:t>egistered office - contact the Company S</w:t>
            </w:r>
            <w:r w:rsidRPr="001F6371">
              <w:rPr>
                <w:rFonts w:ascii="Arial" w:hAnsi="Arial" w:cs="Arial"/>
                <w:sz w:val="22"/>
                <w:szCs w:val="22"/>
              </w:rPr>
              <w:t>ecretary.</w:t>
            </w:r>
          </w:p>
        </w:tc>
        <w:tc>
          <w:tcPr>
            <w:tcW w:w="1440" w:type="dxa"/>
          </w:tcPr>
          <w:p w14:paraId="3DB65F01"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SCR</w:t>
            </w:r>
          </w:p>
        </w:tc>
      </w:tr>
    </w:tbl>
    <w:p w14:paraId="55C537B3" w14:textId="77777777" w:rsidR="00CF7D77" w:rsidRPr="001F6371" w:rsidRDefault="00CF7D77" w:rsidP="00CF7D77">
      <w:pPr>
        <w:autoSpaceDE w:val="0"/>
        <w:autoSpaceDN w:val="0"/>
        <w:adjustRightInd w:val="0"/>
        <w:spacing w:line="252" w:lineRule="auto"/>
        <w:jc w:val="both"/>
        <w:rPr>
          <w:rFonts w:ascii="Arial" w:hAnsi="Arial" w:cs="Arial"/>
          <w:b/>
          <w:bCs/>
          <w:color w:val="000000"/>
          <w:sz w:val="22"/>
          <w:szCs w:val="22"/>
        </w:rPr>
      </w:pPr>
    </w:p>
    <w:tbl>
      <w:tblPr>
        <w:tblW w:w="8378"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8"/>
        <w:gridCol w:w="1440"/>
        <w:gridCol w:w="1440"/>
      </w:tblGrid>
      <w:tr w:rsidR="00CF7D77" w:rsidRPr="001F6371" w14:paraId="59056520" w14:textId="77777777" w:rsidTr="00DA67F1">
        <w:trPr>
          <w:cantSplit/>
          <w:trHeight w:val="400"/>
        </w:trPr>
        <w:tc>
          <w:tcPr>
            <w:tcW w:w="8378" w:type="dxa"/>
            <w:gridSpan w:val="3"/>
            <w:tcBorders>
              <w:left w:val="single" w:sz="4" w:space="0" w:color="auto"/>
            </w:tcBorders>
            <w:shd w:val="clear" w:color="auto" w:fill="800080"/>
          </w:tcPr>
          <w:p w14:paraId="09F6B834" w14:textId="77777777" w:rsidR="00CF7D77" w:rsidRPr="001F6371" w:rsidRDefault="00CF7D77" w:rsidP="00DA67F1">
            <w:pPr>
              <w:pStyle w:val="Classnumber"/>
              <w:spacing w:line="252" w:lineRule="auto"/>
              <w:rPr>
                <w:rFonts w:cs="Arial"/>
                <w:sz w:val="22"/>
                <w:szCs w:val="22"/>
              </w:rPr>
            </w:pPr>
            <w:r w:rsidRPr="001F6371">
              <w:rPr>
                <w:rFonts w:cs="Arial"/>
                <w:sz w:val="22"/>
                <w:szCs w:val="22"/>
              </w:rPr>
              <w:lastRenderedPageBreak/>
              <w:t>Class 7 - The services we offer</w:t>
            </w:r>
          </w:p>
        </w:tc>
      </w:tr>
      <w:tr w:rsidR="00CF7D77" w:rsidRPr="001F6371" w14:paraId="57F55F22" w14:textId="77777777" w:rsidTr="00DA67F1">
        <w:trPr>
          <w:cantSplit/>
          <w:trHeight w:val="400"/>
        </w:trPr>
        <w:tc>
          <w:tcPr>
            <w:tcW w:w="5498" w:type="dxa"/>
            <w:tcBorders>
              <w:left w:val="single" w:sz="4" w:space="0" w:color="auto"/>
            </w:tcBorders>
          </w:tcPr>
          <w:p w14:paraId="3F056C58"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Description </w:t>
            </w:r>
          </w:p>
        </w:tc>
        <w:tc>
          <w:tcPr>
            <w:tcW w:w="1440" w:type="dxa"/>
          </w:tcPr>
          <w:p w14:paraId="4E1A3F23" w14:textId="77777777" w:rsidR="00CF7D77" w:rsidRPr="001F6371" w:rsidRDefault="00CF7D77" w:rsidP="00DA67F1">
            <w:pPr>
              <w:pStyle w:val="Classnumber"/>
              <w:spacing w:line="252" w:lineRule="auto"/>
              <w:rPr>
                <w:rFonts w:cs="Arial"/>
                <w:sz w:val="22"/>
                <w:szCs w:val="22"/>
              </w:rPr>
            </w:pPr>
            <w:r w:rsidRPr="001F6371">
              <w:rPr>
                <w:rFonts w:cs="Arial"/>
                <w:sz w:val="22"/>
                <w:szCs w:val="22"/>
              </w:rPr>
              <w:t xml:space="preserve">Manner </w:t>
            </w:r>
          </w:p>
        </w:tc>
        <w:tc>
          <w:tcPr>
            <w:tcW w:w="1440" w:type="dxa"/>
          </w:tcPr>
          <w:p w14:paraId="5FF51361" w14:textId="77777777" w:rsidR="00CF7D77" w:rsidRPr="001F6371" w:rsidRDefault="00CF7D77" w:rsidP="00DA67F1">
            <w:pPr>
              <w:pStyle w:val="Classnumber"/>
              <w:spacing w:line="252" w:lineRule="auto"/>
              <w:rPr>
                <w:rFonts w:cs="Arial"/>
                <w:sz w:val="22"/>
                <w:szCs w:val="22"/>
              </w:rPr>
            </w:pPr>
            <w:r w:rsidRPr="001F6371">
              <w:rPr>
                <w:rFonts w:cs="Arial"/>
                <w:sz w:val="22"/>
                <w:szCs w:val="22"/>
              </w:rPr>
              <w:t>Fee</w:t>
            </w:r>
          </w:p>
        </w:tc>
      </w:tr>
      <w:tr w:rsidR="00CF7D77" w:rsidRPr="001F6371" w14:paraId="4C1B3CA7" w14:textId="77777777" w:rsidTr="00DA67F1">
        <w:trPr>
          <w:cantSplit/>
          <w:trHeight w:val="400"/>
        </w:trPr>
        <w:tc>
          <w:tcPr>
            <w:tcW w:w="5498" w:type="dxa"/>
            <w:tcBorders>
              <w:left w:val="single" w:sz="4" w:space="0" w:color="auto"/>
            </w:tcBorders>
          </w:tcPr>
          <w:p w14:paraId="1BBB1002" w14:textId="77777777" w:rsidR="00CF7D77" w:rsidRDefault="00CF7D77" w:rsidP="00DA67F1">
            <w:pPr>
              <w:autoSpaceDE w:val="0"/>
              <w:autoSpaceDN w:val="0"/>
              <w:adjustRightInd w:val="0"/>
              <w:spacing w:line="252" w:lineRule="auto"/>
              <w:rPr>
                <w:rFonts w:ascii="Arial" w:hAnsi="Arial" w:cs="Arial"/>
                <w:sz w:val="22"/>
                <w:szCs w:val="22"/>
              </w:rPr>
            </w:pPr>
          </w:p>
          <w:p w14:paraId="7261EB2C" w14:textId="7617811F" w:rsidR="00CF7D77" w:rsidRDefault="00C1256C" w:rsidP="00DA67F1">
            <w:pPr>
              <w:autoSpaceDE w:val="0"/>
              <w:autoSpaceDN w:val="0"/>
              <w:adjustRightInd w:val="0"/>
              <w:spacing w:line="252" w:lineRule="auto"/>
              <w:rPr>
                <w:rFonts w:ascii="Arial" w:hAnsi="Arial" w:cs="Arial"/>
                <w:sz w:val="22"/>
                <w:szCs w:val="22"/>
              </w:rPr>
            </w:pPr>
            <w:r>
              <w:rPr>
                <w:rFonts w:ascii="Arial" w:hAnsi="Arial" w:cs="Arial"/>
                <w:sz w:val="22"/>
                <w:szCs w:val="22"/>
              </w:rPr>
              <w:t>I</w:t>
            </w:r>
            <w:r w:rsidR="00CF7D77">
              <w:rPr>
                <w:rFonts w:ascii="Arial" w:hAnsi="Arial" w:cs="Arial"/>
                <w:sz w:val="22"/>
                <w:szCs w:val="22"/>
              </w:rPr>
              <w:t xml:space="preserve">nformation within this class may be made available from time to time via Bournemouth University’s </w:t>
            </w:r>
            <w:r w:rsidR="00AD15C2">
              <w:rPr>
                <w:rFonts w:ascii="Arial" w:hAnsi="Arial" w:cs="Arial"/>
                <w:sz w:val="22"/>
                <w:szCs w:val="22"/>
              </w:rPr>
              <w:t xml:space="preserve">and BUCB’s </w:t>
            </w:r>
            <w:r w:rsidR="00CF7D77">
              <w:rPr>
                <w:rFonts w:ascii="Arial" w:hAnsi="Arial" w:cs="Arial"/>
                <w:sz w:val="22"/>
                <w:szCs w:val="22"/>
              </w:rPr>
              <w:t>website</w:t>
            </w:r>
            <w:r w:rsidR="00AD15C2">
              <w:rPr>
                <w:rFonts w:ascii="Arial" w:hAnsi="Arial" w:cs="Arial"/>
                <w:sz w:val="22"/>
                <w:szCs w:val="22"/>
              </w:rPr>
              <w:t>s</w:t>
            </w:r>
            <w:r w:rsidR="00CF7D77">
              <w:rPr>
                <w:rFonts w:ascii="Arial" w:hAnsi="Arial" w:cs="Arial"/>
                <w:sz w:val="22"/>
                <w:szCs w:val="22"/>
              </w:rPr>
              <w:t xml:space="preserve"> at:</w:t>
            </w:r>
          </w:p>
          <w:p w14:paraId="3187FE02" w14:textId="77777777" w:rsidR="00CF7D77" w:rsidRDefault="00CF7D77" w:rsidP="00DA67F1">
            <w:pPr>
              <w:autoSpaceDE w:val="0"/>
              <w:autoSpaceDN w:val="0"/>
              <w:adjustRightInd w:val="0"/>
              <w:spacing w:line="252" w:lineRule="auto"/>
              <w:rPr>
                <w:rFonts w:ascii="Arial" w:hAnsi="Arial" w:cs="Arial"/>
                <w:sz w:val="22"/>
                <w:szCs w:val="22"/>
              </w:rPr>
            </w:pPr>
          </w:p>
          <w:p w14:paraId="4928527E" w14:textId="77777777" w:rsidR="00CF7D77" w:rsidRDefault="00CF7D77" w:rsidP="00DA67F1">
            <w:pPr>
              <w:pStyle w:val="Default"/>
              <w:spacing w:line="252" w:lineRule="auto"/>
              <w:jc w:val="both"/>
              <w:rPr>
                <w:rStyle w:val="Hyperlink"/>
                <w:rFonts w:ascii="Arial" w:hAnsi="Arial" w:cs="Arial"/>
                <w:color w:val="800080"/>
                <w:sz w:val="22"/>
                <w:szCs w:val="22"/>
              </w:rPr>
            </w:pPr>
            <w:hyperlink r:id="rId36" w:history="1">
              <w:r w:rsidRPr="00961284">
                <w:rPr>
                  <w:rStyle w:val="Hyperlink"/>
                  <w:rFonts w:ascii="Arial" w:hAnsi="Arial" w:cs="Arial"/>
                  <w:color w:val="800080"/>
                  <w:sz w:val="22"/>
                  <w:szCs w:val="22"/>
                </w:rPr>
                <w:t>www.bournemouth.ac.uk</w:t>
              </w:r>
            </w:hyperlink>
          </w:p>
          <w:p w14:paraId="2AF1755B" w14:textId="77777777" w:rsidR="00AD15C2" w:rsidRDefault="00AD15C2" w:rsidP="00DA67F1">
            <w:pPr>
              <w:pStyle w:val="Default"/>
              <w:spacing w:line="252" w:lineRule="auto"/>
              <w:jc w:val="both"/>
              <w:rPr>
                <w:rStyle w:val="Hyperlink"/>
                <w:rFonts w:ascii="Arial" w:hAnsi="Arial" w:cs="Arial"/>
                <w:color w:val="800080"/>
                <w:sz w:val="22"/>
                <w:szCs w:val="22"/>
              </w:rPr>
            </w:pPr>
          </w:p>
          <w:p w14:paraId="7AB9408D" w14:textId="77777777" w:rsidR="00337BE2" w:rsidRDefault="00A52BCC" w:rsidP="00A52BCC">
            <w:pPr>
              <w:pStyle w:val="Default"/>
              <w:spacing w:line="252" w:lineRule="auto"/>
              <w:jc w:val="both"/>
              <w:rPr>
                <w:rFonts w:ascii="Times New Roman" w:hAnsi="Times New Roman" w:cs="Times New Roman"/>
                <w:color w:val="auto"/>
              </w:rPr>
            </w:pPr>
            <w:hyperlink r:id="rId37" w:history="1">
              <w:r w:rsidRPr="00A52BCC">
                <w:rPr>
                  <w:rFonts w:ascii="Times New Roman" w:hAnsi="Times New Roman" w:cs="Times New Roman"/>
                  <w:color w:val="0000FF"/>
                  <w:u w:val="single"/>
                </w:rPr>
                <w:t>Chapel Gate | Bournemouth University</w:t>
              </w:r>
            </w:hyperlink>
          </w:p>
          <w:p w14:paraId="248E9BDF" w14:textId="3472A385" w:rsidR="00A52BCC" w:rsidRPr="001F6371" w:rsidRDefault="00A52BCC" w:rsidP="00A52BCC">
            <w:pPr>
              <w:pStyle w:val="Default"/>
              <w:spacing w:line="252" w:lineRule="auto"/>
              <w:jc w:val="both"/>
              <w:rPr>
                <w:rFonts w:ascii="Arial" w:hAnsi="Arial" w:cs="Arial"/>
                <w:sz w:val="22"/>
                <w:szCs w:val="22"/>
              </w:rPr>
            </w:pPr>
          </w:p>
        </w:tc>
        <w:tc>
          <w:tcPr>
            <w:tcW w:w="1440" w:type="dxa"/>
          </w:tcPr>
          <w:p w14:paraId="0DFE83AB" w14:textId="65D4D561" w:rsidR="00CF7D77" w:rsidRPr="001F6371" w:rsidRDefault="00E064CE" w:rsidP="00DA67F1">
            <w:pPr>
              <w:autoSpaceDE w:val="0"/>
              <w:autoSpaceDN w:val="0"/>
              <w:adjustRightInd w:val="0"/>
              <w:spacing w:line="252" w:lineRule="auto"/>
              <w:rPr>
                <w:rFonts w:ascii="Arial" w:hAnsi="Arial" w:cs="Arial"/>
                <w:sz w:val="22"/>
                <w:szCs w:val="22"/>
              </w:rPr>
            </w:pPr>
            <w:r>
              <w:rPr>
                <w:rFonts w:ascii="Arial" w:hAnsi="Arial" w:cs="Arial"/>
                <w:sz w:val="22"/>
                <w:szCs w:val="22"/>
              </w:rPr>
              <w:t>BU and BUCB websites</w:t>
            </w:r>
          </w:p>
        </w:tc>
        <w:tc>
          <w:tcPr>
            <w:tcW w:w="1440" w:type="dxa"/>
          </w:tcPr>
          <w:p w14:paraId="780DFFCC" w14:textId="77777777" w:rsidR="00CF7D77" w:rsidRPr="001F6371" w:rsidRDefault="00CF7D77" w:rsidP="00DA67F1">
            <w:pPr>
              <w:autoSpaceDE w:val="0"/>
              <w:autoSpaceDN w:val="0"/>
              <w:adjustRightInd w:val="0"/>
              <w:spacing w:line="252" w:lineRule="auto"/>
              <w:rPr>
                <w:rFonts w:ascii="Arial" w:hAnsi="Arial" w:cs="Arial"/>
                <w:sz w:val="22"/>
                <w:szCs w:val="22"/>
              </w:rPr>
            </w:pPr>
            <w:r w:rsidRPr="001F6371">
              <w:rPr>
                <w:rFonts w:ascii="Arial" w:hAnsi="Arial" w:cs="Arial"/>
                <w:sz w:val="22"/>
                <w:szCs w:val="22"/>
              </w:rPr>
              <w:t>FTD</w:t>
            </w:r>
          </w:p>
        </w:tc>
      </w:tr>
    </w:tbl>
    <w:p w14:paraId="4BF2C323" w14:textId="77777777" w:rsidR="00CF7D77" w:rsidRDefault="00CF7D77" w:rsidP="00CF7D77">
      <w:pPr>
        <w:autoSpaceDE w:val="0"/>
        <w:autoSpaceDN w:val="0"/>
        <w:adjustRightInd w:val="0"/>
        <w:spacing w:line="252" w:lineRule="auto"/>
        <w:jc w:val="both"/>
        <w:rPr>
          <w:rFonts w:ascii="Arial" w:hAnsi="Arial" w:cs="Arial"/>
          <w:b/>
          <w:bCs/>
          <w:color w:val="000000"/>
          <w:sz w:val="22"/>
          <w:szCs w:val="22"/>
        </w:rPr>
      </w:pPr>
    </w:p>
    <w:p w14:paraId="3B34E1D8" w14:textId="77777777" w:rsidR="00CF7D77" w:rsidRDefault="00CF7D77" w:rsidP="00CF7D77">
      <w:pPr>
        <w:autoSpaceDE w:val="0"/>
        <w:autoSpaceDN w:val="0"/>
        <w:adjustRightInd w:val="0"/>
        <w:spacing w:line="252" w:lineRule="auto"/>
        <w:jc w:val="both"/>
        <w:rPr>
          <w:rFonts w:ascii="Arial" w:hAnsi="Arial" w:cs="Arial"/>
          <w:b/>
          <w:bCs/>
          <w:color w:val="000000"/>
          <w:sz w:val="22"/>
          <w:szCs w:val="22"/>
        </w:rPr>
      </w:pPr>
    </w:p>
    <w:p w14:paraId="76C8E3EC" w14:textId="77777777" w:rsidR="00CF7D77" w:rsidRDefault="00CF7D77" w:rsidP="00CF7D77">
      <w:pPr>
        <w:autoSpaceDE w:val="0"/>
        <w:autoSpaceDN w:val="0"/>
        <w:adjustRightInd w:val="0"/>
        <w:spacing w:line="252" w:lineRule="auto"/>
        <w:jc w:val="both"/>
        <w:rPr>
          <w:rFonts w:ascii="Arial" w:hAnsi="Arial" w:cs="Arial"/>
          <w:b/>
          <w:bCs/>
          <w:color w:val="000000"/>
          <w:sz w:val="22"/>
          <w:szCs w:val="22"/>
        </w:rPr>
      </w:pPr>
    </w:p>
    <w:p w14:paraId="13DCC761" w14:textId="77777777" w:rsidR="00CF7D77" w:rsidRPr="007F41A5" w:rsidRDefault="00CF7D77" w:rsidP="00CF7D77">
      <w:pPr>
        <w:autoSpaceDE w:val="0"/>
        <w:autoSpaceDN w:val="0"/>
        <w:adjustRightInd w:val="0"/>
        <w:spacing w:line="252" w:lineRule="auto"/>
        <w:jc w:val="both"/>
        <w:rPr>
          <w:rFonts w:ascii="Arial" w:hAnsi="Arial" w:cs="Arial"/>
          <w:b/>
          <w:bCs/>
          <w:color w:val="000000"/>
          <w:sz w:val="22"/>
          <w:szCs w:val="22"/>
        </w:rPr>
      </w:pPr>
    </w:p>
    <w:p w14:paraId="17D9846C" w14:textId="77777777" w:rsidR="00CF7D77" w:rsidRPr="007F41A5" w:rsidRDefault="00CF7D77" w:rsidP="00CF7D77">
      <w:pPr>
        <w:pStyle w:val="Default"/>
        <w:spacing w:line="252" w:lineRule="auto"/>
        <w:jc w:val="both"/>
        <w:rPr>
          <w:rFonts w:ascii="Arial" w:hAnsi="Arial" w:cs="Arial"/>
          <w:b/>
          <w:sz w:val="22"/>
          <w:szCs w:val="22"/>
          <w:highlight w:val="yellow"/>
        </w:rPr>
      </w:pPr>
    </w:p>
    <w:p w14:paraId="0EB9CED9" w14:textId="77777777" w:rsidR="00CF7D77" w:rsidRDefault="00CF7D77" w:rsidP="00CF7D77">
      <w:pPr>
        <w:spacing w:line="252" w:lineRule="auto"/>
      </w:pPr>
    </w:p>
    <w:p w14:paraId="0941035F" w14:textId="77777777" w:rsidR="0033321D" w:rsidRDefault="0033321D"/>
    <w:sectPr w:rsidR="0033321D" w:rsidSect="005B61A0">
      <w:headerReference w:type="even" r:id="rId38"/>
      <w:headerReference w:type="default" r:id="rId39"/>
      <w:footerReference w:type="even" r:id="rId40"/>
      <w:footerReference w:type="default" r:id="rId41"/>
      <w:headerReference w:type="first" r:id="rId42"/>
      <w:footerReference w:type="first" r:id="rId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C6B0" w14:textId="77777777" w:rsidR="00AD3ABC" w:rsidRDefault="00AD3ABC" w:rsidP="00E36A47">
      <w:r>
        <w:separator/>
      </w:r>
    </w:p>
  </w:endnote>
  <w:endnote w:type="continuationSeparator" w:id="0">
    <w:p w14:paraId="69054D5B" w14:textId="77777777" w:rsidR="00AD3ABC" w:rsidRDefault="00AD3ABC" w:rsidP="00E3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lypha LT Std">
    <w:altName w:val="Cambria"/>
    <w:panose1 w:val="00000000000000000000"/>
    <w:charset w:val="00"/>
    <w:family w:val="roman"/>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08F7" w14:textId="77777777" w:rsidR="00A52BCC" w:rsidRDefault="001560AB" w:rsidP="00D05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43D1B6" w14:textId="77777777" w:rsidR="00A52BCC" w:rsidRDefault="00A52BCC" w:rsidP="00D05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65EC" w14:textId="77777777" w:rsidR="00FC4F9E" w:rsidRDefault="00FC4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476E" w14:textId="77777777" w:rsidR="00FC4F9E" w:rsidRDefault="00FC4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B17E" w14:textId="77777777" w:rsidR="00AD3ABC" w:rsidRDefault="00AD3ABC" w:rsidP="00E36A47">
      <w:r>
        <w:separator/>
      </w:r>
    </w:p>
  </w:footnote>
  <w:footnote w:type="continuationSeparator" w:id="0">
    <w:p w14:paraId="6705DE5C" w14:textId="77777777" w:rsidR="00AD3ABC" w:rsidRDefault="00AD3ABC" w:rsidP="00E3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67E0" w14:textId="77777777" w:rsidR="00FC4F9E" w:rsidRDefault="00FC4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CB95" w14:textId="77777777" w:rsidR="00FC4F9E" w:rsidRDefault="00FC4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D86D" w14:textId="77777777" w:rsidR="00FC4F9E" w:rsidRDefault="00FC4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D23"/>
    <w:multiLevelType w:val="hybridMultilevel"/>
    <w:tmpl w:val="6ED692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557EB5"/>
    <w:multiLevelType w:val="hybridMultilevel"/>
    <w:tmpl w:val="BB1EDD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F334CD"/>
    <w:multiLevelType w:val="multilevel"/>
    <w:tmpl w:val="B83EAB04"/>
    <w:lvl w:ilvl="0">
      <w:start w:val="1"/>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FB41680"/>
    <w:multiLevelType w:val="hybridMultilevel"/>
    <w:tmpl w:val="C7AA7D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8522C2E"/>
    <w:multiLevelType w:val="multilevel"/>
    <w:tmpl w:val="4FFAA02C"/>
    <w:lvl w:ilvl="0">
      <w:start w:val="1"/>
      <w:numFmt w:val="decimal"/>
      <w:lvlText w:val="%1"/>
      <w:lvlJc w:val="left"/>
      <w:pPr>
        <w:tabs>
          <w:tab w:val="num" w:pos="360"/>
        </w:tabs>
        <w:ind w:left="360" w:hanging="360"/>
      </w:pPr>
      <w:rPr>
        <w:rFonts w:cs="Times New Roman" w:hint="default"/>
        <w:color w:val="auto"/>
      </w:rPr>
    </w:lvl>
    <w:lvl w:ilvl="1">
      <w:start w:val="4"/>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5" w15:restartNumberingAfterBreak="0">
    <w:nsid w:val="491E3C5A"/>
    <w:multiLevelType w:val="hybridMultilevel"/>
    <w:tmpl w:val="1B1E90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842D97"/>
    <w:multiLevelType w:val="hybridMultilevel"/>
    <w:tmpl w:val="6AB8A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ED6662"/>
    <w:multiLevelType w:val="hybridMultilevel"/>
    <w:tmpl w:val="1528FD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81A4134"/>
    <w:multiLevelType w:val="multilevel"/>
    <w:tmpl w:val="7244FD20"/>
    <w:lvl w:ilvl="0">
      <w:start w:val="1"/>
      <w:numFmt w:val="decimal"/>
      <w:lvlText w:val="%1"/>
      <w:lvlJc w:val="left"/>
      <w:pPr>
        <w:tabs>
          <w:tab w:val="num" w:pos="735"/>
        </w:tabs>
        <w:ind w:left="735" w:hanging="735"/>
      </w:pPr>
      <w:rPr>
        <w:rFonts w:cs="Times New Roman" w:hint="default"/>
      </w:rPr>
    </w:lvl>
    <w:lvl w:ilvl="1">
      <w:start w:val="8"/>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9283BD4"/>
    <w:multiLevelType w:val="multilevel"/>
    <w:tmpl w:val="E2C43E6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84089433">
    <w:abstractNumId w:val="5"/>
  </w:num>
  <w:num w:numId="2" w16cid:durableId="1769931787">
    <w:abstractNumId w:val="0"/>
  </w:num>
  <w:num w:numId="3" w16cid:durableId="493186881">
    <w:abstractNumId w:val="3"/>
  </w:num>
  <w:num w:numId="4" w16cid:durableId="2079206969">
    <w:abstractNumId w:val="7"/>
  </w:num>
  <w:num w:numId="5" w16cid:durableId="589119974">
    <w:abstractNumId w:val="4"/>
  </w:num>
  <w:num w:numId="6" w16cid:durableId="1259409811">
    <w:abstractNumId w:val="1"/>
  </w:num>
  <w:num w:numId="7" w16cid:durableId="1999647411">
    <w:abstractNumId w:val="8"/>
  </w:num>
  <w:num w:numId="8" w16cid:durableId="1126580869">
    <w:abstractNumId w:val="9"/>
  </w:num>
  <w:num w:numId="9" w16cid:durableId="86661103">
    <w:abstractNumId w:val="6"/>
  </w:num>
  <w:num w:numId="10" w16cid:durableId="1318071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77"/>
    <w:rsid w:val="000927AE"/>
    <w:rsid w:val="00100191"/>
    <w:rsid w:val="00116437"/>
    <w:rsid w:val="00133DB6"/>
    <w:rsid w:val="001560AB"/>
    <w:rsid w:val="001A728F"/>
    <w:rsid w:val="001B517F"/>
    <w:rsid w:val="002265EC"/>
    <w:rsid w:val="00286281"/>
    <w:rsid w:val="0029687B"/>
    <w:rsid w:val="002B3A49"/>
    <w:rsid w:val="002B459E"/>
    <w:rsid w:val="002C0DF8"/>
    <w:rsid w:val="0033321D"/>
    <w:rsid w:val="00337BE2"/>
    <w:rsid w:val="00350D0F"/>
    <w:rsid w:val="003B1C1F"/>
    <w:rsid w:val="003C0BBA"/>
    <w:rsid w:val="00400158"/>
    <w:rsid w:val="00465CC0"/>
    <w:rsid w:val="00486300"/>
    <w:rsid w:val="004A3FC9"/>
    <w:rsid w:val="004B1764"/>
    <w:rsid w:val="004D1279"/>
    <w:rsid w:val="00557D39"/>
    <w:rsid w:val="00582274"/>
    <w:rsid w:val="005A4B6F"/>
    <w:rsid w:val="005D408C"/>
    <w:rsid w:val="005F61DB"/>
    <w:rsid w:val="00630F65"/>
    <w:rsid w:val="00637A06"/>
    <w:rsid w:val="00640582"/>
    <w:rsid w:val="00662140"/>
    <w:rsid w:val="006776B3"/>
    <w:rsid w:val="00695BA7"/>
    <w:rsid w:val="00713D85"/>
    <w:rsid w:val="007670E4"/>
    <w:rsid w:val="00781937"/>
    <w:rsid w:val="00786E6D"/>
    <w:rsid w:val="007944DE"/>
    <w:rsid w:val="007C6155"/>
    <w:rsid w:val="007E63CF"/>
    <w:rsid w:val="00807CA3"/>
    <w:rsid w:val="008141F1"/>
    <w:rsid w:val="008877A5"/>
    <w:rsid w:val="008A7B2E"/>
    <w:rsid w:val="008B060F"/>
    <w:rsid w:val="008B64BC"/>
    <w:rsid w:val="008B6A11"/>
    <w:rsid w:val="008E5823"/>
    <w:rsid w:val="008F7718"/>
    <w:rsid w:val="00954185"/>
    <w:rsid w:val="0098501B"/>
    <w:rsid w:val="00A37B55"/>
    <w:rsid w:val="00A52BCC"/>
    <w:rsid w:val="00A66717"/>
    <w:rsid w:val="00A66D46"/>
    <w:rsid w:val="00A67658"/>
    <w:rsid w:val="00AC7B45"/>
    <w:rsid w:val="00AD15C2"/>
    <w:rsid w:val="00AD3ABC"/>
    <w:rsid w:val="00B225A6"/>
    <w:rsid w:val="00B662E0"/>
    <w:rsid w:val="00BB7FD7"/>
    <w:rsid w:val="00BE689C"/>
    <w:rsid w:val="00BF0C62"/>
    <w:rsid w:val="00BF72BC"/>
    <w:rsid w:val="00C1256C"/>
    <w:rsid w:val="00CC5FE4"/>
    <w:rsid w:val="00CD74A9"/>
    <w:rsid w:val="00CF6E72"/>
    <w:rsid w:val="00CF7D77"/>
    <w:rsid w:val="00D7698F"/>
    <w:rsid w:val="00D80FDF"/>
    <w:rsid w:val="00D85547"/>
    <w:rsid w:val="00D971EF"/>
    <w:rsid w:val="00DA0A3E"/>
    <w:rsid w:val="00DA785F"/>
    <w:rsid w:val="00DE5BD8"/>
    <w:rsid w:val="00DF1882"/>
    <w:rsid w:val="00E064CE"/>
    <w:rsid w:val="00E150B4"/>
    <w:rsid w:val="00E36A47"/>
    <w:rsid w:val="00E524C0"/>
    <w:rsid w:val="00F17B27"/>
    <w:rsid w:val="00F2015E"/>
    <w:rsid w:val="00F6789E"/>
    <w:rsid w:val="00FC4F9E"/>
    <w:rsid w:val="00FC52FD"/>
    <w:rsid w:val="00FE2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031828A"/>
  <w15:docId w15:val="{21B4009E-81C3-4989-8047-8716DA4C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Default"/>
    <w:next w:val="Default"/>
    <w:link w:val="Heading1Char"/>
    <w:uiPriority w:val="9"/>
    <w:qFormat/>
    <w:rsid w:val="00CF7D77"/>
    <w:pPr>
      <w:outlineLvl w:val="0"/>
    </w:pPr>
    <w:rPr>
      <w:rFonts w:cs="Times New Roman"/>
      <w:color w:val="auto"/>
    </w:rPr>
  </w:style>
  <w:style w:type="paragraph" w:styleId="Heading2">
    <w:name w:val="heading 2"/>
    <w:basedOn w:val="Default"/>
    <w:next w:val="Default"/>
    <w:link w:val="Heading2Char"/>
    <w:uiPriority w:val="9"/>
    <w:qFormat/>
    <w:rsid w:val="00CF7D77"/>
    <w:pPr>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77"/>
    <w:rPr>
      <w:rFonts w:ascii="Glypha LT Std" w:eastAsia="Times New Roman" w:hAnsi="Glypha LT Std" w:cs="Times New Roman"/>
      <w:sz w:val="24"/>
      <w:szCs w:val="24"/>
      <w:lang w:eastAsia="en-GB"/>
    </w:rPr>
  </w:style>
  <w:style w:type="character" w:customStyle="1" w:styleId="Heading2Char">
    <w:name w:val="Heading 2 Char"/>
    <w:basedOn w:val="DefaultParagraphFont"/>
    <w:link w:val="Heading2"/>
    <w:uiPriority w:val="9"/>
    <w:rsid w:val="00CF7D77"/>
    <w:rPr>
      <w:rFonts w:ascii="Glypha LT Std" w:eastAsia="Times New Roman" w:hAnsi="Glypha LT Std" w:cs="Times New Roman"/>
      <w:sz w:val="24"/>
      <w:szCs w:val="24"/>
      <w:lang w:eastAsia="en-GB"/>
    </w:rPr>
  </w:style>
  <w:style w:type="paragraph" w:customStyle="1" w:styleId="Default">
    <w:name w:val="Default"/>
    <w:rsid w:val="00CF7D77"/>
    <w:pPr>
      <w:autoSpaceDE w:val="0"/>
      <w:autoSpaceDN w:val="0"/>
      <w:adjustRightInd w:val="0"/>
      <w:spacing w:after="0" w:line="240" w:lineRule="auto"/>
    </w:pPr>
    <w:rPr>
      <w:rFonts w:ascii="Glypha LT Std" w:eastAsia="Times New Roman" w:hAnsi="Glypha LT Std" w:cs="Glypha LT Std"/>
      <w:color w:val="000000"/>
      <w:sz w:val="24"/>
      <w:szCs w:val="24"/>
      <w:lang w:eastAsia="en-GB"/>
    </w:rPr>
  </w:style>
  <w:style w:type="paragraph" w:styleId="Footer">
    <w:name w:val="footer"/>
    <w:basedOn w:val="Normal"/>
    <w:link w:val="FooterChar"/>
    <w:uiPriority w:val="99"/>
    <w:rsid w:val="00CF7D77"/>
    <w:pPr>
      <w:tabs>
        <w:tab w:val="center" w:pos="4153"/>
        <w:tab w:val="right" w:pos="8306"/>
      </w:tabs>
    </w:pPr>
  </w:style>
  <w:style w:type="character" w:customStyle="1" w:styleId="FooterChar">
    <w:name w:val="Footer Char"/>
    <w:basedOn w:val="DefaultParagraphFont"/>
    <w:link w:val="Footer"/>
    <w:uiPriority w:val="99"/>
    <w:rsid w:val="00CF7D77"/>
    <w:rPr>
      <w:rFonts w:ascii="Times New Roman" w:eastAsia="Times New Roman" w:hAnsi="Times New Roman" w:cs="Times New Roman"/>
      <w:sz w:val="24"/>
      <w:szCs w:val="24"/>
      <w:lang w:eastAsia="en-GB"/>
    </w:rPr>
  </w:style>
  <w:style w:type="character" w:styleId="PageNumber">
    <w:name w:val="page number"/>
    <w:uiPriority w:val="99"/>
    <w:rsid w:val="00CF7D77"/>
    <w:rPr>
      <w:rFonts w:cs="Times New Roman"/>
    </w:rPr>
  </w:style>
  <w:style w:type="character" w:styleId="Hyperlink">
    <w:name w:val="Hyperlink"/>
    <w:uiPriority w:val="99"/>
    <w:rsid w:val="00CF7D77"/>
    <w:rPr>
      <w:rFonts w:cs="Times New Roman"/>
      <w:color w:val="0000FF"/>
      <w:u w:val="single"/>
    </w:rPr>
  </w:style>
  <w:style w:type="paragraph" w:customStyle="1" w:styleId="halfwidth1">
    <w:name w:val="halfwidth1"/>
    <w:basedOn w:val="Normal"/>
    <w:rsid w:val="00CF7D77"/>
    <w:pPr>
      <w:spacing w:after="225"/>
      <w:ind w:right="300"/>
    </w:pPr>
    <w:rPr>
      <w:rFonts w:ascii="Georgia" w:hAnsi="Georgia"/>
      <w:color w:val="003768"/>
      <w:sz w:val="35"/>
      <w:szCs w:val="35"/>
    </w:rPr>
  </w:style>
  <w:style w:type="paragraph" w:styleId="Header">
    <w:name w:val="header"/>
    <w:basedOn w:val="Normal"/>
    <w:link w:val="HeaderChar"/>
    <w:uiPriority w:val="99"/>
    <w:rsid w:val="00CF7D77"/>
    <w:pPr>
      <w:tabs>
        <w:tab w:val="center" w:pos="4153"/>
        <w:tab w:val="right" w:pos="8306"/>
      </w:tabs>
    </w:pPr>
  </w:style>
  <w:style w:type="character" w:customStyle="1" w:styleId="HeaderChar">
    <w:name w:val="Header Char"/>
    <w:basedOn w:val="DefaultParagraphFont"/>
    <w:link w:val="Header"/>
    <w:uiPriority w:val="99"/>
    <w:rsid w:val="00CF7D77"/>
    <w:rPr>
      <w:rFonts w:ascii="Times New Roman" w:eastAsia="Times New Roman" w:hAnsi="Times New Roman" w:cs="Times New Roman"/>
      <w:sz w:val="24"/>
      <w:szCs w:val="24"/>
      <w:lang w:eastAsia="en-GB"/>
    </w:rPr>
  </w:style>
  <w:style w:type="paragraph" w:customStyle="1" w:styleId="Classnumber">
    <w:name w:val="Class number"/>
    <w:basedOn w:val="Normal"/>
    <w:rsid w:val="00CF7D77"/>
    <w:pPr>
      <w:autoSpaceDE w:val="0"/>
      <w:autoSpaceDN w:val="0"/>
      <w:adjustRightInd w:val="0"/>
      <w:spacing w:before="60" w:after="60"/>
      <w:outlineLvl w:val="1"/>
    </w:pPr>
    <w:rPr>
      <w:rFonts w:ascii="Arial" w:hAnsi="Arial"/>
      <w:b/>
      <w:sz w:val="20"/>
      <w:szCs w:val="20"/>
    </w:rPr>
  </w:style>
  <w:style w:type="character" w:styleId="FollowedHyperlink">
    <w:name w:val="FollowedHyperlink"/>
    <w:basedOn w:val="DefaultParagraphFont"/>
    <w:uiPriority w:val="99"/>
    <w:semiHidden/>
    <w:unhideWhenUsed/>
    <w:rsid w:val="005A4B6F"/>
    <w:rPr>
      <w:color w:val="800080" w:themeColor="followedHyperlink"/>
      <w:u w:val="single"/>
    </w:rPr>
  </w:style>
  <w:style w:type="character" w:styleId="UnresolvedMention">
    <w:name w:val="Unresolved Mention"/>
    <w:basedOn w:val="DefaultParagraphFont"/>
    <w:uiPriority w:val="99"/>
    <w:semiHidden/>
    <w:unhideWhenUsed/>
    <w:rsid w:val="00A5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8863">
      <w:bodyDiv w:val="1"/>
      <w:marLeft w:val="0"/>
      <w:marRight w:val="0"/>
      <w:marTop w:val="0"/>
      <w:marBottom w:val="0"/>
      <w:divBdr>
        <w:top w:val="none" w:sz="0" w:space="0" w:color="auto"/>
        <w:left w:val="none" w:sz="0" w:space="0" w:color="auto"/>
        <w:bottom w:val="none" w:sz="0" w:space="0" w:color="auto"/>
        <w:right w:val="none" w:sz="0" w:space="0" w:color="auto"/>
      </w:divBdr>
    </w:div>
    <w:div w:id="1469979445">
      <w:bodyDiv w:val="1"/>
      <w:marLeft w:val="0"/>
      <w:marRight w:val="0"/>
      <w:marTop w:val="0"/>
      <w:marBottom w:val="0"/>
      <w:divBdr>
        <w:top w:val="none" w:sz="0" w:space="0" w:color="auto"/>
        <w:left w:val="none" w:sz="0" w:space="0" w:color="auto"/>
        <w:bottom w:val="none" w:sz="0" w:space="0" w:color="auto"/>
        <w:right w:val="none" w:sz="0" w:space="0" w:color="auto"/>
      </w:divBdr>
    </w:div>
    <w:div w:id="21100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urnemouth.ac.uk/" TargetMode="External"/><Relationship Id="rId18" Type="http://schemas.openxmlformats.org/officeDocument/2006/relationships/hyperlink" Target="mailto:FOIA@bournemouth.ac.uk" TargetMode="External"/><Relationship Id="rId26" Type="http://schemas.openxmlformats.org/officeDocument/2006/relationships/hyperlink" Target="https://www.bournemouth.ac.uk/about/professional-services/finance-performance/procurement-supplier-information"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co.org.uk/concerns/getting/" TargetMode="External"/><Relationship Id="rId34" Type="http://schemas.openxmlformats.org/officeDocument/2006/relationships/hyperlink" Target="https://www.gov.uk/government/organisations/environment-agency"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ico.org.uk/media/for-organisations/documents/1153/model-publication-scheme.pdf" TargetMode="External"/><Relationship Id="rId17" Type="http://schemas.openxmlformats.org/officeDocument/2006/relationships/hyperlink" Target="mailto:foi@admin.ox.ac.uk" TargetMode="External"/><Relationship Id="rId25" Type="http://schemas.openxmlformats.org/officeDocument/2006/relationships/hyperlink" Target="https://www.bournemouth.ac.uk/sites/default/files/asset/document/Schedule-of-charges.docx" TargetMode="External"/><Relationship Id="rId33" Type="http://schemas.openxmlformats.org/officeDocument/2006/relationships/hyperlink" Target="http://portal.bournemouth.ac.uk/sites/Policies%20Procedures%20and%20Regulations/Shared%20Documents/Environmental%20Policy%20April%202011.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oi@admin.ox.ac.uk" TargetMode="External"/><Relationship Id="rId20" Type="http://schemas.openxmlformats.org/officeDocument/2006/relationships/hyperlink" Target="https://www.bournemouth.ac.uk/about/governance/access-information/data-protection-privacy" TargetMode="External"/><Relationship Id="rId29" Type="http://schemas.openxmlformats.org/officeDocument/2006/relationships/hyperlink" Target="https://www.bournemouth.ac.uk/about/governance/access-information/data-protection-act-1998-dpa-privacy-policie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for-organisations/guide-to-freedom-of-information/" TargetMode="External"/><Relationship Id="rId32" Type="http://schemas.openxmlformats.org/officeDocument/2006/relationships/hyperlink" Target="http://portal.bournemouth.ac.uk/sites/Policies%20Procedures%20and%20Regulations/Shared%20Documents/higher-education-carbon-management-programme.pdf" TargetMode="External"/><Relationship Id="rId37" Type="http://schemas.openxmlformats.org/officeDocument/2006/relationships/hyperlink" Target="https://www.bournemouth.ac.uk/why-bu/sportbu/chapel-gat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ournemouth.ac.uk/sites/default/files/asset/document/Schedule-of-charges.docx" TargetMode="External"/><Relationship Id="rId23" Type="http://schemas.openxmlformats.org/officeDocument/2006/relationships/hyperlink" Target="https://www.bournemouth.ac.uk/about/governance/access-information/freedom-information-act-2000-foia-environmental-information-regulations-2004-eir" TargetMode="External"/><Relationship Id="rId28" Type="http://schemas.openxmlformats.org/officeDocument/2006/relationships/hyperlink" Target="mailto:foia@bournemouth.ac.uk" TargetMode="External"/><Relationship Id="rId36" Type="http://schemas.openxmlformats.org/officeDocument/2006/relationships/hyperlink" Target="http://www.bournemouth.ac.uk" TargetMode="External"/><Relationship Id="rId10" Type="http://schemas.openxmlformats.org/officeDocument/2006/relationships/footnotes" Target="footnotes.xml"/><Relationship Id="rId19" Type="http://schemas.openxmlformats.org/officeDocument/2006/relationships/hyperlink" Target="mailto:freedomofinformation@bournemouth.ac.uk" TargetMode="External"/><Relationship Id="rId31" Type="http://schemas.openxmlformats.org/officeDocument/2006/relationships/hyperlink" Target="https://www.bournemouth.ac.uk/sites/default/files/asset/document/Schedule-of-charges.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urnemouth.ac.uk/why-bu/sportbu/chapel-gate" TargetMode="External"/><Relationship Id="rId22" Type="http://schemas.openxmlformats.org/officeDocument/2006/relationships/hyperlink" Target="https://www.bournemouth.ac.uk/sites/default/files/asset/document/Schedule-of-charges.docx" TargetMode="External"/><Relationship Id="rId27" Type="http://schemas.openxmlformats.org/officeDocument/2006/relationships/hyperlink" Target="http://www.bournemouth.ac.uk/about/policies/freedom_of_information_act.html" TargetMode="External"/><Relationship Id="rId30" Type="http://schemas.openxmlformats.org/officeDocument/2006/relationships/hyperlink" Target="https://www.bournemouth.ac.uk/sites/default/files/asset/document/BUCB-Privacy-Notice-2025%5B89%5D.docx" TargetMode="External"/><Relationship Id="rId35" Type="http://schemas.openxmlformats.org/officeDocument/2006/relationships/hyperlink" Target="https://www.bournemouth.ac.uk/about/sustainability"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WorkSite!1055720.3</documentid>
  <senderid>LBARTLETT</senderid>
  <senderemail>LBARTLETT@BOURNEMOUTH.AC.UK</senderemail>
  <lastmodified>2026-02-13T11:23:00.0000000+00:00</lastmodified>
  <database>WorkSite</database>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C4781120F6B419EF128C5DE6313FB" ma:contentTypeVersion="36" ma:contentTypeDescription="Create a new document." ma:contentTypeScope="" ma:versionID="7cdb18b996961c3a021f262d484e9a67">
  <xsd:schema xmlns:xsd="http://www.w3.org/2001/XMLSchema" xmlns:xs="http://www.w3.org/2001/XMLSchema" xmlns:p="http://schemas.microsoft.com/office/2006/metadata/properties" xmlns:ns2="7845b4e5-581f-4554-8843-a411c9829904" xmlns:ns3="http://schemas.microsoft.com/sharepoint/v3/fields" xmlns:ns4="D259749B-A2FA-4762-BAAE-748A846B9902" targetNamespace="http://schemas.microsoft.com/office/2006/metadata/properties" ma:root="true" ma:fieldsID="244531a93d8dbe3fca6831167bd07a0c" ns2:_="" ns3:_="" ns4:_="">
    <xsd:import namespace="7845b4e5-581f-4554-8843-a411c9829904"/>
    <xsd:import namespace="http://schemas.microsoft.com/sharepoint/v3/fields"/>
    <xsd:import namespace="D259749B-A2FA-4762-BAAE-748A846B990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4:Author0" minOccurs="0"/>
                <xsd:element ref="ns4:School_x002f_PS" minOccurs="0"/>
                <xsd:element ref="ns4:Published_x0020_Date" minOccurs="0"/>
                <xsd:element ref="ns4:Expiry_x0020_Date" minOccurs="0"/>
                <xsd:element ref="ns4:Target_x0020_Audienc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Category" ma:format="Dropdown" ma:internalName="_Status" ma:readOnly="false">
      <xsd:simpleType>
        <xsd:union memberTypes="dms:Text">
          <xsd:simpleType>
            <xsd:restriction base="dms:Choice">
              <xsd:enumeration value="Corporate"/>
              <xsd:enumeration value="Delivery Plans"/>
              <xsd:enumeration value="Diversity and Equality"/>
              <xsd:enumeration value="Environment"/>
              <xsd:enumeration value="Finance"/>
              <xsd:enumeration value="Fire"/>
              <xsd:enumeration value="Fusion"/>
              <xsd:enumeration value="Global Engagement"/>
              <xsd:enumeration value="Health &amp; Safety"/>
              <xsd:enumeration value="HSS"/>
              <xsd:enumeration value="Information Security"/>
              <xsd:enumeration value="Initiatives and Projects"/>
              <xsd:enumeration value="IT Services"/>
              <xsd:enumeration value="Legal"/>
              <xsd:enumeration value="People"/>
              <xsd:enumeration value="Procurement"/>
              <xsd:enumeration value="Research"/>
              <xsd:enumeration value="Strategic"/>
              <xsd:enumeration value="Student Policies, Procedures &amp; Regulations"/>
              <xsd:enumeration value="Student Voic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59749B-A2FA-4762-BAAE-748A846B9902"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Author0" ma:index="14" nillable="true" ma:displayName="Author" ma:list="UserInfo"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ool_x002f_PS" ma:index="15" nillable="true" ma:displayName="Faculty/PS" ma:list="{EAC109AF-6888-4703-91C4-EBDD892487A8}" ma:internalName="School_x002f_PS" ma:showField="Title">
      <xsd:complexType>
        <xsd:complexContent>
          <xsd:extension base="dms:MultiChoiceLookup">
            <xsd:sequence>
              <xsd:element name="Value" type="dms:Lookup" maxOccurs="unbounded" minOccurs="0" nillable="true"/>
            </xsd:sequence>
          </xsd:extension>
        </xsd:complexContent>
      </xsd:complexType>
    </xsd:element>
    <xsd:element name="Published_x0020_Date" ma:index="16" nillable="true" ma:displayName="Published Date" ma:default="[today]" ma:format="DateOnly" ma:internalName="Published_x0020_Date" ma:readOnly="false">
      <xsd:simpleType>
        <xsd:restriction base="dms:DateTime"/>
      </xsd:simpleType>
    </xsd:element>
    <xsd:element name="Expiry_x0020_Date" ma:index="17" nillable="true" ma:displayName="Review Date" ma:format="DateOnly" ma:internalName="Expiry_x0020_Date" ma:readOnly="false">
      <xsd:simpleType>
        <xsd:restriction base="dms:DateTime"/>
      </xsd:simpleType>
    </xsd:element>
    <xsd:element name="Target_x0020_Audiences" ma:index="1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chool_x002f_PS xmlns="D259749B-A2FA-4762-BAAE-748A846B9902">
      <Value>15</Value>
    </School_x002f_PS>
    <Author0 xmlns="D259749B-A2FA-4762-BAAE-748A846B9902">
      <UserInfo>
        <DisplayName>i:0#.w|staff\mgoodbody</DisplayName>
        <AccountId>58</AccountId>
        <AccountType/>
      </UserInfo>
    </Author0>
    <Target_x0020_Audiences xmlns="D259749B-A2FA-4762-BAAE-748A846B9902" xsi:nil="true"/>
    <_Status xmlns="http://schemas.microsoft.com/sharepoint/v3/fields" xsi:nil="true"/>
    <Published_x0020_Date xmlns="D259749B-A2FA-4762-BAAE-748A846B9902">2021-10-24T23:00:00+00:00</Published_x0020_Date>
    <Description0 xmlns="D259749B-A2FA-4762-BAAE-748A846B9902">BU Community Business Limited Publication Scheme Oct 2021</Description0>
    <Expiry_x0020_Date xmlns="D259749B-A2FA-4762-BAAE-748A846B9902" xsi:nil="true"/>
    <_dlc_DocId xmlns="7845b4e5-581f-4554-8843-a411c9829904">ZXDD766ENQDJ-737846793-3475</_dlc_DocId>
    <_dlc_DocIdUrl xmlns="7845b4e5-581f-4554-8843-a411c9829904">
      <Url>https://intranetsp.bournemouth.ac.uk/_layouts/15/DocIdRedir.aspx?ID=ZXDD766ENQDJ-737846793-3475</Url>
      <Description>ZXDD766ENQDJ-737846793-3475</Description>
    </_dlc_DocIdUrl>
  </documentManagement>
</p:properties>
</file>

<file path=customXml/itemProps1.xml><?xml version="1.0" encoding="utf-8"?>
<ds:datastoreItem xmlns:ds="http://schemas.openxmlformats.org/officeDocument/2006/customXml" ds:itemID="{8FB266F8-C90E-485F-9361-16B079BF5EA8}">
  <ds:schemaRefs>
    <ds:schemaRef ds:uri="http://schemas.microsoft.com/sharepoint/v3/contenttype/forms"/>
  </ds:schemaRefs>
</ds:datastoreItem>
</file>

<file path=customXml/itemProps2.xml><?xml version="1.0" encoding="utf-8"?>
<ds:datastoreItem xmlns:ds="http://schemas.openxmlformats.org/officeDocument/2006/customXml" ds:itemID="{3FBDE95D-9968-468C-96A6-0D136D642AC8}">
  <ds:schemaRefs>
    <ds:schemaRef ds:uri="http://www.imanage.com/work/xmlschema"/>
  </ds:schemaRefs>
</ds:datastoreItem>
</file>

<file path=customXml/itemProps3.xml><?xml version="1.0" encoding="utf-8"?>
<ds:datastoreItem xmlns:ds="http://schemas.openxmlformats.org/officeDocument/2006/customXml" ds:itemID="{57037421-244F-4011-9666-B80714EA6B88}">
  <ds:schemaRefs>
    <ds:schemaRef ds:uri="http://schemas.microsoft.com/sharepoint/events"/>
  </ds:schemaRefs>
</ds:datastoreItem>
</file>

<file path=customXml/itemProps4.xml><?xml version="1.0" encoding="utf-8"?>
<ds:datastoreItem xmlns:ds="http://schemas.openxmlformats.org/officeDocument/2006/customXml" ds:itemID="{B7E2B1F0-2B4E-49F1-8CF0-31389595A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D259749B-A2FA-4762-BAAE-748A846B9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48477-5F80-4548-8226-79A03B95E9EA}">
  <ds:schemaRefs>
    <ds:schemaRef ds:uri="http://schemas.microsoft.com/office/2006/metadata/properties"/>
    <ds:schemaRef ds:uri="http://schemas.microsoft.com/office/infopath/2007/PartnerControls"/>
    <ds:schemaRef ds:uri="D259749B-A2FA-4762-BAAE-748A846B9902"/>
    <ds:schemaRef ds:uri="http://schemas.microsoft.com/sharepoint/v3/fields"/>
    <ds:schemaRef ds:uri="7845b4e5-581f-4554-8843-a411c98299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2221</Words>
  <Characters>12265</Characters>
  <Application>Microsoft Office Word</Application>
  <DocSecurity>0</DocSecurity>
  <Lines>533</Lines>
  <Paragraphs>241</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BUCB - Guide to Accessing Information</dc:title>
  <dc:subject/>
  <dc:creator>Michelle Goodbody</dc:creator>
  <cp:keywords>BU Community, Business, Limited, Publication, Scheme, Oct 2021</cp:keywords>
  <dc:description/>
  <cp:lastModifiedBy>Suzy Copp</cp:lastModifiedBy>
  <cp:revision>3</cp:revision>
  <dcterms:created xsi:type="dcterms:W3CDTF">2026-02-13T11:51:00Z</dcterms:created>
  <dcterms:modified xsi:type="dcterms:W3CDTF">2026-02-13T11:54:00Z</dcterms:modified>
  <cp:contentStatus>Legal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0x010100FE4C4781120F6B419EF128C5DE6313FB</vt:lpwstr>
  </property>
  <property fmtid="{D5CDD505-2E9C-101B-9397-08002B2CF9AE}" pid="3" name="_dlc_DocIdItemGuid">
    <vt:lpwstr>275e9fb8-06c5-4d6f-ac7e-bd6288e4f31f</vt:lpwstr>
  </property>
</Properties>
</file>