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B430" w14:textId="084DE11B" w:rsidR="00C45AD2" w:rsidRPr="006A6747" w:rsidRDefault="00DA3417" w:rsidP="00C45AD2">
      <w:pPr>
        <w:rPr>
          <w:rFonts w:ascii="Arial" w:hAnsi="Arial" w:cs="Arial"/>
          <w:b/>
          <w:bCs/>
        </w:rPr>
      </w:pPr>
      <w:r w:rsidRPr="006A6747">
        <w:rPr>
          <w:rFonts w:ascii="Arial" w:hAnsi="Arial" w:cs="Arial"/>
          <w:b/>
          <w:bCs/>
        </w:rPr>
        <w:t xml:space="preserve">Blues Vs Yellows </w:t>
      </w:r>
      <w:r w:rsidR="00C45AD2" w:rsidRPr="006A6747">
        <w:rPr>
          <w:rFonts w:ascii="Arial" w:hAnsi="Arial" w:cs="Arial"/>
          <w:b/>
          <w:bCs/>
        </w:rPr>
        <w:t>Terms and Conditions</w:t>
      </w:r>
    </w:p>
    <w:p w14:paraId="17B25FBF" w14:textId="13CD8871" w:rsidR="00C45AD2" w:rsidRPr="006A6747" w:rsidRDefault="00C45AD2" w:rsidP="00C45AD2">
      <w:pPr>
        <w:rPr>
          <w:rFonts w:ascii="Arial" w:hAnsi="Arial" w:cs="Arial"/>
        </w:rPr>
      </w:pPr>
      <w:r w:rsidRPr="006A6747">
        <w:rPr>
          <w:rFonts w:ascii="Arial" w:hAnsi="Arial" w:cs="Arial"/>
        </w:rPr>
        <w:t xml:space="preserve">Your attendance at any </w:t>
      </w:r>
      <w:r w:rsidR="00DA3417" w:rsidRPr="006A6747">
        <w:rPr>
          <w:rFonts w:ascii="Arial" w:hAnsi="Arial" w:cs="Arial"/>
        </w:rPr>
        <w:t xml:space="preserve">Blues Vs Yellows </w:t>
      </w:r>
      <w:r w:rsidRPr="006A6747">
        <w:rPr>
          <w:rFonts w:ascii="Arial" w:hAnsi="Arial" w:cs="Arial"/>
        </w:rPr>
        <w:t>event signifies your agreement to comply with the following terms and conditions of attendance</w:t>
      </w:r>
      <w:r w:rsidR="00901479" w:rsidRPr="006A6747">
        <w:rPr>
          <w:rFonts w:ascii="Arial" w:hAnsi="Arial" w:cs="Arial"/>
        </w:rPr>
        <w:t xml:space="preserve"> by Bournemouth University </w:t>
      </w:r>
      <w:r w:rsidR="00C426DB" w:rsidRPr="006A6747">
        <w:rPr>
          <w:rFonts w:ascii="Arial" w:hAnsi="Arial" w:cs="Arial"/>
        </w:rPr>
        <w:t xml:space="preserve">Higher Education Corporation </w:t>
      </w:r>
      <w:r w:rsidR="00901479" w:rsidRPr="006A6747">
        <w:rPr>
          <w:rFonts w:ascii="Arial" w:hAnsi="Arial" w:cs="Arial"/>
        </w:rPr>
        <w:t>(BU)</w:t>
      </w:r>
      <w:r w:rsidRPr="006A6747">
        <w:rPr>
          <w:rFonts w:ascii="Arial" w:hAnsi="Arial" w:cs="Arial"/>
        </w:rPr>
        <w:t>:</w:t>
      </w:r>
    </w:p>
    <w:p w14:paraId="59480106" w14:textId="7089DECF" w:rsidR="00C744F0" w:rsidRPr="006A6747" w:rsidRDefault="00FA26C1" w:rsidP="00C45AD2">
      <w:pPr>
        <w:pStyle w:val="ListParagraph"/>
        <w:numPr>
          <w:ilvl w:val="0"/>
          <w:numId w:val="1"/>
        </w:numPr>
        <w:rPr>
          <w:rFonts w:ascii="Arial" w:hAnsi="Arial" w:cs="Arial"/>
        </w:rPr>
      </w:pPr>
      <w:r w:rsidRPr="006A6747">
        <w:rPr>
          <w:rFonts w:ascii="Arial" w:hAnsi="Arial" w:cs="Arial"/>
        </w:rPr>
        <w:t xml:space="preserve">Only the holder of a valid ticket will be permitted entry to the </w:t>
      </w:r>
      <w:r w:rsidR="00DA3417" w:rsidRPr="006A6747">
        <w:rPr>
          <w:rFonts w:ascii="Arial" w:hAnsi="Arial" w:cs="Arial"/>
        </w:rPr>
        <w:t xml:space="preserve">Blues Vs Yellows </w:t>
      </w:r>
      <w:r w:rsidRPr="006A6747">
        <w:rPr>
          <w:rFonts w:ascii="Arial" w:hAnsi="Arial" w:cs="Arial"/>
        </w:rPr>
        <w:t xml:space="preserve">event. </w:t>
      </w:r>
      <w:r w:rsidR="00C45AD2" w:rsidRPr="006A6747">
        <w:rPr>
          <w:rFonts w:ascii="Arial" w:hAnsi="Arial" w:cs="Arial"/>
        </w:rPr>
        <w:t>All attendees must either pre-register or purchase a ticket on the day of the event. Tickets will be available in advance with a limited amount available on the day at the discretion of event organisers</w:t>
      </w:r>
      <w:r w:rsidR="00747A9A" w:rsidRPr="006A6747">
        <w:rPr>
          <w:rFonts w:ascii="Arial" w:hAnsi="Arial" w:cs="Arial"/>
        </w:rPr>
        <w:t xml:space="preserve"> (event organisers means BU staff, contractors and agents)</w:t>
      </w:r>
      <w:r w:rsidR="008F1250" w:rsidRPr="006A6747">
        <w:rPr>
          <w:rFonts w:ascii="Arial" w:hAnsi="Arial" w:cs="Arial"/>
        </w:rPr>
        <w:t>.</w:t>
      </w:r>
    </w:p>
    <w:p w14:paraId="46218E1C" w14:textId="68F504D0" w:rsidR="00C45AD2" w:rsidRPr="006A6747" w:rsidRDefault="008F1250" w:rsidP="00C45AD2">
      <w:pPr>
        <w:pStyle w:val="ListParagraph"/>
        <w:numPr>
          <w:ilvl w:val="0"/>
          <w:numId w:val="1"/>
        </w:numPr>
        <w:rPr>
          <w:rFonts w:ascii="Arial" w:hAnsi="Arial" w:cs="Arial"/>
        </w:rPr>
      </w:pPr>
      <w:r w:rsidRPr="006A6747">
        <w:rPr>
          <w:rFonts w:ascii="Arial" w:hAnsi="Arial" w:cs="Arial"/>
        </w:rPr>
        <w:t xml:space="preserve">All attendees will receive a wristband </w:t>
      </w:r>
      <w:r w:rsidR="009A6174" w:rsidRPr="006A6747">
        <w:rPr>
          <w:rFonts w:ascii="Arial" w:hAnsi="Arial" w:cs="Arial"/>
        </w:rPr>
        <w:t xml:space="preserve">or lanyard </w:t>
      </w:r>
      <w:r w:rsidRPr="006A6747">
        <w:rPr>
          <w:rFonts w:ascii="Arial" w:hAnsi="Arial" w:cs="Arial"/>
        </w:rPr>
        <w:t xml:space="preserve">that must be worn during the event. </w:t>
      </w:r>
    </w:p>
    <w:p w14:paraId="75A0DBBA" w14:textId="61FBD110" w:rsidR="00EC2FC1" w:rsidRPr="006A6747" w:rsidRDefault="00C744F0" w:rsidP="00C45AD2">
      <w:pPr>
        <w:pStyle w:val="ListParagraph"/>
        <w:numPr>
          <w:ilvl w:val="0"/>
          <w:numId w:val="1"/>
        </w:numPr>
        <w:rPr>
          <w:rFonts w:ascii="Arial" w:hAnsi="Arial" w:cs="Arial"/>
        </w:rPr>
      </w:pPr>
      <w:r w:rsidRPr="006A6747">
        <w:rPr>
          <w:rFonts w:ascii="Arial" w:hAnsi="Arial" w:cs="Arial"/>
        </w:rPr>
        <w:t>You are not permitted to bring prohibited items (</w:t>
      </w:r>
      <w:r w:rsidR="00CE21FE" w:rsidRPr="006A6747">
        <w:rPr>
          <w:rFonts w:ascii="Arial" w:hAnsi="Arial" w:cs="Arial"/>
        </w:rPr>
        <w:t xml:space="preserve">listed below at paragraph </w:t>
      </w:r>
      <w:r w:rsidR="006A6747" w:rsidRPr="006A6747">
        <w:rPr>
          <w:rFonts w:ascii="Arial" w:hAnsi="Arial" w:cs="Arial"/>
        </w:rPr>
        <w:t>30</w:t>
      </w:r>
      <w:r w:rsidR="00CE21FE" w:rsidRPr="006A6747">
        <w:rPr>
          <w:rFonts w:ascii="Arial" w:hAnsi="Arial" w:cs="Arial"/>
        </w:rPr>
        <w:t xml:space="preserve">) to any </w:t>
      </w:r>
      <w:r w:rsidR="00DA3417" w:rsidRPr="006A6747">
        <w:rPr>
          <w:rFonts w:ascii="Arial" w:hAnsi="Arial" w:cs="Arial"/>
        </w:rPr>
        <w:t xml:space="preserve">Blues Vs Yellows </w:t>
      </w:r>
      <w:r w:rsidR="00CE21FE" w:rsidRPr="006A6747">
        <w:rPr>
          <w:rFonts w:ascii="Arial" w:hAnsi="Arial" w:cs="Arial"/>
        </w:rPr>
        <w:t xml:space="preserve">event. </w:t>
      </w:r>
      <w:r w:rsidR="007D7736" w:rsidRPr="006A6747">
        <w:rPr>
          <w:rFonts w:ascii="Arial" w:hAnsi="Arial" w:cs="Arial"/>
        </w:rPr>
        <w:t xml:space="preserve">Any </w:t>
      </w:r>
      <w:r w:rsidR="00E36199" w:rsidRPr="006A6747">
        <w:rPr>
          <w:rFonts w:ascii="Arial" w:hAnsi="Arial" w:cs="Arial"/>
        </w:rPr>
        <w:t>prohibited</w:t>
      </w:r>
      <w:r w:rsidR="00EC2FC1" w:rsidRPr="006A6747">
        <w:rPr>
          <w:rFonts w:ascii="Arial" w:hAnsi="Arial" w:cs="Arial"/>
        </w:rPr>
        <w:t xml:space="preserve"> items found to be in your possession will be confiscated and may not be returned.</w:t>
      </w:r>
    </w:p>
    <w:p w14:paraId="2C252CCB" w14:textId="0341F6C3" w:rsidR="00207BED" w:rsidRPr="006A6747" w:rsidRDefault="00901479" w:rsidP="00C45AD2">
      <w:pPr>
        <w:pStyle w:val="ListParagraph"/>
        <w:numPr>
          <w:ilvl w:val="0"/>
          <w:numId w:val="1"/>
        </w:numPr>
        <w:rPr>
          <w:rFonts w:ascii="Arial" w:hAnsi="Arial" w:cs="Arial"/>
        </w:rPr>
      </w:pPr>
      <w:r w:rsidRPr="006A6747">
        <w:rPr>
          <w:rFonts w:ascii="Arial" w:hAnsi="Arial" w:cs="Arial"/>
        </w:rPr>
        <w:t>BU</w:t>
      </w:r>
      <w:r w:rsidR="00207BED" w:rsidRPr="006A6747">
        <w:rPr>
          <w:rFonts w:ascii="Arial" w:hAnsi="Arial" w:cs="Arial"/>
        </w:rPr>
        <w:t xml:space="preserve">’s selected security provider reserves the right to search all persons entering the event. </w:t>
      </w:r>
      <w:r w:rsidR="003957C8" w:rsidRPr="006A6747">
        <w:rPr>
          <w:rFonts w:ascii="Arial" w:hAnsi="Arial" w:cs="Arial"/>
        </w:rPr>
        <w:t>Possession of prohibited items or r</w:t>
      </w:r>
      <w:r w:rsidR="00207BED" w:rsidRPr="006A6747">
        <w:rPr>
          <w:rFonts w:ascii="Arial" w:hAnsi="Arial" w:cs="Arial"/>
        </w:rPr>
        <w:t>efusal to be searched will result in you being refused entry into the event and you will not be eligible for a refund</w:t>
      </w:r>
      <w:r w:rsidR="00834397" w:rsidRPr="006A6747">
        <w:rPr>
          <w:rFonts w:ascii="Arial" w:hAnsi="Arial" w:cs="Arial"/>
        </w:rPr>
        <w:t>.</w:t>
      </w:r>
    </w:p>
    <w:p w14:paraId="6EAC3966" w14:textId="77777777" w:rsidR="00C45AD2" w:rsidRPr="006A6747" w:rsidRDefault="00C45AD2" w:rsidP="00C45AD2">
      <w:pPr>
        <w:pStyle w:val="ListParagraph"/>
        <w:numPr>
          <w:ilvl w:val="0"/>
          <w:numId w:val="1"/>
        </w:numPr>
        <w:rPr>
          <w:rFonts w:ascii="Arial" w:hAnsi="Arial" w:cs="Arial"/>
        </w:rPr>
      </w:pPr>
      <w:r w:rsidRPr="006A6747">
        <w:rPr>
          <w:rFonts w:ascii="Arial" w:hAnsi="Arial" w:cs="Arial"/>
        </w:rPr>
        <w:t>You agree to comply in all respects with all applicable health and safety, security, fire and other rules and regulations in force at the event, together with the house rules of any venue in which an event is held.</w:t>
      </w:r>
    </w:p>
    <w:p w14:paraId="3BB97A87" w14:textId="6702A576" w:rsidR="00C45AD2" w:rsidRPr="006A6747" w:rsidRDefault="00C45AD2" w:rsidP="00C45AD2">
      <w:pPr>
        <w:pStyle w:val="ListParagraph"/>
        <w:numPr>
          <w:ilvl w:val="0"/>
          <w:numId w:val="1"/>
        </w:numPr>
        <w:rPr>
          <w:rFonts w:ascii="Arial" w:hAnsi="Arial" w:cs="Arial"/>
        </w:rPr>
      </w:pPr>
      <w:r w:rsidRPr="006A6747">
        <w:rPr>
          <w:rFonts w:ascii="Arial" w:hAnsi="Arial" w:cs="Arial"/>
        </w:rPr>
        <w:t>You agree to comply with instructions issued in relation to an event by the event organisers or staff.</w:t>
      </w:r>
    </w:p>
    <w:p w14:paraId="6B927F53" w14:textId="30ED5379" w:rsidR="008F1250" w:rsidRPr="006A6747" w:rsidRDefault="008F1250" w:rsidP="00C45AD2">
      <w:pPr>
        <w:pStyle w:val="ListParagraph"/>
        <w:numPr>
          <w:ilvl w:val="0"/>
          <w:numId w:val="1"/>
        </w:numPr>
        <w:rPr>
          <w:rFonts w:ascii="Arial" w:hAnsi="Arial" w:cs="Arial"/>
        </w:rPr>
      </w:pPr>
      <w:r w:rsidRPr="006A6747">
        <w:rPr>
          <w:rFonts w:ascii="Arial" w:hAnsi="Arial" w:cs="Arial"/>
        </w:rPr>
        <w:t xml:space="preserve">No entry to </w:t>
      </w:r>
      <w:r w:rsidR="00DA3417" w:rsidRPr="006A6747">
        <w:rPr>
          <w:rFonts w:ascii="Arial" w:hAnsi="Arial" w:cs="Arial"/>
        </w:rPr>
        <w:t>Blues Vs Yellows</w:t>
      </w:r>
      <w:r w:rsidR="00932F26">
        <w:rPr>
          <w:rFonts w:ascii="Arial" w:hAnsi="Arial" w:cs="Arial"/>
        </w:rPr>
        <w:t xml:space="preserve"> at Chapel Gate</w:t>
      </w:r>
      <w:r w:rsidR="00DA3417" w:rsidRPr="006A6747">
        <w:rPr>
          <w:rFonts w:ascii="Arial" w:hAnsi="Arial" w:cs="Arial"/>
        </w:rPr>
        <w:t xml:space="preserve"> </w:t>
      </w:r>
      <w:r w:rsidRPr="006A6747">
        <w:rPr>
          <w:rFonts w:ascii="Arial" w:hAnsi="Arial" w:cs="Arial"/>
        </w:rPr>
        <w:t>is permitted after 17</w:t>
      </w:r>
      <w:r w:rsidR="00834397" w:rsidRPr="006A6747">
        <w:rPr>
          <w:rFonts w:ascii="Arial" w:hAnsi="Arial" w:cs="Arial"/>
        </w:rPr>
        <w:t>:</w:t>
      </w:r>
      <w:r w:rsidRPr="006A6747">
        <w:rPr>
          <w:rFonts w:ascii="Arial" w:hAnsi="Arial" w:cs="Arial"/>
        </w:rPr>
        <w:t>00</w:t>
      </w:r>
      <w:r w:rsidR="00834397" w:rsidRPr="006A6747">
        <w:rPr>
          <w:rFonts w:ascii="Arial" w:hAnsi="Arial" w:cs="Arial"/>
        </w:rPr>
        <w:t xml:space="preserve"> hours</w:t>
      </w:r>
      <w:r w:rsidRPr="006A6747">
        <w:rPr>
          <w:rFonts w:ascii="Arial" w:hAnsi="Arial" w:cs="Arial"/>
        </w:rPr>
        <w:t xml:space="preserve">. </w:t>
      </w:r>
    </w:p>
    <w:p w14:paraId="58A8CD30" w14:textId="74C69043" w:rsidR="00AD069E" w:rsidRPr="006A6747" w:rsidRDefault="00AD069E" w:rsidP="00C45AD2">
      <w:pPr>
        <w:pStyle w:val="ListParagraph"/>
        <w:numPr>
          <w:ilvl w:val="0"/>
          <w:numId w:val="1"/>
        </w:numPr>
        <w:rPr>
          <w:rFonts w:ascii="Arial" w:hAnsi="Arial" w:cs="Arial"/>
        </w:rPr>
      </w:pPr>
      <w:r w:rsidRPr="006A6747">
        <w:rPr>
          <w:rFonts w:ascii="Arial" w:hAnsi="Arial" w:cs="Arial"/>
        </w:rPr>
        <w:t xml:space="preserve">All </w:t>
      </w:r>
      <w:r w:rsidR="00530D3A">
        <w:rPr>
          <w:rFonts w:ascii="Arial" w:hAnsi="Arial" w:cs="Arial"/>
        </w:rPr>
        <w:t xml:space="preserve">attendees </w:t>
      </w:r>
      <w:r w:rsidR="009E55F6" w:rsidRPr="006A6747">
        <w:rPr>
          <w:rFonts w:ascii="Arial" w:hAnsi="Arial" w:cs="Arial"/>
        </w:rPr>
        <w:t xml:space="preserve">must </w:t>
      </w:r>
      <w:r w:rsidRPr="006A6747">
        <w:rPr>
          <w:rFonts w:ascii="Arial" w:hAnsi="Arial" w:cs="Arial"/>
        </w:rPr>
        <w:t>abide by the</w:t>
      </w:r>
      <w:r w:rsidR="00FF0952" w:rsidRPr="006A6747">
        <w:rPr>
          <w:rFonts w:ascii="Arial" w:hAnsi="Arial" w:cs="Arial"/>
        </w:rPr>
        <w:t>ir</w:t>
      </w:r>
      <w:r w:rsidRPr="006A6747">
        <w:rPr>
          <w:rFonts w:ascii="Arial" w:hAnsi="Arial" w:cs="Arial"/>
        </w:rPr>
        <w:t xml:space="preserve"> </w:t>
      </w:r>
      <w:proofErr w:type="gramStart"/>
      <w:r w:rsidR="00654FA7" w:rsidRPr="006A6747">
        <w:rPr>
          <w:rFonts w:ascii="Arial" w:hAnsi="Arial" w:cs="Arial"/>
        </w:rPr>
        <w:t>U</w:t>
      </w:r>
      <w:r w:rsidRPr="006A6747">
        <w:rPr>
          <w:rFonts w:ascii="Arial" w:hAnsi="Arial" w:cs="Arial"/>
        </w:rPr>
        <w:t>niversity</w:t>
      </w:r>
      <w:proofErr w:type="gramEnd"/>
      <w:r w:rsidRPr="006A6747">
        <w:rPr>
          <w:rFonts w:ascii="Arial" w:hAnsi="Arial" w:cs="Arial"/>
        </w:rPr>
        <w:t xml:space="preserve"> </w:t>
      </w:r>
      <w:r w:rsidR="00FF0952" w:rsidRPr="006A6747">
        <w:rPr>
          <w:rFonts w:ascii="Arial" w:hAnsi="Arial" w:cs="Arial"/>
        </w:rPr>
        <w:t>student</w:t>
      </w:r>
      <w:r w:rsidRPr="006A6747">
        <w:rPr>
          <w:rFonts w:ascii="Arial" w:hAnsi="Arial" w:cs="Arial"/>
        </w:rPr>
        <w:t xml:space="preserve"> charters</w:t>
      </w:r>
      <w:r w:rsidR="00527420">
        <w:rPr>
          <w:rFonts w:ascii="Arial" w:hAnsi="Arial" w:cs="Arial"/>
        </w:rPr>
        <w:t xml:space="preserve">, </w:t>
      </w:r>
      <w:r w:rsidR="00884C12">
        <w:rPr>
          <w:rFonts w:ascii="Arial" w:hAnsi="Arial" w:cs="Arial"/>
        </w:rPr>
        <w:t xml:space="preserve">if </w:t>
      </w:r>
      <w:r w:rsidR="00527420">
        <w:rPr>
          <w:rFonts w:ascii="Arial" w:hAnsi="Arial" w:cs="Arial"/>
        </w:rPr>
        <w:t>applicable,</w:t>
      </w:r>
      <w:r w:rsidRPr="006A6747">
        <w:rPr>
          <w:rFonts w:ascii="Arial" w:hAnsi="Arial" w:cs="Arial"/>
        </w:rPr>
        <w:t xml:space="preserve"> and relevant codes of conduct at all times</w:t>
      </w:r>
      <w:r w:rsidR="000031C1">
        <w:rPr>
          <w:rFonts w:ascii="Arial" w:hAnsi="Arial" w:cs="Arial"/>
        </w:rPr>
        <w:t>, including the SportBU Code of Conduct</w:t>
      </w:r>
      <w:r w:rsidRPr="006A6747">
        <w:rPr>
          <w:rFonts w:ascii="Arial" w:hAnsi="Arial" w:cs="Arial"/>
        </w:rPr>
        <w:t xml:space="preserve">. </w:t>
      </w:r>
      <w:r w:rsidR="000031C1">
        <w:rPr>
          <w:rFonts w:ascii="Arial" w:hAnsi="Arial" w:cs="Arial"/>
        </w:rPr>
        <w:t xml:space="preserve">You must </w:t>
      </w:r>
      <w:r w:rsidR="00530D3A">
        <w:rPr>
          <w:rFonts w:ascii="Arial" w:hAnsi="Arial" w:cs="Arial"/>
        </w:rPr>
        <w:t xml:space="preserve">familiarise </w:t>
      </w:r>
      <w:r w:rsidR="000031C1">
        <w:rPr>
          <w:rFonts w:ascii="Arial" w:hAnsi="Arial" w:cs="Arial"/>
        </w:rPr>
        <w:t xml:space="preserve">yourself </w:t>
      </w:r>
      <w:r w:rsidR="00530D3A">
        <w:rPr>
          <w:rFonts w:ascii="Arial" w:hAnsi="Arial" w:cs="Arial"/>
        </w:rPr>
        <w:t xml:space="preserve">with the SportBU code of conduct found here: </w:t>
      </w:r>
      <w:hyperlink r:id="rId8" w:history="1">
        <w:r w:rsidR="002A4E39" w:rsidRPr="008F0941">
          <w:rPr>
            <w:rStyle w:val="Hyperlink"/>
            <w:rFonts w:ascii="Arial" w:hAnsi="Arial" w:cs="Arial"/>
          </w:rPr>
          <w:t>https://www.bournemouth.ac.uk/sites/default/files/asset/document/SportBU-Code-of-Conduct-2025.pdf</w:t>
        </w:r>
      </w:hyperlink>
      <w:r w:rsidR="002A4E39">
        <w:rPr>
          <w:rFonts w:ascii="Arial" w:hAnsi="Arial" w:cs="Arial"/>
        </w:rPr>
        <w:t xml:space="preserve"> </w:t>
      </w:r>
    </w:p>
    <w:p w14:paraId="1F12BDCC" w14:textId="3F5EBC7B" w:rsidR="00C45AD2" w:rsidRPr="006A6747" w:rsidRDefault="00C45AD2" w:rsidP="00C45AD2">
      <w:pPr>
        <w:pStyle w:val="ListParagraph"/>
        <w:numPr>
          <w:ilvl w:val="0"/>
          <w:numId w:val="1"/>
        </w:numPr>
        <w:rPr>
          <w:rFonts w:ascii="Arial" w:hAnsi="Arial" w:cs="Arial"/>
        </w:rPr>
      </w:pPr>
      <w:r w:rsidRPr="006A6747">
        <w:rPr>
          <w:rFonts w:ascii="Arial" w:hAnsi="Arial" w:cs="Arial"/>
        </w:rPr>
        <w:t xml:space="preserve">Entry to events is at the discretion of event organisers, who have the right to refuse access or eject </w:t>
      </w:r>
      <w:r w:rsidR="00C25141" w:rsidRPr="006A6747">
        <w:rPr>
          <w:rFonts w:ascii="Arial" w:hAnsi="Arial" w:cs="Arial"/>
        </w:rPr>
        <w:t>attendees</w:t>
      </w:r>
      <w:r w:rsidRPr="006A6747">
        <w:rPr>
          <w:rFonts w:ascii="Arial" w:hAnsi="Arial" w:cs="Arial"/>
        </w:rPr>
        <w:t>. In particular, event organisers reserve the right to:</w:t>
      </w:r>
    </w:p>
    <w:p w14:paraId="2D07EDB0" w14:textId="5CC2F15E" w:rsidR="00C45AD2" w:rsidRPr="006A6747" w:rsidRDefault="00C45AD2" w:rsidP="00C45AD2">
      <w:pPr>
        <w:pStyle w:val="ListParagraph"/>
        <w:numPr>
          <w:ilvl w:val="1"/>
          <w:numId w:val="1"/>
        </w:numPr>
        <w:rPr>
          <w:rFonts w:ascii="Arial" w:hAnsi="Arial" w:cs="Arial"/>
        </w:rPr>
      </w:pPr>
      <w:r w:rsidRPr="006A6747">
        <w:rPr>
          <w:rFonts w:ascii="Arial" w:hAnsi="Arial" w:cs="Arial"/>
        </w:rPr>
        <w:t xml:space="preserve">Refuse admittance to anyone who arrives late for an </w:t>
      </w:r>
      <w:proofErr w:type="gramStart"/>
      <w:r w:rsidRPr="006A6747">
        <w:rPr>
          <w:rFonts w:ascii="Arial" w:hAnsi="Arial" w:cs="Arial"/>
        </w:rPr>
        <w:t>event;</w:t>
      </w:r>
      <w:proofErr w:type="gramEnd"/>
    </w:p>
    <w:p w14:paraId="243643B8" w14:textId="29E3FA0E" w:rsidR="00C45AD2" w:rsidRPr="006A6747" w:rsidRDefault="00C45AD2" w:rsidP="00C45AD2">
      <w:pPr>
        <w:pStyle w:val="ListParagraph"/>
        <w:numPr>
          <w:ilvl w:val="1"/>
          <w:numId w:val="1"/>
        </w:numPr>
        <w:rPr>
          <w:rFonts w:ascii="Arial" w:hAnsi="Arial" w:cs="Arial"/>
        </w:rPr>
      </w:pPr>
      <w:r w:rsidRPr="006A6747">
        <w:rPr>
          <w:rFonts w:ascii="Arial" w:hAnsi="Arial" w:cs="Arial"/>
        </w:rPr>
        <w:t>Refuse admittance to anyone where a venue is at full capacity</w:t>
      </w:r>
      <w:r w:rsidR="00747A9A" w:rsidRPr="006A6747">
        <w:rPr>
          <w:rFonts w:ascii="Arial" w:hAnsi="Arial" w:cs="Arial"/>
        </w:rPr>
        <w:t xml:space="preserve"> (in such instances a full refund will be made</w:t>
      </w:r>
      <w:proofErr w:type="gramStart"/>
      <w:r w:rsidR="00747A9A" w:rsidRPr="006A6747">
        <w:rPr>
          <w:rFonts w:ascii="Arial" w:hAnsi="Arial" w:cs="Arial"/>
        </w:rPr>
        <w:t>)</w:t>
      </w:r>
      <w:r w:rsidRPr="006A6747">
        <w:rPr>
          <w:rFonts w:ascii="Arial" w:hAnsi="Arial" w:cs="Arial"/>
        </w:rPr>
        <w:t>;</w:t>
      </w:r>
      <w:proofErr w:type="gramEnd"/>
    </w:p>
    <w:p w14:paraId="4A50B69E" w14:textId="47C24D9A" w:rsidR="00A9472D" w:rsidRPr="006A6747" w:rsidRDefault="00A9472D" w:rsidP="00C45AD2">
      <w:pPr>
        <w:pStyle w:val="ListParagraph"/>
        <w:numPr>
          <w:ilvl w:val="1"/>
          <w:numId w:val="1"/>
        </w:numPr>
        <w:rPr>
          <w:rFonts w:ascii="Arial" w:hAnsi="Arial" w:cs="Arial"/>
        </w:rPr>
      </w:pPr>
      <w:r w:rsidRPr="006A6747">
        <w:rPr>
          <w:rFonts w:ascii="Arial" w:hAnsi="Arial" w:cs="Arial"/>
        </w:rPr>
        <w:t xml:space="preserve">Refuse admittance to anyone noticeably under the influence of alcohol or any other behaviour modifying </w:t>
      </w:r>
      <w:proofErr w:type="gramStart"/>
      <w:r w:rsidRPr="006A6747">
        <w:rPr>
          <w:rFonts w:ascii="Arial" w:hAnsi="Arial" w:cs="Arial"/>
        </w:rPr>
        <w:t>substance</w:t>
      </w:r>
      <w:r w:rsidR="00045FDE" w:rsidRPr="006A6747">
        <w:rPr>
          <w:rFonts w:ascii="Arial" w:hAnsi="Arial" w:cs="Arial"/>
        </w:rPr>
        <w:t>;</w:t>
      </w:r>
      <w:proofErr w:type="gramEnd"/>
    </w:p>
    <w:p w14:paraId="6FC85218" w14:textId="149045E8" w:rsidR="00C45AD2" w:rsidRPr="006A6747" w:rsidRDefault="00C45AD2" w:rsidP="00AD069E">
      <w:pPr>
        <w:pStyle w:val="ListParagraph"/>
        <w:numPr>
          <w:ilvl w:val="1"/>
          <w:numId w:val="1"/>
        </w:numPr>
        <w:rPr>
          <w:rFonts w:ascii="Arial" w:hAnsi="Arial" w:cs="Arial"/>
        </w:rPr>
      </w:pPr>
      <w:r w:rsidRPr="006A6747">
        <w:rPr>
          <w:rFonts w:ascii="Arial" w:hAnsi="Arial" w:cs="Arial"/>
        </w:rPr>
        <w:t xml:space="preserve">Refuse admittance or eject </w:t>
      </w:r>
      <w:r w:rsidR="00C25141" w:rsidRPr="006A6747">
        <w:rPr>
          <w:rFonts w:ascii="Arial" w:hAnsi="Arial" w:cs="Arial"/>
        </w:rPr>
        <w:t>attendees</w:t>
      </w:r>
      <w:r w:rsidRPr="006A6747">
        <w:rPr>
          <w:rFonts w:ascii="Arial" w:hAnsi="Arial" w:cs="Arial"/>
        </w:rPr>
        <w:t xml:space="preserve"> from events if they do not abide</w:t>
      </w:r>
      <w:r w:rsidR="00AD069E" w:rsidRPr="006A6747">
        <w:rPr>
          <w:rFonts w:ascii="Arial" w:hAnsi="Arial" w:cs="Arial"/>
        </w:rPr>
        <w:t xml:space="preserve"> by</w:t>
      </w:r>
      <w:r w:rsidRPr="006A6747">
        <w:rPr>
          <w:rFonts w:ascii="Arial" w:hAnsi="Arial" w:cs="Arial"/>
        </w:rPr>
        <w:t xml:space="preserve"> the rules</w:t>
      </w:r>
      <w:r w:rsidR="00AD069E" w:rsidRPr="006A6747">
        <w:rPr>
          <w:rFonts w:ascii="Arial" w:hAnsi="Arial" w:cs="Arial"/>
        </w:rPr>
        <w:t xml:space="preserve"> </w:t>
      </w:r>
      <w:r w:rsidRPr="006A6747">
        <w:rPr>
          <w:rFonts w:ascii="Arial" w:hAnsi="Arial" w:cs="Arial"/>
        </w:rPr>
        <w:t xml:space="preserve">or regulations or comply with </w:t>
      </w:r>
      <w:r w:rsidR="0041224D" w:rsidRPr="006A6747">
        <w:rPr>
          <w:rFonts w:ascii="Arial" w:hAnsi="Arial" w:cs="Arial"/>
        </w:rPr>
        <w:t>event organiser</w:t>
      </w:r>
      <w:r w:rsidR="00986AA7">
        <w:rPr>
          <w:rFonts w:ascii="Arial" w:hAnsi="Arial" w:cs="Arial"/>
        </w:rPr>
        <w:t>s’</w:t>
      </w:r>
      <w:r w:rsidR="0041224D" w:rsidRPr="006A6747" w:rsidDel="0041224D">
        <w:rPr>
          <w:rFonts w:ascii="Arial" w:hAnsi="Arial" w:cs="Arial"/>
        </w:rPr>
        <w:t xml:space="preserve"> </w:t>
      </w:r>
      <w:proofErr w:type="gramStart"/>
      <w:r w:rsidRPr="006A6747">
        <w:rPr>
          <w:rFonts w:ascii="Arial" w:hAnsi="Arial" w:cs="Arial"/>
        </w:rPr>
        <w:t>instructions;</w:t>
      </w:r>
      <w:proofErr w:type="gramEnd"/>
    </w:p>
    <w:p w14:paraId="3AAD8C07" w14:textId="0E957ECA" w:rsidR="008F1250" w:rsidRPr="006A6747" w:rsidRDefault="00C45AD2" w:rsidP="008F1250">
      <w:pPr>
        <w:pStyle w:val="ListParagraph"/>
        <w:numPr>
          <w:ilvl w:val="1"/>
          <w:numId w:val="1"/>
        </w:numPr>
        <w:rPr>
          <w:rFonts w:ascii="Arial" w:hAnsi="Arial" w:cs="Arial"/>
        </w:rPr>
      </w:pPr>
      <w:r w:rsidRPr="006A6747">
        <w:rPr>
          <w:rFonts w:ascii="Arial" w:hAnsi="Arial" w:cs="Arial"/>
        </w:rPr>
        <w:t xml:space="preserve">Refuse admittance or eject </w:t>
      </w:r>
      <w:r w:rsidR="00C25141" w:rsidRPr="006A6747">
        <w:rPr>
          <w:rFonts w:ascii="Arial" w:hAnsi="Arial" w:cs="Arial"/>
        </w:rPr>
        <w:t>attendees</w:t>
      </w:r>
      <w:r w:rsidRPr="006A6747">
        <w:rPr>
          <w:rFonts w:ascii="Arial" w:hAnsi="Arial" w:cs="Arial"/>
        </w:rPr>
        <w:t xml:space="preserve"> from events in the event of anti-social behaviour.</w:t>
      </w:r>
    </w:p>
    <w:p w14:paraId="6A071AC5" w14:textId="77777777" w:rsidR="009E55F6" w:rsidRPr="006A6747" w:rsidRDefault="009E55F6" w:rsidP="00B27441">
      <w:pPr>
        <w:pStyle w:val="ListParagraph"/>
        <w:rPr>
          <w:rFonts w:ascii="Arial" w:hAnsi="Arial" w:cs="Arial"/>
        </w:rPr>
      </w:pPr>
    </w:p>
    <w:p w14:paraId="27E6701D" w14:textId="77777777" w:rsidR="00A83CF3" w:rsidRPr="006A6747" w:rsidRDefault="009E55F6" w:rsidP="00C45AD2">
      <w:pPr>
        <w:pStyle w:val="ListParagraph"/>
        <w:numPr>
          <w:ilvl w:val="0"/>
          <w:numId w:val="1"/>
        </w:numPr>
        <w:rPr>
          <w:rFonts w:ascii="Arial" w:hAnsi="Arial" w:cs="Arial"/>
        </w:rPr>
      </w:pPr>
      <w:r w:rsidRPr="006A6747">
        <w:rPr>
          <w:rFonts w:ascii="Arial" w:hAnsi="Arial" w:cs="Arial"/>
        </w:rPr>
        <w:t xml:space="preserve">BU shall not be in breach or liable for the non-performance or delay in performing its obligations under these terms resulting directly or indirectly from an Event Outside BU’s Control. An </w:t>
      </w:r>
      <w:r w:rsidRPr="006A6747">
        <w:rPr>
          <w:rFonts w:ascii="Arial" w:hAnsi="Arial" w:cs="Arial"/>
          <w:b/>
        </w:rPr>
        <w:t>Event Outside BU’s Control</w:t>
      </w:r>
      <w:r w:rsidRPr="006A6747">
        <w:rPr>
          <w:rFonts w:ascii="Arial" w:hAnsi="Arial" w:cs="Arial"/>
        </w:rPr>
        <w:t xml:space="preserve"> is any act or event beyond BU’s reasonable control including civil commotion, riot, invasion, terrorist attack or threat of terrorist attack, war (whether declared or not) or threat or preparation for war, fire, explosion, storm, flood, earthquake, subsidence, epidemic/pandemic or other natural disaster, or failure of public or private telecommunications networks. If an Event </w:t>
      </w:r>
      <w:r w:rsidRPr="006A6747">
        <w:rPr>
          <w:rFonts w:ascii="Arial" w:hAnsi="Arial" w:cs="Arial"/>
        </w:rPr>
        <w:lastRenderedPageBreak/>
        <w:t xml:space="preserve">Outside BU’s Control affects BU’s performance, BU will contact you as soon as reasonably possible. While the Event Outside BU’s Control continues and for a reasonable reinstatement period after it ends, the affected obligations will not apply. </w:t>
      </w:r>
      <w:r w:rsidR="004F4A6B" w:rsidRPr="006A6747">
        <w:rPr>
          <w:rFonts w:ascii="Arial" w:hAnsi="Arial" w:cs="Arial"/>
        </w:rPr>
        <w:t>BU will start to perform the affected obligations again as soon as reasonably possible when the Event Outside BU’s Control ends.</w:t>
      </w:r>
      <w:r w:rsidRPr="006A6747">
        <w:rPr>
          <w:rFonts w:ascii="Arial" w:hAnsi="Arial" w:cs="Arial"/>
        </w:rPr>
        <w:t xml:space="preserve"> </w:t>
      </w:r>
    </w:p>
    <w:p w14:paraId="17F1E739" w14:textId="65DE9AD3" w:rsidR="00D0470B" w:rsidRPr="006A6747" w:rsidRDefault="00C45AD2" w:rsidP="00C45AD2">
      <w:pPr>
        <w:pStyle w:val="ListParagraph"/>
        <w:numPr>
          <w:ilvl w:val="0"/>
          <w:numId w:val="1"/>
        </w:numPr>
        <w:rPr>
          <w:rFonts w:ascii="Arial" w:hAnsi="Arial" w:cs="Arial"/>
        </w:rPr>
      </w:pPr>
      <w:r w:rsidRPr="006A6747">
        <w:rPr>
          <w:rFonts w:ascii="Arial" w:hAnsi="Arial" w:cs="Arial"/>
        </w:rPr>
        <w:t>Access to the event is strictly for those over the age of 18.</w:t>
      </w:r>
    </w:p>
    <w:p w14:paraId="14D0B3FA" w14:textId="1C0B3DF9" w:rsidR="00C45AD2" w:rsidRPr="006A6747" w:rsidRDefault="00DA3417" w:rsidP="00C45AD2">
      <w:pPr>
        <w:pStyle w:val="ListParagraph"/>
        <w:numPr>
          <w:ilvl w:val="0"/>
          <w:numId w:val="1"/>
        </w:numPr>
        <w:rPr>
          <w:rFonts w:ascii="Arial" w:hAnsi="Arial" w:cs="Arial"/>
        </w:rPr>
      </w:pPr>
      <w:r w:rsidRPr="006A6747">
        <w:rPr>
          <w:rFonts w:ascii="Arial" w:hAnsi="Arial" w:cs="Arial"/>
        </w:rPr>
        <w:t xml:space="preserve">Blues Vs Yellows </w:t>
      </w:r>
      <w:r w:rsidR="008F1250" w:rsidRPr="006A6747">
        <w:rPr>
          <w:rFonts w:ascii="Arial" w:hAnsi="Arial" w:cs="Arial"/>
        </w:rPr>
        <w:t xml:space="preserve">operates a Challenge </w:t>
      </w:r>
      <w:r w:rsidR="00C45AD2" w:rsidRPr="006A6747">
        <w:rPr>
          <w:rFonts w:ascii="Arial" w:hAnsi="Arial" w:cs="Arial"/>
        </w:rPr>
        <w:t xml:space="preserve">25 policy </w:t>
      </w:r>
      <w:r w:rsidR="008F1250" w:rsidRPr="006A6747">
        <w:rPr>
          <w:rFonts w:ascii="Arial" w:hAnsi="Arial" w:cs="Arial"/>
        </w:rPr>
        <w:t xml:space="preserve">which </w:t>
      </w:r>
      <w:r w:rsidR="00C45AD2" w:rsidRPr="006A6747">
        <w:rPr>
          <w:rFonts w:ascii="Arial" w:hAnsi="Arial" w:cs="Arial"/>
        </w:rPr>
        <w:t xml:space="preserve">will be in force at all bars and ID will be needed to purchase alcohol. </w:t>
      </w:r>
    </w:p>
    <w:p w14:paraId="40CA57E9" w14:textId="2D0F2C97" w:rsidR="00C45AD2" w:rsidRPr="006A6747" w:rsidRDefault="00747A9A" w:rsidP="00C45AD2">
      <w:pPr>
        <w:pStyle w:val="ListParagraph"/>
        <w:numPr>
          <w:ilvl w:val="0"/>
          <w:numId w:val="1"/>
        </w:numPr>
        <w:rPr>
          <w:rFonts w:ascii="Arial" w:hAnsi="Arial" w:cs="Arial"/>
        </w:rPr>
      </w:pPr>
      <w:r w:rsidRPr="006A6747">
        <w:rPr>
          <w:rFonts w:ascii="Arial" w:hAnsi="Arial" w:cs="Arial"/>
        </w:rPr>
        <w:t xml:space="preserve">BU or its licensors </w:t>
      </w:r>
      <w:r w:rsidR="00D46CFE" w:rsidRPr="006A6747">
        <w:rPr>
          <w:rFonts w:ascii="Arial" w:hAnsi="Arial" w:cs="Arial"/>
        </w:rPr>
        <w:t xml:space="preserve">retain the right to all intellectual property rights in </w:t>
      </w:r>
      <w:r w:rsidR="00C45AD2" w:rsidRPr="006A6747">
        <w:rPr>
          <w:rFonts w:ascii="Arial" w:hAnsi="Arial" w:cs="Arial"/>
        </w:rPr>
        <w:t>material</w:t>
      </w:r>
      <w:r w:rsidR="00D46CFE" w:rsidRPr="006A6747">
        <w:rPr>
          <w:rFonts w:ascii="Arial" w:hAnsi="Arial" w:cs="Arial"/>
        </w:rPr>
        <w:t xml:space="preserve">s produced </w:t>
      </w:r>
      <w:r w:rsidR="002104BD" w:rsidRPr="006A6747">
        <w:rPr>
          <w:rFonts w:ascii="Arial" w:hAnsi="Arial" w:cs="Arial"/>
        </w:rPr>
        <w:t>or</w:t>
      </w:r>
      <w:r w:rsidR="00C45AD2" w:rsidRPr="006A6747">
        <w:rPr>
          <w:rFonts w:ascii="Arial" w:hAnsi="Arial" w:cs="Arial"/>
        </w:rPr>
        <w:t xml:space="preserve"> delivered </w:t>
      </w:r>
      <w:r w:rsidR="002104BD" w:rsidRPr="006A6747">
        <w:rPr>
          <w:rFonts w:ascii="Arial" w:hAnsi="Arial" w:cs="Arial"/>
        </w:rPr>
        <w:t xml:space="preserve">for </w:t>
      </w:r>
      <w:r w:rsidR="00FF0952" w:rsidRPr="006A6747">
        <w:rPr>
          <w:rFonts w:ascii="Arial" w:hAnsi="Arial" w:cs="Arial"/>
        </w:rPr>
        <w:t xml:space="preserve">or captured </w:t>
      </w:r>
      <w:r w:rsidR="00C45AD2" w:rsidRPr="006A6747">
        <w:rPr>
          <w:rFonts w:ascii="Arial" w:hAnsi="Arial" w:cs="Arial"/>
        </w:rPr>
        <w:t>at the event.</w:t>
      </w:r>
    </w:p>
    <w:p w14:paraId="3E0999F1" w14:textId="7FC5163C" w:rsidR="00C45AD2" w:rsidRPr="006A6747" w:rsidRDefault="00C45AD2" w:rsidP="00C45AD2">
      <w:pPr>
        <w:pStyle w:val="ListParagraph"/>
        <w:numPr>
          <w:ilvl w:val="0"/>
          <w:numId w:val="1"/>
        </w:numPr>
        <w:rPr>
          <w:rFonts w:ascii="Arial" w:hAnsi="Arial" w:cs="Arial"/>
        </w:rPr>
      </w:pPr>
      <w:r w:rsidRPr="006A6747">
        <w:rPr>
          <w:rFonts w:ascii="Arial" w:hAnsi="Arial" w:cs="Arial"/>
        </w:rPr>
        <w:t>Materials may not be copied without express written permission from the event organisers.</w:t>
      </w:r>
    </w:p>
    <w:p w14:paraId="1EDDC4ED" w14:textId="148D7E7A" w:rsidR="00883212" w:rsidRPr="006A6747" w:rsidRDefault="00DA3417" w:rsidP="00883212">
      <w:pPr>
        <w:pStyle w:val="ListParagraph"/>
        <w:numPr>
          <w:ilvl w:val="0"/>
          <w:numId w:val="1"/>
        </w:numPr>
        <w:rPr>
          <w:rFonts w:ascii="Arial" w:hAnsi="Arial" w:cs="Arial"/>
        </w:rPr>
      </w:pPr>
      <w:r w:rsidRPr="006A6747">
        <w:rPr>
          <w:rFonts w:ascii="Arial" w:hAnsi="Arial" w:cs="Arial"/>
        </w:rPr>
        <w:t xml:space="preserve">Blues Vs Yellows </w:t>
      </w:r>
      <w:r w:rsidR="00C45AD2" w:rsidRPr="006A6747">
        <w:rPr>
          <w:rFonts w:ascii="Arial" w:hAnsi="Arial" w:cs="Arial"/>
        </w:rPr>
        <w:t>events may be filmed or photographed for teaching or promotional purposes</w:t>
      </w:r>
      <w:r w:rsidR="008F1250" w:rsidRPr="006A6747">
        <w:rPr>
          <w:rFonts w:ascii="Arial" w:hAnsi="Arial" w:cs="Arial"/>
        </w:rPr>
        <w:t xml:space="preserve">. </w:t>
      </w:r>
      <w:r w:rsidR="00883212" w:rsidRPr="006A6747">
        <w:rPr>
          <w:rFonts w:ascii="Arial" w:hAnsi="Arial" w:cs="Arial"/>
        </w:rPr>
        <w:t xml:space="preserve">Images may be used in press releases, </w:t>
      </w:r>
      <w:r w:rsidR="00101A28" w:rsidRPr="006A6747">
        <w:rPr>
          <w:rFonts w:ascii="Arial" w:hAnsi="Arial" w:cs="Arial"/>
        </w:rPr>
        <w:t xml:space="preserve">social media posts, </w:t>
      </w:r>
      <w:r w:rsidR="00883212" w:rsidRPr="006A6747">
        <w:rPr>
          <w:rFonts w:ascii="Arial" w:hAnsi="Arial" w:cs="Arial"/>
        </w:rPr>
        <w:t xml:space="preserve">printed </w:t>
      </w:r>
      <w:r w:rsidR="00101A28" w:rsidRPr="006A6747">
        <w:rPr>
          <w:rFonts w:ascii="Arial" w:hAnsi="Arial" w:cs="Arial"/>
        </w:rPr>
        <w:t xml:space="preserve">publicly (and displayed on BU </w:t>
      </w:r>
      <w:proofErr w:type="gramStart"/>
      <w:r w:rsidR="00101A28" w:rsidRPr="006A6747">
        <w:rPr>
          <w:rFonts w:ascii="Arial" w:hAnsi="Arial" w:cs="Arial"/>
        </w:rPr>
        <w:t xml:space="preserve">campuses) </w:t>
      </w:r>
      <w:r w:rsidR="00883212" w:rsidRPr="006A6747">
        <w:rPr>
          <w:rFonts w:ascii="Arial" w:hAnsi="Arial" w:cs="Arial"/>
        </w:rPr>
        <w:t xml:space="preserve"> and</w:t>
      </w:r>
      <w:proofErr w:type="gramEnd"/>
      <w:r w:rsidR="00883212" w:rsidRPr="006A6747">
        <w:rPr>
          <w:rFonts w:ascii="Arial" w:hAnsi="Arial" w:cs="Arial"/>
        </w:rPr>
        <w:t xml:space="preserve"> published on </w:t>
      </w:r>
      <w:r w:rsidR="00101A28" w:rsidRPr="006A6747">
        <w:rPr>
          <w:rFonts w:ascii="Arial" w:hAnsi="Arial" w:cs="Arial"/>
        </w:rPr>
        <w:t>BU social media channels</w:t>
      </w:r>
      <w:r w:rsidR="00101A28" w:rsidRPr="006A6747">
        <w:rPr>
          <w:rFonts w:ascii="Arial" w:hAnsi="Arial" w:cs="Arial"/>
          <w:b/>
          <w:bCs/>
        </w:rPr>
        <w:t xml:space="preserve">. </w:t>
      </w:r>
      <w:r w:rsidR="00883212" w:rsidRPr="006A6747">
        <w:rPr>
          <w:rFonts w:ascii="Arial" w:hAnsi="Arial" w:cs="Arial"/>
        </w:rPr>
        <w:t xml:space="preserve">They will be stored securely </w:t>
      </w:r>
      <w:r w:rsidR="00101A28" w:rsidRPr="006A6747">
        <w:rPr>
          <w:rFonts w:ascii="Arial" w:hAnsi="Arial" w:cs="Arial"/>
        </w:rPr>
        <w:t>for 5 years</w:t>
      </w:r>
      <w:r w:rsidR="00883212" w:rsidRPr="006A6747">
        <w:rPr>
          <w:rFonts w:ascii="Arial" w:hAnsi="Arial" w:cs="Arial"/>
        </w:rPr>
        <w:t xml:space="preserve">, after which the photos will be deleted. </w:t>
      </w:r>
    </w:p>
    <w:p w14:paraId="326131C3" w14:textId="36213722" w:rsidR="00C45AD2" w:rsidRPr="006A6747" w:rsidRDefault="004A3750" w:rsidP="00236D38">
      <w:pPr>
        <w:pStyle w:val="ListParagraph"/>
        <w:numPr>
          <w:ilvl w:val="0"/>
          <w:numId w:val="1"/>
        </w:numPr>
        <w:rPr>
          <w:rFonts w:ascii="Arial" w:hAnsi="Arial" w:cs="Arial"/>
        </w:rPr>
      </w:pPr>
      <w:r w:rsidRPr="006A6747">
        <w:rPr>
          <w:rFonts w:ascii="Arial" w:hAnsi="Arial" w:cs="Arial"/>
        </w:rPr>
        <w:t xml:space="preserve">You are consenting to this use of your personal data by participating in or attending any </w:t>
      </w:r>
      <w:r w:rsidR="00DA3417" w:rsidRPr="006A6747">
        <w:rPr>
          <w:rFonts w:ascii="Arial" w:hAnsi="Arial" w:cs="Arial"/>
        </w:rPr>
        <w:t xml:space="preserve">Blues Vs Yellows </w:t>
      </w:r>
      <w:r w:rsidRPr="006A6747">
        <w:rPr>
          <w:rFonts w:ascii="Arial" w:hAnsi="Arial" w:cs="Arial"/>
        </w:rPr>
        <w:t>event</w:t>
      </w:r>
      <w:r w:rsidR="00525FE1" w:rsidRPr="006A6747">
        <w:rPr>
          <w:rFonts w:ascii="Arial" w:hAnsi="Arial" w:cs="Arial"/>
        </w:rPr>
        <w:t xml:space="preserve"> and authorise use of </w:t>
      </w:r>
      <w:r w:rsidR="00B556B9" w:rsidRPr="006A6747">
        <w:rPr>
          <w:rFonts w:ascii="Arial" w:hAnsi="Arial" w:cs="Arial"/>
        </w:rPr>
        <w:t xml:space="preserve">your image for </w:t>
      </w:r>
      <w:r w:rsidR="00747A9A" w:rsidRPr="006A6747">
        <w:rPr>
          <w:rFonts w:ascii="Arial" w:hAnsi="Arial" w:cs="Arial"/>
        </w:rPr>
        <w:t xml:space="preserve">BU </w:t>
      </w:r>
      <w:r w:rsidR="00B556B9" w:rsidRPr="006A6747">
        <w:rPr>
          <w:rFonts w:ascii="Arial" w:hAnsi="Arial" w:cs="Arial"/>
        </w:rPr>
        <w:t>teaching or promotional purposes</w:t>
      </w:r>
      <w:r w:rsidR="00C45AD2" w:rsidRPr="006A6747">
        <w:rPr>
          <w:rFonts w:ascii="Arial" w:hAnsi="Arial" w:cs="Arial"/>
        </w:rPr>
        <w:t>.</w:t>
      </w:r>
      <w:r w:rsidR="00455694" w:rsidRPr="006A6747">
        <w:rPr>
          <w:rFonts w:ascii="Arial" w:hAnsi="Arial" w:cs="Arial"/>
        </w:rPr>
        <w:t xml:space="preserve"> You may withdraw your consent at any time prior to the photography/filming by contacting TeamBU@bournemouth.ac.uk. If you would like to see your images, or would like BU to delete them, please email TeamBU@bournemouth.ac.uk at any time. For more information, please see</w:t>
      </w:r>
      <w:r w:rsidR="00D80678" w:rsidRPr="006A6747">
        <w:rPr>
          <w:rFonts w:ascii="Arial" w:hAnsi="Arial" w:cs="Arial"/>
        </w:rPr>
        <w:t xml:space="preserve"> our privacy statement here: https://www.bournemouth.ac.uk/why-bu/sportbu/about-sportbu/terms-conditions-privacy-</w:t>
      </w:r>
    </w:p>
    <w:p w14:paraId="13564D64" w14:textId="4C77AC2D" w:rsidR="00C45AD2" w:rsidRPr="006A6747" w:rsidRDefault="00C45AD2" w:rsidP="008F1250">
      <w:pPr>
        <w:pStyle w:val="ListParagraph"/>
        <w:numPr>
          <w:ilvl w:val="0"/>
          <w:numId w:val="1"/>
        </w:numPr>
        <w:rPr>
          <w:rFonts w:ascii="Arial" w:hAnsi="Arial" w:cs="Arial"/>
        </w:rPr>
      </w:pPr>
      <w:r w:rsidRPr="006A6747">
        <w:rPr>
          <w:rFonts w:ascii="Arial" w:hAnsi="Arial" w:cs="Arial"/>
        </w:rPr>
        <w:t>The use of professional cameras, video or recording equipment is strictly prohibited</w:t>
      </w:r>
      <w:r w:rsidR="008F1250" w:rsidRPr="006A6747">
        <w:rPr>
          <w:rFonts w:ascii="Arial" w:hAnsi="Arial" w:cs="Arial"/>
        </w:rPr>
        <w:t xml:space="preserve"> </w:t>
      </w:r>
      <w:r w:rsidRPr="006A6747">
        <w:rPr>
          <w:rFonts w:ascii="Arial" w:hAnsi="Arial" w:cs="Arial"/>
        </w:rPr>
        <w:t>without the prior permission of the event organisers.</w:t>
      </w:r>
    </w:p>
    <w:p w14:paraId="26151B4F" w14:textId="462FD92C" w:rsidR="00B8781C" w:rsidRPr="006A6747" w:rsidRDefault="00577B52" w:rsidP="00577B52">
      <w:pPr>
        <w:pStyle w:val="ListParagraph"/>
        <w:numPr>
          <w:ilvl w:val="0"/>
          <w:numId w:val="1"/>
        </w:numPr>
        <w:rPr>
          <w:rFonts w:ascii="Arial" w:hAnsi="Arial" w:cs="Arial"/>
        </w:rPr>
      </w:pPr>
      <w:r w:rsidRPr="006A6747">
        <w:rPr>
          <w:rFonts w:ascii="Arial" w:hAnsi="Arial" w:cs="Arial"/>
        </w:rPr>
        <w:t>A</w:t>
      </w:r>
      <w:r w:rsidR="00B8781C" w:rsidRPr="006A6747">
        <w:rPr>
          <w:rFonts w:ascii="Arial" w:hAnsi="Arial" w:cs="Arial"/>
        </w:rPr>
        <w:t xml:space="preserve">nimals (with the exception of assistance dogs) are not permitted at any </w:t>
      </w:r>
      <w:r w:rsidR="00DA3417" w:rsidRPr="006A6747">
        <w:rPr>
          <w:rFonts w:ascii="Arial" w:hAnsi="Arial" w:cs="Arial"/>
        </w:rPr>
        <w:t xml:space="preserve">Blues Vs Yellows </w:t>
      </w:r>
      <w:r w:rsidRPr="006A6747">
        <w:rPr>
          <w:rFonts w:ascii="Arial" w:hAnsi="Arial" w:cs="Arial"/>
        </w:rPr>
        <w:t>event.</w:t>
      </w:r>
    </w:p>
    <w:p w14:paraId="637BDAA0" w14:textId="5B8B14E6" w:rsidR="00F7590B" w:rsidRPr="006A6747" w:rsidRDefault="00F7590B" w:rsidP="00577B52">
      <w:pPr>
        <w:pStyle w:val="ListParagraph"/>
        <w:numPr>
          <w:ilvl w:val="0"/>
          <w:numId w:val="1"/>
        </w:numPr>
        <w:rPr>
          <w:rFonts w:ascii="Arial" w:hAnsi="Arial" w:cs="Arial"/>
        </w:rPr>
      </w:pPr>
      <w:r w:rsidRPr="006A6747">
        <w:rPr>
          <w:rFonts w:ascii="Arial" w:hAnsi="Arial" w:cs="Arial"/>
        </w:rPr>
        <w:t xml:space="preserve">Ticketholders are permitted to use Blues Vs Yellows nominated transport provided </w:t>
      </w:r>
      <w:r w:rsidR="00456512" w:rsidRPr="006A6747">
        <w:rPr>
          <w:rFonts w:ascii="Arial" w:hAnsi="Arial" w:cs="Arial"/>
        </w:rPr>
        <w:t>by</w:t>
      </w:r>
      <w:r w:rsidRPr="006A6747">
        <w:rPr>
          <w:rFonts w:ascii="Arial" w:hAnsi="Arial" w:cs="Arial"/>
        </w:rPr>
        <w:t xml:space="preserve"> </w:t>
      </w:r>
      <w:r w:rsidR="006F7A72" w:rsidRPr="006A6747">
        <w:rPr>
          <w:rFonts w:ascii="Arial" w:hAnsi="Arial" w:cs="Arial"/>
        </w:rPr>
        <w:t>BU</w:t>
      </w:r>
      <w:r w:rsidRPr="006A6747">
        <w:rPr>
          <w:rFonts w:ascii="Arial" w:hAnsi="Arial" w:cs="Arial"/>
        </w:rPr>
        <w:t xml:space="preserve"> to </w:t>
      </w:r>
      <w:r w:rsidR="008478F9" w:rsidRPr="006A6747">
        <w:rPr>
          <w:rFonts w:ascii="Arial" w:hAnsi="Arial" w:cs="Arial"/>
        </w:rPr>
        <w:t xml:space="preserve">and from </w:t>
      </w:r>
      <w:r w:rsidRPr="006A6747">
        <w:rPr>
          <w:rFonts w:ascii="Arial" w:hAnsi="Arial" w:cs="Arial"/>
        </w:rPr>
        <w:t xml:space="preserve">the </w:t>
      </w:r>
      <w:r w:rsidR="008478F9" w:rsidRPr="006A6747">
        <w:rPr>
          <w:rFonts w:ascii="Arial" w:hAnsi="Arial" w:cs="Arial"/>
        </w:rPr>
        <w:t>e</w:t>
      </w:r>
      <w:r w:rsidRPr="006A6747">
        <w:rPr>
          <w:rFonts w:ascii="Arial" w:hAnsi="Arial" w:cs="Arial"/>
        </w:rPr>
        <w:t>vent</w:t>
      </w:r>
      <w:r w:rsidR="008478F9" w:rsidRPr="006A6747">
        <w:rPr>
          <w:rFonts w:ascii="Arial" w:hAnsi="Arial" w:cs="Arial"/>
        </w:rPr>
        <w:t>, and those using the transport agree to comply with these terms and conditions whilst so doing. B</w:t>
      </w:r>
      <w:r w:rsidR="006F7A72" w:rsidRPr="006A6747">
        <w:rPr>
          <w:rFonts w:ascii="Arial" w:hAnsi="Arial" w:cs="Arial"/>
        </w:rPr>
        <w:t>U</w:t>
      </w:r>
      <w:r w:rsidR="008478F9" w:rsidRPr="006A6747">
        <w:rPr>
          <w:rFonts w:ascii="Arial" w:hAnsi="Arial" w:cs="Arial"/>
        </w:rPr>
        <w:t xml:space="preserve"> reserves the right for transport staff (at their discretion) </w:t>
      </w:r>
      <w:r w:rsidR="006F7A72" w:rsidRPr="006A6747">
        <w:rPr>
          <w:rFonts w:ascii="Arial" w:hAnsi="Arial" w:cs="Arial"/>
        </w:rPr>
        <w:t xml:space="preserve">to exclude </w:t>
      </w:r>
      <w:r w:rsidR="008478F9" w:rsidRPr="006A6747">
        <w:rPr>
          <w:rFonts w:ascii="Arial" w:hAnsi="Arial" w:cs="Arial"/>
        </w:rPr>
        <w:t>from the transport anyone who is not in compliance with these terms and conditions.</w:t>
      </w:r>
    </w:p>
    <w:p w14:paraId="66D8E29F" w14:textId="058AFA70" w:rsidR="00EB1914" w:rsidRPr="006A6747" w:rsidRDefault="00C45AD2" w:rsidP="008F1250">
      <w:pPr>
        <w:pStyle w:val="ListParagraph"/>
        <w:numPr>
          <w:ilvl w:val="0"/>
          <w:numId w:val="1"/>
        </w:numPr>
        <w:rPr>
          <w:rFonts w:ascii="Arial" w:hAnsi="Arial" w:cs="Arial"/>
        </w:rPr>
      </w:pPr>
      <w:r w:rsidRPr="006A6747">
        <w:rPr>
          <w:rFonts w:ascii="Arial" w:hAnsi="Arial" w:cs="Arial"/>
        </w:rPr>
        <w:t xml:space="preserve">English law shall apply to these terms and </w:t>
      </w:r>
      <w:proofErr w:type="gramStart"/>
      <w:r w:rsidRPr="006A6747">
        <w:rPr>
          <w:rFonts w:ascii="Arial" w:hAnsi="Arial" w:cs="Arial"/>
        </w:rPr>
        <w:t>conditions</w:t>
      </w:r>
      <w:proofErr w:type="gramEnd"/>
      <w:r w:rsidRPr="006A6747">
        <w:rPr>
          <w:rFonts w:ascii="Arial" w:hAnsi="Arial" w:cs="Arial"/>
        </w:rPr>
        <w:t xml:space="preserve"> and the courts of England and</w:t>
      </w:r>
      <w:r w:rsidR="008F1250" w:rsidRPr="006A6747">
        <w:rPr>
          <w:rFonts w:ascii="Arial" w:hAnsi="Arial" w:cs="Arial"/>
        </w:rPr>
        <w:t xml:space="preserve"> </w:t>
      </w:r>
      <w:r w:rsidRPr="006A6747">
        <w:rPr>
          <w:rFonts w:ascii="Arial" w:hAnsi="Arial" w:cs="Arial"/>
        </w:rPr>
        <w:t>Wales shall have exclusive jurisdiction.</w:t>
      </w:r>
    </w:p>
    <w:p w14:paraId="2D284B2E" w14:textId="0709A345" w:rsidR="001806E9" w:rsidRPr="006A6747" w:rsidRDefault="001806E9" w:rsidP="001806E9">
      <w:pPr>
        <w:rPr>
          <w:rFonts w:ascii="Arial" w:hAnsi="Arial" w:cs="Arial"/>
        </w:rPr>
      </w:pPr>
      <w:r w:rsidRPr="006A6747">
        <w:rPr>
          <w:rFonts w:ascii="Arial" w:hAnsi="Arial" w:cs="Arial"/>
        </w:rPr>
        <w:t xml:space="preserve">Limitation of liability </w:t>
      </w:r>
    </w:p>
    <w:p w14:paraId="1080E4EF" w14:textId="1EBA211F" w:rsidR="00D514B5" w:rsidRPr="006A6747" w:rsidRDefault="002E0272" w:rsidP="00D514B5">
      <w:pPr>
        <w:pStyle w:val="ListParagraph"/>
        <w:numPr>
          <w:ilvl w:val="0"/>
          <w:numId w:val="1"/>
        </w:numPr>
        <w:rPr>
          <w:rFonts w:ascii="Arial" w:hAnsi="Arial" w:cs="Arial"/>
        </w:rPr>
      </w:pPr>
      <w:r w:rsidRPr="006A6747">
        <w:rPr>
          <w:rFonts w:ascii="Arial" w:hAnsi="Arial" w:cs="Arial"/>
        </w:rPr>
        <w:t xml:space="preserve">You acknowledge that there is an inherent risk of injury (including permanent injury and even death) when undertaking exercise and that you understand the dangers and risk in undertaking physical exercise. This includes but is not limited to serious neck and spinal injuries, injury to bones, joints, ligaments, muscles, and tendons. You further acknowledge that there is an inherent risk of injury in attending a sporting event (for example being hit by a ball). </w:t>
      </w:r>
      <w:r w:rsidR="00D514B5" w:rsidRPr="006A6747">
        <w:rPr>
          <w:rFonts w:ascii="Arial" w:hAnsi="Arial" w:cs="Arial"/>
        </w:rPr>
        <w:t xml:space="preserve">BU may be liable to you if: </w:t>
      </w:r>
    </w:p>
    <w:p w14:paraId="3BDB4F3C" w14:textId="573BFFF3" w:rsidR="00D514B5" w:rsidRPr="006A6747" w:rsidRDefault="00D514B5" w:rsidP="00B27441">
      <w:pPr>
        <w:pStyle w:val="ListParagraph"/>
        <w:rPr>
          <w:rFonts w:ascii="Arial" w:hAnsi="Arial" w:cs="Arial"/>
        </w:rPr>
      </w:pPr>
      <w:r w:rsidRPr="006A6747">
        <w:rPr>
          <w:rFonts w:ascii="Arial" w:hAnsi="Arial" w:cs="Arial"/>
        </w:rPr>
        <w:t xml:space="preserve">• it fails to carry out its obligations to you in relation to the event to a reasonable </w:t>
      </w:r>
      <w:proofErr w:type="gramStart"/>
      <w:r w:rsidRPr="006A6747">
        <w:rPr>
          <w:rFonts w:ascii="Arial" w:hAnsi="Arial" w:cs="Arial"/>
        </w:rPr>
        <w:t>standard;</w:t>
      </w:r>
      <w:proofErr w:type="gramEnd"/>
    </w:p>
    <w:p w14:paraId="677B834A" w14:textId="77777777" w:rsidR="00D514B5" w:rsidRPr="006A6747" w:rsidRDefault="00D514B5" w:rsidP="00B27441">
      <w:pPr>
        <w:pStyle w:val="ListParagraph"/>
        <w:rPr>
          <w:rFonts w:ascii="Arial" w:hAnsi="Arial" w:cs="Arial"/>
        </w:rPr>
      </w:pPr>
      <w:r w:rsidRPr="006A6747">
        <w:rPr>
          <w:rFonts w:ascii="Arial" w:hAnsi="Arial" w:cs="Arial"/>
        </w:rPr>
        <w:lastRenderedPageBreak/>
        <w:t xml:space="preserve">• it breaches any specific legal duties that it owes you. Examples of such breaches would be causing death or personal injury by negligence or causing loss or damage by fraud or fraudulent misrepresentation. </w:t>
      </w:r>
    </w:p>
    <w:p w14:paraId="0868AD90" w14:textId="77777777" w:rsidR="00D514B5" w:rsidRPr="006A6747" w:rsidRDefault="00D514B5" w:rsidP="00B27441">
      <w:pPr>
        <w:pStyle w:val="ListParagraph"/>
        <w:rPr>
          <w:rFonts w:ascii="Arial" w:hAnsi="Arial" w:cs="Arial"/>
        </w:rPr>
      </w:pPr>
    </w:p>
    <w:p w14:paraId="32D73492" w14:textId="64AB36CE" w:rsidR="00D514B5" w:rsidRPr="006A6747" w:rsidRDefault="00D514B5" w:rsidP="00D514B5">
      <w:pPr>
        <w:pStyle w:val="ListParagraph"/>
        <w:numPr>
          <w:ilvl w:val="0"/>
          <w:numId w:val="1"/>
        </w:numPr>
        <w:rPr>
          <w:rFonts w:ascii="Arial" w:hAnsi="Arial" w:cs="Arial"/>
        </w:rPr>
      </w:pPr>
      <w:r w:rsidRPr="006A6747">
        <w:rPr>
          <w:rFonts w:ascii="Arial" w:hAnsi="Arial" w:cs="Arial"/>
        </w:rPr>
        <w:t xml:space="preserve">BU’s liability is for any direct, foreseeable loss or damage you suffer as a result of BU’s failure or breach. “Foreseeable” means it was an obvious </w:t>
      </w:r>
      <w:proofErr w:type="gramStart"/>
      <w:r w:rsidRPr="006A6747">
        <w:rPr>
          <w:rFonts w:ascii="Arial" w:hAnsi="Arial" w:cs="Arial"/>
        </w:rPr>
        <w:t>consequence</w:t>
      </w:r>
      <w:proofErr w:type="gramEnd"/>
      <w:r w:rsidRPr="006A6747">
        <w:rPr>
          <w:rFonts w:ascii="Arial" w:hAnsi="Arial" w:cs="Arial"/>
        </w:rPr>
        <w:t xml:space="preserve"> or it was contemplated (clearly considered possible) by you and BU when the parties entered into this agreement. </w:t>
      </w:r>
    </w:p>
    <w:p w14:paraId="050894EB" w14:textId="77777777" w:rsidR="00D514B5" w:rsidRPr="006A6747" w:rsidRDefault="00D514B5" w:rsidP="00B27441">
      <w:pPr>
        <w:pStyle w:val="ListParagraph"/>
        <w:rPr>
          <w:rFonts w:ascii="Arial" w:hAnsi="Arial" w:cs="Arial"/>
        </w:rPr>
      </w:pPr>
    </w:p>
    <w:p w14:paraId="3545A09D" w14:textId="27255ADB" w:rsidR="00D514B5" w:rsidRPr="006A6747" w:rsidRDefault="00D514B5" w:rsidP="00D514B5">
      <w:pPr>
        <w:pStyle w:val="ListParagraph"/>
        <w:numPr>
          <w:ilvl w:val="0"/>
          <w:numId w:val="1"/>
        </w:numPr>
        <w:rPr>
          <w:rFonts w:ascii="Arial" w:hAnsi="Arial" w:cs="Arial"/>
        </w:rPr>
      </w:pPr>
      <w:r w:rsidRPr="006A6747">
        <w:rPr>
          <w:rFonts w:ascii="Arial" w:hAnsi="Arial" w:cs="Arial"/>
        </w:rPr>
        <w:t xml:space="preserve">BU’s liability to you in the case of loss or damage (other than for death or personal injury or fraud) is limited to a reasonable amount having regard to such factors as whether the damage was due to a negligent act or omission by BU. </w:t>
      </w:r>
    </w:p>
    <w:p w14:paraId="4B2F6513" w14:textId="77777777" w:rsidR="00D514B5" w:rsidRPr="006A6747" w:rsidRDefault="00D514B5" w:rsidP="00B27441">
      <w:pPr>
        <w:pStyle w:val="ListParagraph"/>
        <w:rPr>
          <w:rFonts w:ascii="Arial" w:hAnsi="Arial" w:cs="Arial"/>
        </w:rPr>
      </w:pPr>
    </w:p>
    <w:p w14:paraId="74457306" w14:textId="5103C0E6" w:rsidR="00D514B5" w:rsidRPr="006A6747" w:rsidRDefault="00D514B5" w:rsidP="00D514B5">
      <w:pPr>
        <w:pStyle w:val="ListParagraph"/>
        <w:numPr>
          <w:ilvl w:val="0"/>
          <w:numId w:val="1"/>
        </w:numPr>
        <w:rPr>
          <w:rFonts w:ascii="Arial" w:hAnsi="Arial" w:cs="Arial"/>
        </w:rPr>
      </w:pPr>
      <w:r w:rsidRPr="006A6747">
        <w:rPr>
          <w:rFonts w:ascii="Arial" w:hAnsi="Arial" w:cs="Arial"/>
        </w:rPr>
        <w:t xml:space="preserve">BU is not liable to you for loss or damage: </w:t>
      </w:r>
    </w:p>
    <w:p w14:paraId="3A85106F" w14:textId="77777777" w:rsidR="009E55F6" w:rsidRPr="006A6747" w:rsidRDefault="009E55F6" w:rsidP="00B27441">
      <w:pPr>
        <w:pStyle w:val="ListParagraph"/>
        <w:rPr>
          <w:rFonts w:ascii="Arial" w:hAnsi="Arial" w:cs="Arial"/>
        </w:rPr>
      </w:pPr>
      <w:r w:rsidRPr="006A6747">
        <w:rPr>
          <w:rFonts w:ascii="Arial" w:hAnsi="Arial" w:cs="Arial"/>
        </w:rPr>
        <w:t xml:space="preserve">• Which is due to your own fault, for example because you have been negligent or careless yourself or have not followed instructions; or </w:t>
      </w:r>
    </w:p>
    <w:p w14:paraId="1DD44413" w14:textId="77777777" w:rsidR="009E55F6" w:rsidRPr="006A6747" w:rsidRDefault="009E55F6" w:rsidP="00B27441">
      <w:pPr>
        <w:pStyle w:val="ListParagraph"/>
        <w:rPr>
          <w:rFonts w:ascii="Arial" w:hAnsi="Arial" w:cs="Arial"/>
        </w:rPr>
      </w:pPr>
      <w:r w:rsidRPr="006A6747">
        <w:rPr>
          <w:rFonts w:ascii="Arial" w:hAnsi="Arial" w:cs="Arial"/>
        </w:rPr>
        <w:t>• Which is due to the actions or omissions of other people who are not BU staff, subcontractors or agents, for example other students or members of the public.</w:t>
      </w:r>
    </w:p>
    <w:p w14:paraId="09AE0469" w14:textId="77777777" w:rsidR="009E55F6" w:rsidRPr="006A6747" w:rsidRDefault="009E55F6" w:rsidP="00B27441">
      <w:pPr>
        <w:pStyle w:val="ListParagraph"/>
        <w:rPr>
          <w:rFonts w:ascii="Arial" w:hAnsi="Arial" w:cs="Arial"/>
        </w:rPr>
      </w:pPr>
    </w:p>
    <w:p w14:paraId="5D02B9FE" w14:textId="77777777" w:rsidR="00C31576" w:rsidRPr="006A6747" w:rsidRDefault="009E55F6" w:rsidP="001806E9">
      <w:pPr>
        <w:pStyle w:val="ListParagraph"/>
        <w:numPr>
          <w:ilvl w:val="0"/>
          <w:numId w:val="1"/>
        </w:numPr>
        <w:rPr>
          <w:rFonts w:ascii="Arial" w:hAnsi="Arial" w:cs="Arial"/>
        </w:rPr>
      </w:pPr>
      <w:r w:rsidRPr="006A6747">
        <w:rPr>
          <w:rFonts w:ascii="Arial" w:hAnsi="Arial" w:cs="Arial"/>
        </w:rPr>
        <w:t xml:space="preserve">BU will not accept liability for loss or damage to any property or articles placed or left at our facilities (including any belongings you choose to store in any lockers provided by us) except to the extent that any such loss or damage is caused as a result of BU’s negligence.  </w:t>
      </w:r>
    </w:p>
    <w:p w14:paraId="5F993824" w14:textId="6CC7EBD2" w:rsidR="001806E9" w:rsidRPr="006A6747" w:rsidRDefault="00787807" w:rsidP="00C31576">
      <w:pPr>
        <w:ind w:left="360"/>
        <w:rPr>
          <w:rFonts w:ascii="Arial" w:hAnsi="Arial" w:cs="Arial"/>
        </w:rPr>
      </w:pPr>
      <w:r w:rsidRPr="006A6747">
        <w:rPr>
          <w:rFonts w:ascii="Arial" w:hAnsi="Arial" w:cs="Arial"/>
        </w:rPr>
        <w:t xml:space="preserve">Cancellation and </w:t>
      </w:r>
      <w:r w:rsidR="001806E9" w:rsidRPr="006A6747">
        <w:rPr>
          <w:rFonts w:ascii="Arial" w:hAnsi="Arial" w:cs="Arial"/>
        </w:rPr>
        <w:t xml:space="preserve">Refund Rights </w:t>
      </w:r>
    </w:p>
    <w:p w14:paraId="25FBBA9D" w14:textId="334CD6DD" w:rsidR="00411A41" w:rsidRPr="006A6747" w:rsidRDefault="00D80678" w:rsidP="00787807">
      <w:pPr>
        <w:pStyle w:val="ListParagraph"/>
        <w:numPr>
          <w:ilvl w:val="0"/>
          <w:numId w:val="1"/>
        </w:numPr>
        <w:rPr>
          <w:rFonts w:ascii="Arial" w:hAnsi="Arial" w:cs="Arial"/>
        </w:rPr>
      </w:pPr>
      <w:r w:rsidRPr="006A6747">
        <w:rPr>
          <w:rFonts w:ascii="Arial" w:hAnsi="Arial" w:cs="Arial"/>
        </w:rPr>
        <w:t xml:space="preserve">Tickets are non- transferable. </w:t>
      </w:r>
    </w:p>
    <w:p w14:paraId="02AF0377" w14:textId="77777777" w:rsidR="00411A41" w:rsidRPr="006A6747" w:rsidRDefault="00411A41" w:rsidP="00986AA7">
      <w:pPr>
        <w:pStyle w:val="ListParagraph"/>
        <w:rPr>
          <w:rFonts w:ascii="Arial" w:hAnsi="Arial" w:cs="Arial"/>
        </w:rPr>
      </w:pPr>
    </w:p>
    <w:p w14:paraId="069F41CC" w14:textId="61AB4626" w:rsidR="00411A41" w:rsidRPr="00986AA7" w:rsidRDefault="00787807" w:rsidP="00787807">
      <w:pPr>
        <w:pStyle w:val="ListParagraph"/>
        <w:numPr>
          <w:ilvl w:val="0"/>
          <w:numId w:val="1"/>
        </w:numPr>
        <w:rPr>
          <w:rFonts w:ascii="Arial" w:hAnsi="Arial" w:cs="Arial"/>
        </w:rPr>
      </w:pPr>
      <w:r w:rsidRPr="006A6747">
        <w:rPr>
          <w:rFonts w:ascii="Arial" w:hAnsi="Arial" w:cs="Arial"/>
        </w:rPr>
        <w:t>You do not have the right to cancel and receive a refund</w:t>
      </w:r>
      <w:r w:rsidR="00493489" w:rsidRPr="006A6747">
        <w:rPr>
          <w:rFonts w:ascii="Arial" w:hAnsi="Arial" w:cs="Arial"/>
        </w:rPr>
        <w:t>,</w:t>
      </w:r>
      <w:r w:rsidRPr="006A6747">
        <w:rPr>
          <w:rFonts w:ascii="Arial" w:hAnsi="Arial" w:cs="Arial"/>
        </w:rPr>
        <w:t xml:space="preserve"> as this contract is for </w:t>
      </w:r>
      <w:r w:rsidRPr="006A6747">
        <w:rPr>
          <w:rFonts w:ascii="Arial" w:hAnsi="Arial" w:cs="Arial"/>
          <w:lang w:val="en"/>
        </w:rPr>
        <w:t xml:space="preserve">the provision of leisure facilities (a sporting event) and BU agrees to provide the event on specific dates or within a specific period. </w:t>
      </w:r>
    </w:p>
    <w:p w14:paraId="7BF0C4C0" w14:textId="77777777" w:rsidR="00411A41" w:rsidRPr="00986AA7" w:rsidRDefault="00411A41" w:rsidP="00986AA7">
      <w:pPr>
        <w:pStyle w:val="ListParagraph"/>
        <w:rPr>
          <w:rFonts w:ascii="Arial" w:hAnsi="Arial" w:cs="Arial"/>
        </w:rPr>
      </w:pPr>
    </w:p>
    <w:p w14:paraId="48EC095A" w14:textId="5B88DB2A" w:rsidR="009645C7" w:rsidRPr="00986AA7" w:rsidRDefault="00787807" w:rsidP="00787807">
      <w:pPr>
        <w:pStyle w:val="ListParagraph"/>
        <w:numPr>
          <w:ilvl w:val="0"/>
          <w:numId w:val="1"/>
        </w:numPr>
        <w:rPr>
          <w:rFonts w:ascii="Arial" w:hAnsi="Arial" w:cs="Arial"/>
        </w:rPr>
      </w:pPr>
      <w:r w:rsidRPr="00986AA7">
        <w:rPr>
          <w:rFonts w:ascii="Arial" w:hAnsi="Arial" w:cs="Arial"/>
          <w:lang w:val="en"/>
        </w:rPr>
        <w:t>BU may cancel the even</w:t>
      </w:r>
      <w:r w:rsidR="0041224D" w:rsidRPr="006A6747">
        <w:rPr>
          <w:rFonts w:ascii="Arial" w:hAnsi="Arial" w:cs="Arial"/>
          <w:lang w:val="en"/>
        </w:rPr>
        <w:t>t</w:t>
      </w:r>
      <w:r w:rsidRPr="00986AA7">
        <w:rPr>
          <w:rFonts w:ascii="Arial" w:hAnsi="Arial" w:cs="Arial"/>
          <w:lang w:val="en"/>
        </w:rPr>
        <w:t xml:space="preserve"> and</w:t>
      </w:r>
      <w:r w:rsidR="00986AA7">
        <w:rPr>
          <w:rFonts w:ascii="Arial" w:hAnsi="Arial" w:cs="Arial"/>
          <w:lang w:val="en"/>
        </w:rPr>
        <w:t xml:space="preserve"> if so</w:t>
      </w:r>
      <w:r w:rsidR="0041224D" w:rsidRPr="006A6747">
        <w:rPr>
          <w:rFonts w:ascii="Arial" w:hAnsi="Arial" w:cs="Arial"/>
          <w:lang w:val="en"/>
        </w:rPr>
        <w:t xml:space="preserve">, subject to </w:t>
      </w:r>
      <w:r w:rsidR="00411A41" w:rsidRPr="006A6747">
        <w:rPr>
          <w:rFonts w:ascii="Arial" w:hAnsi="Arial" w:cs="Arial"/>
          <w:lang w:val="en"/>
        </w:rPr>
        <w:t xml:space="preserve">paragraph </w:t>
      </w:r>
      <w:r w:rsidR="0041224D" w:rsidRPr="006A6747">
        <w:rPr>
          <w:rFonts w:ascii="Arial" w:hAnsi="Arial" w:cs="Arial"/>
          <w:lang w:val="en"/>
        </w:rPr>
        <w:t>10</w:t>
      </w:r>
      <w:r w:rsidR="00685F73" w:rsidRPr="006A6747">
        <w:rPr>
          <w:rFonts w:ascii="Arial" w:hAnsi="Arial" w:cs="Arial"/>
          <w:lang w:val="en"/>
        </w:rPr>
        <w:t xml:space="preserve"> (</w:t>
      </w:r>
      <w:r w:rsidR="00685F73" w:rsidRPr="00986AA7">
        <w:rPr>
          <w:rFonts w:ascii="Arial" w:hAnsi="Arial" w:cs="Arial"/>
          <w:bCs/>
        </w:rPr>
        <w:t>Event Outside BU’s Control</w:t>
      </w:r>
      <w:r w:rsidR="00685F73" w:rsidRPr="006A6747">
        <w:rPr>
          <w:rFonts w:ascii="Arial" w:hAnsi="Arial" w:cs="Arial"/>
          <w:bCs/>
          <w:lang w:val="en"/>
        </w:rPr>
        <w:t>)</w:t>
      </w:r>
      <w:r w:rsidRPr="00986AA7">
        <w:rPr>
          <w:rFonts w:ascii="Arial" w:hAnsi="Arial" w:cs="Arial"/>
          <w:lang w:val="en"/>
        </w:rPr>
        <w:t xml:space="preserve">, </w:t>
      </w:r>
      <w:r w:rsidR="00986AA7">
        <w:rPr>
          <w:rFonts w:ascii="Arial" w:hAnsi="Arial" w:cs="Arial"/>
          <w:lang w:val="en"/>
        </w:rPr>
        <w:t xml:space="preserve">BU </w:t>
      </w:r>
      <w:r w:rsidRPr="00986AA7">
        <w:rPr>
          <w:rFonts w:ascii="Arial" w:hAnsi="Arial" w:cs="Arial"/>
          <w:lang w:val="en"/>
        </w:rPr>
        <w:t>will reimburse any payment received from you</w:t>
      </w:r>
      <w:r w:rsidR="00F41C28" w:rsidRPr="00986AA7">
        <w:rPr>
          <w:rFonts w:ascii="Arial" w:hAnsi="Arial" w:cs="Arial"/>
        </w:rPr>
        <w:t xml:space="preserve">. </w:t>
      </w:r>
    </w:p>
    <w:p w14:paraId="6D9EBD78" w14:textId="77777777" w:rsidR="00B27441" w:rsidRPr="006A6747" w:rsidRDefault="00B27441" w:rsidP="00B27441">
      <w:pPr>
        <w:pStyle w:val="ListParagraph"/>
        <w:rPr>
          <w:rFonts w:ascii="Arial" w:hAnsi="Arial" w:cs="Arial"/>
        </w:rPr>
      </w:pPr>
    </w:p>
    <w:p w14:paraId="25E6E525" w14:textId="415567AD" w:rsidR="001806E9" w:rsidRPr="006A6747" w:rsidRDefault="001806E9" w:rsidP="00207BED">
      <w:pPr>
        <w:pStyle w:val="ListParagraph"/>
        <w:numPr>
          <w:ilvl w:val="0"/>
          <w:numId w:val="1"/>
        </w:numPr>
        <w:rPr>
          <w:rFonts w:ascii="Arial" w:hAnsi="Arial" w:cs="Arial"/>
        </w:rPr>
      </w:pPr>
      <w:r w:rsidRPr="006A6747">
        <w:rPr>
          <w:rFonts w:ascii="Arial" w:hAnsi="Arial" w:cs="Arial"/>
        </w:rPr>
        <w:t>In accordance with the Proceeds of Crime Act 2002 and UK anti-Money Laundering legislation, the BU refund policy requires that refunds must be in the same form, and to the same account, as the payment originally received. Please therefore ensure that, if paying by card, you retain (and provide if requesting a refund) the original card receipt in addition to the proof of purchase. For payments made online you will need to provide the online payment reference number.</w:t>
      </w:r>
    </w:p>
    <w:p w14:paraId="047733DD" w14:textId="36DF42EF" w:rsidR="004E53B7" w:rsidRPr="006A6747" w:rsidRDefault="004E53B7" w:rsidP="004E53B7">
      <w:pPr>
        <w:rPr>
          <w:rFonts w:ascii="Arial" w:hAnsi="Arial" w:cs="Arial"/>
        </w:rPr>
      </w:pPr>
      <w:r w:rsidRPr="006A6747">
        <w:rPr>
          <w:rFonts w:ascii="Arial" w:hAnsi="Arial" w:cs="Arial"/>
        </w:rPr>
        <w:t>Prohibited items</w:t>
      </w:r>
    </w:p>
    <w:p w14:paraId="413BB63D" w14:textId="5B7F62AA" w:rsidR="004E53B7" w:rsidRPr="006A6747" w:rsidRDefault="004E53B7" w:rsidP="009645C7">
      <w:pPr>
        <w:pStyle w:val="ListParagraph"/>
        <w:numPr>
          <w:ilvl w:val="0"/>
          <w:numId w:val="1"/>
        </w:numPr>
        <w:rPr>
          <w:rFonts w:ascii="Arial" w:hAnsi="Arial" w:cs="Arial"/>
        </w:rPr>
      </w:pPr>
      <w:r w:rsidRPr="006A6747">
        <w:rPr>
          <w:rFonts w:ascii="Arial" w:hAnsi="Arial" w:cs="Arial"/>
        </w:rPr>
        <w:t>The following items are prohibited at the event:</w:t>
      </w:r>
    </w:p>
    <w:p w14:paraId="2ACB07B2" w14:textId="723F4862" w:rsidR="004E53B7" w:rsidRPr="006A6747" w:rsidRDefault="004E53B7" w:rsidP="004E53B7">
      <w:pPr>
        <w:pStyle w:val="ListParagraph"/>
        <w:numPr>
          <w:ilvl w:val="0"/>
          <w:numId w:val="5"/>
        </w:numPr>
        <w:rPr>
          <w:rFonts w:ascii="Arial" w:hAnsi="Arial" w:cs="Arial"/>
        </w:rPr>
      </w:pPr>
      <w:r w:rsidRPr="006A6747">
        <w:rPr>
          <w:rFonts w:ascii="Arial" w:hAnsi="Arial" w:cs="Arial"/>
        </w:rPr>
        <w:t>Illegal drugs or unidentifiable substances, liquids or pills</w:t>
      </w:r>
    </w:p>
    <w:p w14:paraId="49F300B8" w14:textId="322041A0" w:rsidR="004E53B7" w:rsidRPr="006A6747" w:rsidRDefault="004E53B7" w:rsidP="004E53B7">
      <w:pPr>
        <w:pStyle w:val="ListParagraph"/>
        <w:numPr>
          <w:ilvl w:val="0"/>
          <w:numId w:val="5"/>
        </w:numPr>
        <w:rPr>
          <w:rFonts w:ascii="Arial" w:hAnsi="Arial" w:cs="Arial"/>
        </w:rPr>
      </w:pPr>
      <w:r w:rsidRPr="006A6747">
        <w:rPr>
          <w:rFonts w:ascii="Arial" w:hAnsi="Arial" w:cs="Arial"/>
        </w:rPr>
        <w:t>Nitrous oxide and associated equipment</w:t>
      </w:r>
    </w:p>
    <w:p w14:paraId="0A6F7082" w14:textId="1582DB74" w:rsidR="004E53B7" w:rsidRPr="006A6747" w:rsidRDefault="004E53B7" w:rsidP="004E53B7">
      <w:pPr>
        <w:pStyle w:val="ListParagraph"/>
        <w:numPr>
          <w:ilvl w:val="0"/>
          <w:numId w:val="5"/>
        </w:numPr>
        <w:rPr>
          <w:rFonts w:ascii="Arial" w:hAnsi="Arial" w:cs="Arial"/>
        </w:rPr>
      </w:pPr>
      <w:r w:rsidRPr="006A6747">
        <w:rPr>
          <w:rFonts w:ascii="Arial" w:hAnsi="Arial" w:cs="Arial"/>
        </w:rPr>
        <w:t>Alcohol</w:t>
      </w:r>
    </w:p>
    <w:p w14:paraId="44262DB3" w14:textId="6FB0C691" w:rsidR="004E53B7" w:rsidRPr="006A6747" w:rsidRDefault="004E53B7" w:rsidP="004E53B7">
      <w:pPr>
        <w:pStyle w:val="ListParagraph"/>
        <w:numPr>
          <w:ilvl w:val="0"/>
          <w:numId w:val="5"/>
        </w:numPr>
        <w:rPr>
          <w:rFonts w:ascii="Arial" w:hAnsi="Arial" w:cs="Arial"/>
        </w:rPr>
      </w:pPr>
      <w:r w:rsidRPr="006A6747">
        <w:rPr>
          <w:rFonts w:ascii="Arial" w:hAnsi="Arial" w:cs="Arial"/>
        </w:rPr>
        <w:lastRenderedPageBreak/>
        <w:t>Any items which may reasonably be considered for use as a weapon; this includes any item which may cause danger, offence or disruption to any other person</w:t>
      </w:r>
    </w:p>
    <w:p w14:paraId="07B40D5D" w14:textId="09EC0DBC" w:rsidR="004E53B7" w:rsidRPr="006A6747" w:rsidRDefault="004E53B7" w:rsidP="004E53B7">
      <w:pPr>
        <w:pStyle w:val="ListParagraph"/>
        <w:numPr>
          <w:ilvl w:val="0"/>
          <w:numId w:val="5"/>
        </w:numPr>
        <w:rPr>
          <w:rFonts w:ascii="Arial" w:hAnsi="Arial" w:cs="Arial"/>
        </w:rPr>
      </w:pPr>
      <w:r w:rsidRPr="006A6747">
        <w:rPr>
          <w:rFonts w:ascii="Arial" w:hAnsi="Arial" w:cs="Arial"/>
        </w:rPr>
        <w:t>Camping gas canisters or barbecues</w:t>
      </w:r>
    </w:p>
    <w:p w14:paraId="21715A64" w14:textId="50039375" w:rsidR="004E53B7" w:rsidRPr="006A6747" w:rsidRDefault="004E53B7" w:rsidP="004E53B7">
      <w:pPr>
        <w:pStyle w:val="ListParagraph"/>
        <w:numPr>
          <w:ilvl w:val="0"/>
          <w:numId w:val="5"/>
        </w:numPr>
        <w:rPr>
          <w:rFonts w:ascii="Arial" w:hAnsi="Arial" w:cs="Arial"/>
        </w:rPr>
      </w:pPr>
      <w:r w:rsidRPr="006A6747">
        <w:rPr>
          <w:rFonts w:ascii="Arial" w:hAnsi="Arial" w:cs="Arial"/>
        </w:rPr>
        <w:t>Glass bottles or containers (does not include perfume bottles etc)</w:t>
      </w:r>
    </w:p>
    <w:p w14:paraId="14A56B3F" w14:textId="1EA29D00" w:rsidR="004E53B7" w:rsidRPr="006A6747" w:rsidRDefault="004E53B7" w:rsidP="004E53B7">
      <w:pPr>
        <w:pStyle w:val="ListParagraph"/>
        <w:numPr>
          <w:ilvl w:val="0"/>
          <w:numId w:val="5"/>
        </w:numPr>
        <w:rPr>
          <w:rFonts w:ascii="Arial" w:hAnsi="Arial" w:cs="Arial"/>
        </w:rPr>
      </w:pPr>
      <w:r w:rsidRPr="006A6747">
        <w:rPr>
          <w:rFonts w:ascii="Arial" w:hAnsi="Arial" w:cs="Arial"/>
        </w:rPr>
        <w:t>Paint spray cans</w:t>
      </w:r>
    </w:p>
    <w:p w14:paraId="29101D37" w14:textId="122ECB9D" w:rsidR="004E53B7" w:rsidRPr="006A6747" w:rsidRDefault="004E53B7" w:rsidP="004E53B7">
      <w:pPr>
        <w:pStyle w:val="ListParagraph"/>
        <w:numPr>
          <w:ilvl w:val="0"/>
          <w:numId w:val="5"/>
        </w:numPr>
        <w:rPr>
          <w:rFonts w:ascii="Arial" w:hAnsi="Arial" w:cs="Arial"/>
        </w:rPr>
      </w:pPr>
      <w:r w:rsidRPr="006A6747">
        <w:rPr>
          <w:rFonts w:ascii="Arial" w:hAnsi="Arial" w:cs="Arial"/>
        </w:rPr>
        <w:t>Laser equipment</w:t>
      </w:r>
    </w:p>
    <w:p w14:paraId="562A8E2C" w14:textId="12C65ADE" w:rsidR="004E53B7" w:rsidRPr="006A6747" w:rsidRDefault="004E53B7" w:rsidP="004E53B7">
      <w:pPr>
        <w:pStyle w:val="ListParagraph"/>
        <w:numPr>
          <w:ilvl w:val="0"/>
          <w:numId w:val="5"/>
        </w:numPr>
        <w:rPr>
          <w:rFonts w:ascii="Arial" w:hAnsi="Arial" w:cs="Arial"/>
        </w:rPr>
      </w:pPr>
      <w:r w:rsidRPr="006A6747">
        <w:rPr>
          <w:rFonts w:ascii="Arial" w:hAnsi="Arial" w:cs="Arial"/>
        </w:rPr>
        <w:t>Fireworks, flares or any other pyrotechnics</w:t>
      </w:r>
    </w:p>
    <w:p w14:paraId="399D0A5F" w14:textId="229815BB" w:rsidR="004E53B7" w:rsidRPr="006A6747" w:rsidRDefault="004E53B7" w:rsidP="004E53B7">
      <w:pPr>
        <w:pStyle w:val="ListParagraph"/>
        <w:numPr>
          <w:ilvl w:val="0"/>
          <w:numId w:val="5"/>
        </w:numPr>
        <w:rPr>
          <w:rFonts w:ascii="Arial" w:hAnsi="Arial" w:cs="Arial"/>
        </w:rPr>
      </w:pPr>
      <w:r w:rsidRPr="006A6747">
        <w:rPr>
          <w:rFonts w:ascii="Arial" w:hAnsi="Arial" w:cs="Arial"/>
        </w:rPr>
        <w:t>Smoke canisters</w:t>
      </w:r>
    </w:p>
    <w:p w14:paraId="58A3B6ED" w14:textId="2080BD3B" w:rsidR="004E53B7" w:rsidRPr="006A6747" w:rsidRDefault="004E53B7" w:rsidP="004E53B7">
      <w:pPr>
        <w:pStyle w:val="ListParagraph"/>
        <w:numPr>
          <w:ilvl w:val="0"/>
          <w:numId w:val="5"/>
        </w:numPr>
        <w:rPr>
          <w:rFonts w:ascii="Arial" w:hAnsi="Arial" w:cs="Arial"/>
        </w:rPr>
      </w:pPr>
      <w:r w:rsidRPr="006A6747">
        <w:rPr>
          <w:rFonts w:ascii="Arial" w:hAnsi="Arial" w:cs="Arial"/>
        </w:rPr>
        <w:t>Chinese lanterns</w:t>
      </w:r>
    </w:p>
    <w:p w14:paraId="6B66E19D" w14:textId="51A443E1" w:rsidR="004E53B7" w:rsidRPr="006A6747" w:rsidRDefault="004E53B7" w:rsidP="00B8781C">
      <w:pPr>
        <w:pStyle w:val="ListParagraph"/>
        <w:numPr>
          <w:ilvl w:val="0"/>
          <w:numId w:val="5"/>
        </w:numPr>
        <w:rPr>
          <w:rFonts w:ascii="Arial" w:hAnsi="Arial" w:cs="Arial"/>
        </w:rPr>
      </w:pPr>
      <w:r w:rsidRPr="006A6747">
        <w:rPr>
          <w:rFonts w:ascii="Arial" w:hAnsi="Arial" w:cs="Arial"/>
        </w:rPr>
        <w:t>Klaxons, air horns, megaphones or other items capable of making loud noise</w:t>
      </w:r>
    </w:p>
    <w:p w14:paraId="64EA3181" w14:textId="6895817B" w:rsidR="004E53B7" w:rsidRPr="006A6747" w:rsidRDefault="004E53B7" w:rsidP="004E53B7">
      <w:pPr>
        <w:pStyle w:val="ListParagraph"/>
        <w:numPr>
          <w:ilvl w:val="0"/>
          <w:numId w:val="5"/>
        </w:numPr>
        <w:rPr>
          <w:rFonts w:ascii="Arial" w:hAnsi="Arial" w:cs="Arial"/>
        </w:rPr>
      </w:pPr>
      <w:r w:rsidRPr="006A6747">
        <w:rPr>
          <w:rFonts w:ascii="Arial" w:hAnsi="Arial" w:cs="Arial"/>
        </w:rPr>
        <w:t>Drones</w:t>
      </w:r>
    </w:p>
    <w:p w14:paraId="55FA06C0" w14:textId="01ED95D6" w:rsidR="009A6174" w:rsidRPr="006A6747" w:rsidRDefault="009A6174" w:rsidP="004E53B7">
      <w:pPr>
        <w:pStyle w:val="ListParagraph"/>
        <w:numPr>
          <w:ilvl w:val="0"/>
          <w:numId w:val="5"/>
        </w:numPr>
        <w:rPr>
          <w:rFonts w:ascii="Arial" w:hAnsi="Arial" w:cs="Arial"/>
        </w:rPr>
      </w:pPr>
      <w:r w:rsidRPr="006A6747">
        <w:rPr>
          <w:rFonts w:ascii="Arial" w:hAnsi="Arial" w:cs="Arial"/>
        </w:rPr>
        <w:t>Flags and banners</w:t>
      </w:r>
    </w:p>
    <w:p w14:paraId="42DDBB21" w14:textId="31223782" w:rsidR="009A6174" w:rsidRPr="006A6747" w:rsidRDefault="009A6174" w:rsidP="009645C7">
      <w:pPr>
        <w:pStyle w:val="ListParagraph"/>
        <w:numPr>
          <w:ilvl w:val="0"/>
          <w:numId w:val="5"/>
        </w:numPr>
        <w:spacing w:line="240" w:lineRule="auto"/>
        <w:rPr>
          <w:rFonts w:ascii="Arial" w:hAnsi="Arial" w:cs="Arial"/>
        </w:rPr>
      </w:pPr>
      <w:r w:rsidRPr="006A6747">
        <w:rPr>
          <w:rFonts w:ascii="Arial" w:hAnsi="Arial" w:cs="Arial"/>
        </w:rPr>
        <w:t>Gazebos or parasols</w:t>
      </w:r>
    </w:p>
    <w:p w14:paraId="15BFDC2C" w14:textId="77777777" w:rsidR="00A87FC1" w:rsidRPr="006A6747" w:rsidRDefault="00A87FC1" w:rsidP="009645C7">
      <w:pPr>
        <w:spacing w:line="240" w:lineRule="auto"/>
        <w:rPr>
          <w:rFonts w:ascii="Arial" w:hAnsi="Arial" w:cs="Arial"/>
        </w:rPr>
      </w:pPr>
    </w:p>
    <w:p w14:paraId="59080545" w14:textId="1B9DA5B9" w:rsidR="004E53B7" w:rsidRPr="006A6747" w:rsidRDefault="00135F1E" w:rsidP="009645C7">
      <w:pPr>
        <w:pStyle w:val="ListParagraph"/>
        <w:numPr>
          <w:ilvl w:val="0"/>
          <w:numId w:val="1"/>
        </w:numPr>
        <w:rPr>
          <w:rFonts w:ascii="Arial" w:hAnsi="Arial" w:cs="Arial"/>
        </w:rPr>
      </w:pPr>
      <w:r w:rsidRPr="006A6747">
        <w:rPr>
          <w:rFonts w:ascii="Arial" w:hAnsi="Arial" w:cs="Arial"/>
        </w:rPr>
        <w:t xml:space="preserve">BU </w:t>
      </w:r>
      <w:r w:rsidR="009A6174" w:rsidRPr="006A6747">
        <w:rPr>
          <w:rFonts w:ascii="Arial" w:hAnsi="Arial" w:cs="Arial"/>
        </w:rPr>
        <w:t>reserve</w:t>
      </w:r>
      <w:r w:rsidRPr="006A6747">
        <w:rPr>
          <w:rFonts w:ascii="Arial" w:hAnsi="Arial" w:cs="Arial"/>
        </w:rPr>
        <w:t>s</w:t>
      </w:r>
      <w:r w:rsidR="009A6174" w:rsidRPr="006A6747">
        <w:rPr>
          <w:rFonts w:ascii="Arial" w:hAnsi="Arial" w:cs="Arial"/>
        </w:rPr>
        <w:t xml:space="preserve"> the right to prohibit any other item if in the reasonable opinion of the </w:t>
      </w:r>
      <w:r w:rsidRPr="006A6747">
        <w:rPr>
          <w:rFonts w:ascii="Arial" w:hAnsi="Arial" w:cs="Arial"/>
        </w:rPr>
        <w:t xml:space="preserve">event </w:t>
      </w:r>
      <w:r w:rsidR="009A6174" w:rsidRPr="006A6747">
        <w:rPr>
          <w:rFonts w:ascii="Arial" w:hAnsi="Arial" w:cs="Arial"/>
        </w:rPr>
        <w:t>organisers it could constitute a risk to safety or security.</w:t>
      </w:r>
      <w:r w:rsidR="009A6174" w:rsidRPr="006A6747">
        <w:rPr>
          <w:rFonts w:ascii="Arial" w:hAnsi="Arial" w:cs="Arial"/>
        </w:rPr>
        <w:cr/>
      </w:r>
    </w:p>
    <w:sectPr w:rsidR="004E53B7" w:rsidRPr="006A67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C418" w14:textId="77777777" w:rsidR="00CE57BA" w:rsidRDefault="00CE57BA" w:rsidP="00DA3417">
      <w:pPr>
        <w:spacing w:after="0" w:line="240" w:lineRule="auto"/>
      </w:pPr>
      <w:r>
        <w:separator/>
      </w:r>
    </w:p>
  </w:endnote>
  <w:endnote w:type="continuationSeparator" w:id="0">
    <w:p w14:paraId="0ACE40E5" w14:textId="77777777" w:rsidR="00CE57BA" w:rsidRDefault="00CE57BA" w:rsidP="00DA3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A90A" w14:textId="77777777" w:rsidR="00CE57BA" w:rsidRDefault="00CE57BA" w:rsidP="00DA3417">
      <w:pPr>
        <w:spacing w:after="0" w:line="240" w:lineRule="auto"/>
      </w:pPr>
      <w:r>
        <w:separator/>
      </w:r>
    </w:p>
  </w:footnote>
  <w:footnote w:type="continuationSeparator" w:id="0">
    <w:p w14:paraId="21E80A3E" w14:textId="77777777" w:rsidR="00CE57BA" w:rsidRDefault="00CE57BA" w:rsidP="00DA3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7997"/>
    <w:multiLevelType w:val="hybridMultilevel"/>
    <w:tmpl w:val="6D8E6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CA1612"/>
    <w:multiLevelType w:val="hybridMultilevel"/>
    <w:tmpl w:val="B6A0B986"/>
    <w:lvl w:ilvl="0" w:tplc="0809000F">
      <w:start w:val="1"/>
      <w:numFmt w:val="decimal"/>
      <w:lvlText w:val="%1."/>
      <w:lvlJc w:val="left"/>
      <w:pPr>
        <w:ind w:left="720" w:hanging="360"/>
      </w:pPr>
    </w:lvl>
    <w:lvl w:ilvl="1" w:tplc="2756944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0E5CCE"/>
    <w:multiLevelType w:val="hybridMultilevel"/>
    <w:tmpl w:val="B924422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9E25B9"/>
    <w:multiLevelType w:val="hybridMultilevel"/>
    <w:tmpl w:val="DCB22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6F3061"/>
    <w:multiLevelType w:val="hybridMultilevel"/>
    <w:tmpl w:val="63205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7517717">
    <w:abstractNumId w:val="1"/>
  </w:num>
  <w:num w:numId="2" w16cid:durableId="1617564864">
    <w:abstractNumId w:val="0"/>
  </w:num>
  <w:num w:numId="3" w16cid:durableId="614601921">
    <w:abstractNumId w:val="4"/>
  </w:num>
  <w:num w:numId="4" w16cid:durableId="1658922382">
    <w:abstractNumId w:val="3"/>
  </w:num>
  <w:num w:numId="5" w16cid:durableId="93285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D2"/>
    <w:rsid w:val="000031C1"/>
    <w:rsid w:val="00045FDE"/>
    <w:rsid w:val="00056B7D"/>
    <w:rsid w:val="0005796E"/>
    <w:rsid w:val="000857EF"/>
    <w:rsid w:val="0009184C"/>
    <w:rsid w:val="00101A28"/>
    <w:rsid w:val="00102819"/>
    <w:rsid w:val="001117FA"/>
    <w:rsid w:val="001213DA"/>
    <w:rsid w:val="001218D6"/>
    <w:rsid w:val="00132EF4"/>
    <w:rsid w:val="00135F1E"/>
    <w:rsid w:val="0017197F"/>
    <w:rsid w:val="001806E9"/>
    <w:rsid w:val="001D438F"/>
    <w:rsid w:val="00207BED"/>
    <w:rsid w:val="002104BD"/>
    <w:rsid w:val="002106A1"/>
    <w:rsid w:val="00236D38"/>
    <w:rsid w:val="002A4E39"/>
    <w:rsid w:val="002E0272"/>
    <w:rsid w:val="002F7D7A"/>
    <w:rsid w:val="00357A52"/>
    <w:rsid w:val="003957C8"/>
    <w:rsid w:val="003D0733"/>
    <w:rsid w:val="00411A41"/>
    <w:rsid w:val="0041224D"/>
    <w:rsid w:val="00430E92"/>
    <w:rsid w:val="00455694"/>
    <w:rsid w:val="00456512"/>
    <w:rsid w:val="00456954"/>
    <w:rsid w:val="00490119"/>
    <w:rsid w:val="00491DCB"/>
    <w:rsid w:val="00493489"/>
    <w:rsid w:val="00496733"/>
    <w:rsid w:val="004A3750"/>
    <w:rsid w:val="004D412F"/>
    <w:rsid w:val="004D6A1B"/>
    <w:rsid w:val="004E53B7"/>
    <w:rsid w:val="004E7C7D"/>
    <w:rsid w:val="004F4A6B"/>
    <w:rsid w:val="00525FE1"/>
    <w:rsid w:val="00527420"/>
    <w:rsid w:val="00530D3A"/>
    <w:rsid w:val="00577B52"/>
    <w:rsid w:val="00654FA7"/>
    <w:rsid w:val="00685F73"/>
    <w:rsid w:val="006A6747"/>
    <w:rsid w:val="006C5521"/>
    <w:rsid w:val="006D6168"/>
    <w:rsid w:val="006F7A72"/>
    <w:rsid w:val="007034A4"/>
    <w:rsid w:val="00704B46"/>
    <w:rsid w:val="0070750A"/>
    <w:rsid w:val="0072179B"/>
    <w:rsid w:val="00734B05"/>
    <w:rsid w:val="00747A9A"/>
    <w:rsid w:val="00787807"/>
    <w:rsid w:val="007A1E99"/>
    <w:rsid w:val="007C438E"/>
    <w:rsid w:val="007D4A98"/>
    <w:rsid w:val="007D7736"/>
    <w:rsid w:val="00832587"/>
    <w:rsid w:val="00834397"/>
    <w:rsid w:val="008478F9"/>
    <w:rsid w:val="00883212"/>
    <w:rsid w:val="00884C12"/>
    <w:rsid w:val="008B3351"/>
    <w:rsid w:val="008E4186"/>
    <w:rsid w:val="008E5900"/>
    <w:rsid w:val="008F0F9D"/>
    <w:rsid w:val="008F1250"/>
    <w:rsid w:val="008F1E5C"/>
    <w:rsid w:val="008F53DE"/>
    <w:rsid w:val="00901479"/>
    <w:rsid w:val="00906EE5"/>
    <w:rsid w:val="00932F26"/>
    <w:rsid w:val="009645C7"/>
    <w:rsid w:val="009767B6"/>
    <w:rsid w:val="009836BE"/>
    <w:rsid w:val="00986AA7"/>
    <w:rsid w:val="009A6174"/>
    <w:rsid w:val="009E55F6"/>
    <w:rsid w:val="009F3C82"/>
    <w:rsid w:val="00A10FAD"/>
    <w:rsid w:val="00A47ACD"/>
    <w:rsid w:val="00A76CEC"/>
    <w:rsid w:val="00A83CF3"/>
    <w:rsid w:val="00A87FC1"/>
    <w:rsid w:val="00A9472D"/>
    <w:rsid w:val="00A9627D"/>
    <w:rsid w:val="00A97D9B"/>
    <w:rsid w:val="00AD069E"/>
    <w:rsid w:val="00B27441"/>
    <w:rsid w:val="00B556B9"/>
    <w:rsid w:val="00B60349"/>
    <w:rsid w:val="00B7536A"/>
    <w:rsid w:val="00B8781C"/>
    <w:rsid w:val="00B97831"/>
    <w:rsid w:val="00BE12C6"/>
    <w:rsid w:val="00BE59FB"/>
    <w:rsid w:val="00C06DC9"/>
    <w:rsid w:val="00C25141"/>
    <w:rsid w:val="00C31576"/>
    <w:rsid w:val="00C3490C"/>
    <w:rsid w:val="00C426DB"/>
    <w:rsid w:val="00C45AD2"/>
    <w:rsid w:val="00C744F0"/>
    <w:rsid w:val="00CC44ED"/>
    <w:rsid w:val="00CD55D7"/>
    <w:rsid w:val="00CE21FE"/>
    <w:rsid w:val="00CE57BA"/>
    <w:rsid w:val="00D0470B"/>
    <w:rsid w:val="00D429BD"/>
    <w:rsid w:val="00D46CFE"/>
    <w:rsid w:val="00D514B5"/>
    <w:rsid w:val="00D80678"/>
    <w:rsid w:val="00DA3417"/>
    <w:rsid w:val="00DC1F6A"/>
    <w:rsid w:val="00DC29D2"/>
    <w:rsid w:val="00E225E0"/>
    <w:rsid w:val="00E36199"/>
    <w:rsid w:val="00E46097"/>
    <w:rsid w:val="00E62C88"/>
    <w:rsid w:val="00EA6B01"/>
    <w:rsid w:val="00EB1914"/>
    <w:rsid w:val="00EC2FC1"/>
    <w:rsid w:val="00F41C28"/>
    <w:rsid w:val="00F7590B"/>
    <w:rsid w:val="00F92126"/>
    <w:rsid w:val="00FA26C1"/>
    <w:rsid w:val="00FF09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D25A"/>
  <w15:chartTrackingRefBased/>
  <w15:docId w15:val="{C9DB8C5F-14A2-43E9-8875-4A6B34EC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AD2"/>
    <w:pPr>
      <w:ind w:left="720"/>
      <w:contextualSpacing/>
    </w:pPr>
  </w:style>
  <w:style w:type="character" w:styleId="Hyperlink">
    <w:name w:val="Hyperlink"/>
    <w:basedOn w:val="DefaultParagraphFont"/>
    <w:uiPriority w:val="99"/>
    <w:unhideWhenUsed/>
    <w:rsid w:val="001806E9"/>
    <w:rPr>
      <w:color w:val="0000FF" w:themeColor="hyperlink"/>
      <w:u w:val="single"/>
    </w:rPr>
  </w:style>
  <w:style w:type="character" w:styleId="UnresolvedMention">
    <w:name w:val="Unresolved Mention"/>
    <w:basedOn w:val="DefaultParagraphFont"/>
    <w:uiPriority w:val="99"/>
    <w:semiHidden/>
    <w:unhideWhenUsed/>
    <w:rsid w:val="001806E9"/>
    <w:rPr>
      <w:color w:val="605E5C"/>
      <w:shd w:val="clear" w:color="auto" w:fill="E1DFDD"/>
    </w:rPr>
  </w:style>
  <w:style w:type="paragraph" w:styleId="Revision">
    <w:name w:val="Revision"/>
    <w:hidden/>
    <w:uiPriority w:val="99"/>
    <w:semiHidden/>
    <w:rsid w:val="00FA26C1"/>
    <w:pPr>
      <w:spacing w:after="0" w:line="240" w:lineRule="auto"/>
    </w:pPr>
  </w:style>
  <w:style w:type="character" w:styleId="CommentReference">
    <w:name w:val="annotation reference"/>
    <w:basedOn w:val="DefaultParagraphFont"/>
    <w:uiPriority w:val="99"/>
    <w:semiHidden/>
    <w:unhideWhenUsed/>
    <w:rsid w:val="00045FDE"/>
    <w:rPr>
      <w:sz w:val="16"/>
      <w:szCs w:val="16"/>
    </w:rPr>
  </w:style>
  <w:style w:type="paragraph" w:styleId="CommentText">
    <w:name w:val="annotation text"/>
    <w:basedOn w:val="Normal"/>
    <w:link w:val="CommentTextChar"/>
    <w:uiPriority w:val="99"/>
    <w:unhideWhenUsed/>
    <w:rsid w:val="00045FDE"/>
    <w:pPr>
      <w:spacing w:line="240" w:lineRule="auto"/>
    </w:pPr>
    <w:rPr>
      <w:sz w:val="20"/>
      <w:szCs w:val="20"/>
    </w:rPr>
  </w:style>
  <w:style w:type="character" w:customStyle="1" w:styleId="CommentTextChar">
    <w:name w:val="Comment Text Char"/>
    <w:basedOn w:val="DefaultParagraphFont"/>
    <w:link w:val="CommentText"/>
    <w:uiPriority w:val="99"/>
    <w:rsid w:val="00045FDE"/>
    <w:rPr>
      <w:sz w:val="20"/>
      <w:szCs w:val="20"/>
    </w:rPr>
  </w:style>
  <w:style w:type="paragraph" w:styleId="CommentSubject">
    <w:name w:val="annotation subject"/>
    <w:basedOn w:val="CommentText"/>
    <w:next w:val="CommentText"/>
    <w:link w:val="CommentSubjectChar"/>
    <w:uiPriority w:val="99"/>
    <w:semiHidden/>
    <w:unhideWhenUsed/>
    <w:rsid w:val="00045FDE"/>
    <w:rPr>
      <w:b/>
      <w:bCs/>
    </w:rPr>
  </w:style>
  <w:style w:type="character" w:customStyle="1" w:styleId="CommentSubjectChar">
    <w:name w:val="Comment Subject Char"/>
    <w:basedOn w:val="CommentTextChar"/>
    <w:link w:val="CommentSubject"/>
    <w:uiPriority w:val="99"/>
    <w:semiHidden/>
    <w:rsid w:val="00045FDE"/>
    <w:rPr>
      <w:b/>
      <w:bCs/>
      <w:sz w:val="20"/>
      <w:szCs w:val="20"/>
    </w:rPr>
  </w:style>
  <w:style w:type="paragraph" w:styleId="Header">
    <w:name w:val="header"/>
    <w:basedOn w:val="Normal"/>
    <w:link w:val="HeaderChar"/>
    <w:uiPriority w:val="99"/>
    <w:unhideWhenUsed/>
    <w:rsid w:val="00DA3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417"/>
  </w:style>
  <w:style w:type="paragraph" w:styleId="Footer">
    <w:name w:val="footer"/>
    <w:basedOn w:val="Normal"/>
    <w:link w:val="FooterChar"/>
    <w:uiPriority w:val="99"/>
    <w:unhideWhenUsed/>
    <w:rsid w:val="00DA3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7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urnemouth.ac.uk/sites/default/files/asset/document/SportBU-Code-of-Conduct-202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WorkSite!1058990.1</documentid>
  <senderid>MGOODBODY</senderid>
  <senderemail>MGOODBODY@BOURNEMOUTH.AC.UK</senderemail>
  <lastmodified>2026-03-10T10:40:00.0000000+00:00</lastmodified>
  <database>WorkSite</database>
</properties>
</file>

<file path=customXml/itemProps1.xml><?xml version="1.0" encoding="utf-8"?>
<ds:datastoreItem xmlns:ds="http://schemas.openxmlformats.org/officeDocument/2006/customXml" ds:itemID="{7A4F8E9D-6405-47E6-9006-9258B24325C6}">
  <ds:schemaRefs>
    <ds:schemaRef ds:uri="http://www.imanage.com/work/xmlschema"/>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1525</Words>
  <Characters>7808</Characters>
  <Application>Microsoft Office Word</Application>
  <DocSecurity>0</DocSecurity>
  <Lines>153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Barry</dc:creator>
  <cp:keywords/>
  <dc:description/>
  <cp:lastModifiedBy>Nick Collins</cp:lastModifiedBy>
  <cp:revision>2</cp:revision>
  <dcterms:created xsi:type="dcterms:W3CDTF">2026-03-26T16:46:00Z</dcterms:created>
  <dcterms:modified xsi:type="dcterms:W3CDTF">2026-03-26T16:46:00Z</dcterms:modified>
</cp:coreProperties>
</file>