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940B" w14:textId="77777777" w:rsidR="0078639C" w:rsidRPr="00E04A6E" w:rsidRDefault="0078639C" w:rsidP="0078639C">
      <w:pPr>
        <w:rPr>
          <w:b/>
          <w:bCs/>
        </w:rPr>
      </w:pPr>
    </w:p>
    <w:p w14:paraId="6C10F691" w14:textId="77777777" w:rsidR="0078639C" w:rsidRDefault="0078639C" w:rsidP="0078639C">
      <w:pPr>
        <w:jc w:val="center"/>
        <w:rPr>
          <w:b/>
          <w:bCs/>
        </w:rPr>
      </w:pPr>
    </w:p>
    <w:p w14:paraId="073A82C8" w14:textId="77777777" w:rsidR="0078639C" w:rsidRDefault="0078639C" w:rsidP="0078639C">
      <w:pPr>
        <w:jc w:val="center"/>
        <w:rPr>
          <w:b/>
          <w:bCs/>
        </w:rPr>
      </w:pPr>
    </w:p>
    <w:p w14:paraId="697525A3" w14:textId="61D01821" w:rsidR="0078639C" w:rsidRDefault="0078639C" w:rsidP="00521CDF">
      <w:pPr>
        <w:pStyle w:val="Heading2"/>
      </w:pPr>
      <w:r w:rsidRPr="00E04A6E">
        <w:t>Digital Methods Summer School</w:t>
      </w:r>
    </w:p>
    <w:p w14:paraId="4E31CE88" w14:textId="77777777" w:rsidR="0078639C" w:rsidRDefault="0078639C" w:rsidP="0078639C">
      <w:pPr>
        <w:rPr>
          <w:b/>
          <w:bCs/>
        </w:rPr>
      </w:pPr>
    </w:p>
    <w:p w14:paraId="67CD1BF5" w14:textId="77777777" w:rsidR="0078639C" w:rsidRDefault="0078639C" w:rsidP="00521CDF">
      <w:pPr>
        <w:pStyle w:val="Heading3"/>
      </w:pPr>
      <w:r>
        <w:t>Bournemouth University Talbot Campus</w:t>
      </w:r>
    </w:p>
    <w:p w14:paraId="42B67D11" w14:textId="77777777" w:rsidR="0078639C" w:rsidRDefault="0078639C" w:rsidP="0078639C">
      <w:pPr>
        <w:rPr>
          <w:b/>
          <w:bCs/>
        </w:rPr>
      </w:pPr>
    </w:p>
    <w:p w14:paraId="6DE8C0B3" w14:textId="39D538BC" w:rsidR="0078639C" w:rsidRDefault="0078639C" w:rsidP="0078639C">
      <w:pPr>
        <w:rPr>
          <w:b/>
          <w:bCs/>
        </w:rPr>
      </w:pPr>
      <w:r>
        <w:rPr>
          <w:b/>
          <w:bCs/>
        </w:rPr>
        <w:t>1-5</w:t>
      </w:r>
      <w:r w:rsidRPr="00D35CD4">
        <w:rPr>
          <w:b/>
          <w:bCs/>
          <w:vertAlign w:val="superscript"/>
        </w:rPr>
        <w:t>th</w:t>
      </w:r>
      <w:r>
        <w:rPr>
          <w:b/>
          <w:bCs/>
        </w:rPr>
        <w:t xml:space="preserve"> July 2024</w:t>
      </w:r>
    </w:p>
    <w:p w14:paraId="153596D4" w14:textId="77777777" w:rsidR="0078639C" w:rsidRDefault="0078639C" w:rsidP="0078639C"/>
    <w:p w14:paraId="43E809F9" w14:textId="590579AE" w:rsidR="0078639C" w:rsidRPr="00E04A6E" w:rsidRDefault="008673E0" w:rsidP="0078639C">
      <w:r>
        <w:t xml:space="preserve">This is a one-week, intensive summer school primarily for postgraduate research students and early career researchers. It is intended for people who do not write code but are utilising digital methods. The Summer School will bring together BU researchers with those working at other institutions. The summer school will be taught by world-leading experts from BU and beyond. The summer school is </w:t>
      </w:r>
      <w:proofErr w:type="gramStart"/>
      <w:r>
        <w:t>free</w:t>
      </w:r>
      <w:proofErr w:type="gramEnd"/>
      <w:r>
        <w:t xml:space="preserve"> and catering will be provided. We will also offer some bursaries of up to £200 for non-BU research students. Places are limited to ensure the overall quality of the learning experience.</w:t>
      </w:r>
    </w:p>
    <w:p w14:paraId="37D36FD2" w14:textId="77777777" w:rsidR="0078639C" w:rsidRPr="00E04A6E" w:rsidRDefault="0078639C" w:rsidP="0078639C"/>
    <w:p w14:paraId="4575A760" w14:textId="13B65376" w:rsidR="0078639C" w:rsidRPr="00E04A6E" w:rsidRDefault="0078639C" w:rsidP="0078639C">
      <w:r w:rsidRPr="00E04A6E">
        <w:t xml:space="preserve">The summer school will cover digital media research from data collection through to different analytical approaches and will include sessions on research ethics and industrial collaborations. </w:t>
      </w:r>
      <w:r>
        <w:t xml:space="preserve">Students will work on a common project throughout with a goal of generating a joint publication. </w:t>
      </w:r>
      <w:r w:rsidRPr="00E04A6E">
        <w:t>Previous iterations of this course have led to publications in internationally</w:t>
      </w:r>
      <w:r>
        <w:t xml:space="preserve"> </w:t>
      </w:r>
      <w:r w:rsidRPr="00E04A6E">
        <w:t>recognised journals.</w:t>
      </w:r>
      <w:r>
        <w:t xml:space="preserve"> </w:t>
      </w:r>
    </w:p>
    <w:p w14:paraId="746687B3" w14:textId="77777777" w:rsidR="0078639C" w:rsidRDefault="0078639C" w:rsidP="0078639C"/>
    <w:p w14:paraId="7EFBF980" w14:textId="38AD88D1" w:rsidR="0078639C" w:rsidRPr="00E04A6E" w:rsidRDefault="0078639C" w:rsidP="0078639C">
      <w:r w:rsidRPr="00E04A6E">
        <w:rPr>
          <w:rStyle w:val="normaltextrun"/>
          <w:rFonts w:eastAsiaTheme="majorEastAsia"/>
          <w:color w:val="000000"/>
          <w:lang w:val="en-AU"/>
        </w:rPr>
        <w:t>Students will learn how to collect website and social media data using both screen-scraping techniques and through APIs. Once collected, students will learn how to clean and then analyse the data using two methods: content analysis and social network analysis. Finally, the course will introduce students to data visualisation techniques. </w:t>
      </w:r>
      <w:r w:rsidRPr="00E04A6E">
        <w:rPr>
          <w:rStyle w:val="eop"/>
          <w:rFonts w:eastAsiaTheme="majorEastAsia"/>
          <w:color w:val="000000"/>
        </w:rPr>
        <w:t> </w:t>
      </w:r>
    </w:p>
    <w:p w14:paraId="239FA354" w14:textId="77777777" w:rsidR="0078639C" w:rsidRDefault="0078639C" w:rsidP="0078639C">
      <w:pPr>
        <w:pStyle w:val="paragraph"/>
        <w:spacing w:before="0" w:beforeAutospacing="0" w:after="0" w:afterAutospacing="0"/>
        <w:jc w:val="both"/>
        <w:textAlignment w:val="baseline"/>
        <w:rPr>
          <w:rStyle w:val="eop"/>
          <w:rFonts w:eastAsiaTheme="majorEastAsia"/>
        </w:rPr>
      </w:pPr>
      <w:r w:rsidRPr="00E04A6E">
        <w:rPr>
          <w:rStyle w:val="eop"/>
          <w:rFonts w:eastAsiaTheme="majorEastAsia"/>
        </w:rPr>
        <w:t> </w:t>
      </w:r>
    </w:p>
    <w:p w14:paraId="7A3A8558" w14:textId="78CBFF34" w:rsidR="0078639C" w:rsidRPr="0078639C" w:rsidRDefault="0078639C" w:rsidP="0078639C">
      <w:pPr>
        <w:pStyle w:val="paragraph"/>
        <w:spacing w:before="0" w:beforeAutospacing="0" w:after="0" w:afterAutospacing="0"/>
        <w:jc w:val="center"/>
        <w:textAlignment w:val="baseline"/>
        <w:rPr>
          <w:b/>
          <w:bCs/>
          <w:u w:val="single"/>
        </w:rPr>
      </w:pPr>
      <w:r w:rsidRPr="0078639C">
        <w:rPr>
          <w:rStyle w:val="eop"/>
          <w:rFonts w:eastAsiaTheme="majorEastAsia"/>
          <w:b/>
          <w:bCs/>
          <w:u w:val="single"/>
        </w:rPr>
        <w:t>Draft Schedule</w:t>
      </w:r>
    </w:p>
    <w:p w14:paraId="3E49A2B6" w14:textId="77777777" w:rsidR="0078639C" w:rsidRPr="00E04A6E" w:rsidRDefault="0078639C" w:rsidP="0078639C">
      <w:pPr>
        <w:pStyle w:val="paragraph"/>
        <w:spacing w:before="0" w:beforeAutospacing="0" w:after="0" w:afterAutospacing="0"/>
        <w:ind w:left="555" w:hanging="555"/>
        <w:textAlignment w:val="baseline"/>
        <w:rPr>
          <w:rStyle w:val="eop"/>
          <w:rFonts w:eastAsiaTheme="majorEastAsia"/>
          <w:color w:val="FF00FF"/>
        </w:rPr>
      </w:pPr>
      <w:r w:rsidRPr="00E04A6E">
        <w:rPr>
          <w:rStyle w:val="eop"/>
          <w:rFonts w:eastAsiaTheme="majorEastAsia"/>
          <w:color w:val="FF00FF"/>
        </w:rPr>
        <w:t> </w:t>
      </w:r>
    </w:p>
    <w:p w14:paraId="29F3E7C0" w14:textId="1FEE193D" w:rsidR="0078639C" w:rsidRPr="00521CDF" w:rsidRDefault="0078639C" w:rsidP="00521CDF">
      <w:pPr>
        <w:pStyle w:val="Heading3"/>
        <w:rPr>
          <w:rStyle w:val="eop"/>
        </w:rPr>
      </w:pPr>
      <w:r w:rsidRPr="00521CDF">
        <w:rPr>
          <w:rStyle w:val="eop"/>
        </w:rPr>
        <w:t xml:space="preserve">Day 1: Introduction to the Summer School </w:t>
      </w:r>
    </w:p>
    <w:p w14:paraId="0D0E7D1B" w14:textId="17F95452"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r>
        <w:rPr>
          <w:rStyle w:val="eop"/>
          <w:rFonts w:eastAsiaTheme="majorEastAsia"/>
          <w:b/>
          <w:bCs/>
          <w:color w:val="000000" w:themeColor="text1"/>
        </w:rPr>
        <w:t>Monday 1</w:t>
      </w:r>
      <w:r w:rsidRPr="0078639C">
        <w:rPr>
          <w:rStyle w:val="eop"/>
          <w:rFonts w:eastAsiaTheme="majorEastAsia"/>
          <w:b/>
          <w:bCs/>
          <w:color w:val="000000" w:themeColor="text1"/>
          <w:vertAlign w:val="superscript"/>
        </w:rPr>
        <w:t>st</w:t>
      </w:r>
      <w:r>
        <w:rPr>
          <w:rStyle w:val="eop"/>
          <w:rFonts w:eastAsiaTheme="majorEastAsia"/>
          <w:b/>
          <w:bCs/>
          <w:color w:val="000000" w:themeColor="text1"/>
        </w:rPr>
        <w:t xml:space="preserve"> July</w:t>
      </w:r>
    </w:p>
    <w:p w14:paraId="7FE22BCD" w14:textId="77777777"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p>
    <w:p w14:paraId="22B7641D" w14:textId="67F5B33B" w:rsidR="0078639C" w:rsidRPr="00E04A6E"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r>
        <w:rPr>
          <w:rStyle w:val="eop"/>
          <w:rFonts w:eastAsiaTheme="majorEastAsia"/>
          <w:b/>
          <w:bCs/>
          <w:color w:val="000000" w:themeColor="text1"/>
        </w:rPr>
        <w:t>9.15-9.30am</w:t>
      </w:r>
      <w:r w:rsidR="00DD65B6">
        <w:rPr>
          <w:rStyle w:val="eop"/>
          <w:rFonts w:eastAsiaTheme="majorEastAsia"/>
          <w:b/>
          <w:bCs/>
          <w:color w:val="000000" w:themeColor="text1"/>
        </w:rPr>
        <w:t xml:space="preserve"> Coffee and pastries</w:t>
      </w:r>
    </w:p>
    <w:p w14:paraId="70888420" w14:textId="77777777"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p>
    <w:p w14:paraId="4041A66D" w14:textId="4188E81C"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r>
        <w:rPr>
          <w:rStyle w:val="eop"/>
          <w:rFonts w:eastAsiaTheme="majorEastAsia"/>
          <w:b/>
          <w:bCs/>
          <w:color w:val="000000" w:themeColor="text1"/>
        </w:rPr>
        <w:t>9.30-10.</w:t>
      </w:r>
      <w:r w:rsidR="007C4060">
        <w:rPr>
          <w:rStyle w:val="eop"/>
          <w:rFonts w:eastAsiaTheme="majorEastAsia"/>
          <w:b/>
          <w:bCs/>
          <w:color w:val="000000" w:themeColor="text1"/>
        </w:rPr>
        <w:t>15</w:t>
      </w:r>
      <w:r>
        <w:rPr>
          <w:rStyle w:val="eop"/>
          <w:rFonts w:eastAsiaTheme="majorEastAsia"/>
          <w:b/>
          <w:bCs/>
          <w:color w:val="000000" w:themeColor="text1"/>
        </w:rPr>
        <w:t xml:space="preserve">am </w:t>
      </w:r>
      <w:r w:rsidRPr="00E04A6E">
        <w:rPr>
          <w:rStyle w:val="eop"/>
          <w:rFonts w:eastAsiaTheme="majorEastAsia"/>
          <w:b/>
          <w:bCs/>
          <w:color w:val="000000" w:themeColor="text1"/>
        </w:rPr>
        <w:t xml:space="preserve">Session 1: </w:t>
      </w:r>
      <w:r>
        <w:rPr>
          <w:rStyle w:val="eop"/>
          <w:rFonts w:eastAsiaTheme="majorEastAsia"/>
          <w:b/>
          <w:bCs/>
          <w:color w:val="000000" w:themeColor="text1"/>
        </w:rPr>
        <w:t xml:space="preserve">Getting to know each other and your PhDs </w:t>
      </w:r>
    </w:p>
    <w:p w14:paraId="319A8588" w14:textId="77777777"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p>
    <w:p w14:paraId="11DD4797" w14:textId="190B0C43"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r>
        <w:rPr>
          <w:rStyle w:val="eop"/>
          <w:rFonts w:eastAsiaTheme="majorEastAsia"/>
          <w:b/>
          <w:bCs/>
          <w:color w:val="000000" w:themeColor="text1"/>
        </w:rPr>
        <w:t>10</w:t>
      </w:r>
      <w:r w:rsidR="00BB1108">
        <w:rPr>
          <w:rStyle w:val="eop"/>
          <w:rFonts w:eastAsiaTheme="majorEastAsia"/>
          <w:b/>
          <w:bCs/>
          <w:color w:val="000000" w:themeColor="text1"/>
        </w:rPr>
        <w:t>.15-12</w:t>
      </w:r>
      <w:r>
        <w:rPr>
          <w:rStyle w:val="eop"/>
          <w:rFonts w:eastAsiaTheme="majorEastAsia"/>
          <w:b/>
          <w:bCs/>
          <w:color w:val="000000" w:themeColor="text1"/>
        </w:rPr>
        <w:t>: Introducing the Project (Professor Scott Wright and Professor Darren</w:t>
      </w:r>
      <w:r w:rsidR="00BB1108">
        <w:rPr>
          <w:rStyle w:val="eop"/>
          <w:rFonts w:eastAsiaTheme="majorEastAsia"/>
          <w:b/>
          <w:bCs/>
          <w:color w:val="000000" w:themeColor="text1"/>
        </w:rPr>
        <w:t xml:space="preserve"> </w:t>
      </w:r>
      <w:proofErr w:type="spellStart"/>
      <w:r>
        <w:rPr>
          <w:rStyle w:val="eop"/>
          <w:rFonts w:eastAsiaTheme="majorEastAsia"/>
          <w:b/>
          <w:bCs/>
          <w:color w:val="000000" w:themeColor="text1"/>
        </w:rPr>
        <w:t>Lilleker</w:t>
      </w:r>
      <w:proofErr w:type="spellEnd"/>
      <w:r>
        <w:rPr>
          <w:rStyle w:val="eop"/>
          <w:rFonts w:eastAsiaTheme="majorEastAsia"/>
          <w:b/>
          <w:bCs/>
          <w:color w:val="000000" w:themeColor="text1"/>
        </w:rPr>
        <w:t xml:space="preserve">) </w:t>
      </w:r>
    </w:p>
    <w:p w14:paraId="529ACD74" w14:textId="32BB553A" w:rsidR="0078639C" w:rsidRPr="00BB1108" w:rsidRDefault="00BB1108" w:rsidP="0078639C">
      <w:pPr>
        <w:pStyle w:val="paragraph"/>
        <w:spacing w:before="0" w:beforeAutospacing="0" w:after="0" w:afterAutospacing="0"/>
        <w:ind w:left="555" w:hanging="555"/>
        <w:textAlignment w:val="baseline"/>
        <w:rPr>
          <w:rStyle w:val="eop"/>
          <w:rFonts w:eastAsiaTheme="majorEastAsia"/>
          <w:color w:val="000000" w:themeColor="text1"/>
        </w:rPr>
      </w:pPr>
      <w:r>
        <w:rPr>
          <w:rStyle w:val="eop"/>
          <w:rFonts w:eastAsiaTheme="majorEastAsia"/>
          <w:color w:val="000000" w:themeColor="text1"/>
        </w:rPr>
        <w:t xml:space="preserve">In this session we will talk about the project that will being addressed during the week. </w:t>
      </w:r>
    </w:p>
    <w:p w14:paraId="1E65E48F" w14:textId="77777777" w:rsidR="00354EC0" w:rsidRDefault="00354EC0" w:rsidP="0078639C">
      <w:pPr>
        <w:pStyle w:val="paragraph"/>
        <w:spacing w:before="0" w:beforeAutospacing="0" w:after="0" w:afterAutospacing="0"/>
        <w:ind w:left="555" w:hanging="555"/>
        <w:textAlignment w:val="baseline"/>
        <w:rPr>
          <w:rStyle w:val="eop"/>
          <w:rFonts w:eastAsiaTheme="majorEastAsia"/>
          <w:b/>
          <w:bCs/>
          <w:color w:val="000000" w:themeColor="text1"/>
        </w:rPr>
      </w:pPr>
    </w:p>
    <w:p w14:paraId="11F331DB" w14:textId="5E9893AB"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r>
        <w:rPr>
          <w:rStyle w:val="eop"/>
          <w:rFonts w:eastAsiaTheme="majorEastAsia"/>
          <w:b/>
          <w:bCs/>
          <w:color w:val="000000" w:themeColor="text1"/>
        </w:rPr>
        <w:t>11-11.15 Break</w:t>
      </w:r>
    </w:p>
    <w:p w14:paraId="0932D045" w14:textId="77777777" w:rsidR="0078639C" w:rsidRP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p>
    <w:p w14:paraId="30428F05" w14:textId="295D6057" w:rsidR="00A2130A" w:rsidRDefault="0078639C" w:rsidP="0078639C">
      <w:pPr>
        <w:pStyle w:val="paragraph"/>
        <w:spacing w:before="0" w:beforeAutospacing="0" w:after="0" w:afterAutospacing="0"/>
        <w:textAlignment w:val="baseline"/>
        <w:rPr>
          <w:rStyle w:val="eop"/>
          <w:rFonts w:eastAsiaTheme="majorEastAsia"/>
          <w:b/>
          <w:bCs/>
          <w:color w:val="000000" w:themeColor="text1"/>
        </w:rPr>
      </w:pPr>
      <w:r>
        <w:rPr>
          <w:rStyle w:val="eop"/>
          <w:rFonts w:eastAsiaTheme="majorEastAsia"/>
          <w:b/>
          <w:bCs/>
          <w:color w:val="000000" w:themeColor="text1"/>
        </w:rPr>
        <w:t>12-</w:t>
      </w:r>
      <w:r w:rsidR="00A2130A">
        <w:rPr>
          <w:rStyle w:val="eop"/>
          <w:rFonts w:eastAsiaTheme="majorEastAsia"/>
          <w:b/>
          <w:bCs/>
          <w:color w:val="000000" w:themeColor="text1"/>
        </w:rPr>
        <w:t>12.30 Lunch</w:t>
      </w:r>
    </w:p>
    <w:p w14:paraId="41E98691" w14:textId="77777777" w:rsidR="00DD65B6" w:rsidRDefault="00DD65B6" w:rsidP="0078639C">
      <w:pPr>
        <w:pStyle w:val="paragraph"/>
        <w:spacing w:before="0" w:beforeAutospacing="0" w:after="0" w:afterAutospacing="0"/>
        <w:textAlignment w:val="baseline"/>
        <w:rPr>
          <w:rStyle w:val="eop"/>
          <w:rFonts w:eastAsiaTheme="majorEastAsia"/>
          <w:b/>
          <w:bCs/>
          <w:color w:val="000000" w:themeColor="text1"/>
        </w:rPr>
      </w:pPr>
    </w:p>
    <w:p w14:paraId="56261F74" w14:textId="35D386B0" w:rsidR="0078639C" w:rsidRPr="00A2130A" w:rsidRDefault="00A2130A" w:rsidP="0078639C">
      <w:pPr>
        <w:pStyle w:val="paragraph"/>
        <w:spacing w:before="0" w:beforeAutospacing="0" w:after="0" w:afterAutospacing="0"/>
        <w:textAlignment w:val="baseline"/>
        <w:rPr>
          <w:rStyle w:val="eop"/>
          <w:rFonts w:eastAsiaTheme="majorEastAsia"/>
          <w:b/>
          <w:bCs/>
          <w:color w:val="000000" w:themeColor="text1"/>
        </w:rPr>
      </w:pPr>
      <w:r>
        <w:rPr>
          <w:rStyle w:val="eop"/>
          <w:rFonts w:eastAsiaTheme="majorEastAsia"/>
          <w:b/>
          <w:bCs/>
          <w:color w:val="000000" w:themeColor="text1"/>
        </w:rPr>
        <w:t>12.30-</w:t>
      </w:r>
      <w:r w:rsidR="0078639C">
        <w:rPr>
          <w:rStyle w:val="eop"/>
          <w:rFonts w:eastAsiaTheme="majorEastAsia"/>
          <w:b/>
          <w:bCs/>
          <w:color w:val="000000" w:themeColor="text1"/>
        </w:rPr>
        <w:t>1</w:t>
      </w:r>
      <w:r w:rsidR="00D5778E">
        <w:rPr>
          <w:rStyle w:val="eop"/>
          <w:rFonts w:eastAsiaTheme="majorEastAsia"/>
          <w:b/>
          <w:bCs/>
          <w:color w:val="000000" w:themeColor="text1"/>
        </w:rPr>
        <w:t>.30</w:t>
      </w:r>
      <w:r w:rsidR="0078639C">
        <w:rPr>
          <w:rStyle w:val="eop"/>
          <w:rFonts w:eastAsiaTheme="majorEastAsia"/>
          <w:b/>
          <w:bCs/>
          <w:color w:val="000000" w:themeColor="text1"/>
        </w:rPr>
        <w:t xml:space="preserve">pm </w:t>
      </w:r>
      <w:r w:rsidR="0078639C" w:rsidRPr="00E04A6E">
        <w:rPr>
          <w:rStyle w:val="eop"/>
          <w:rFonts w:eastAsiaTheme="majorEastAsia"/>
          <w:b/>
          <w:bCs/>
          <w:color w:val="000000" w:themeColor="text1"/>
        </w:rPr>
        <w:t>Research Ethics for Digital Media</w:t>
      </w:r>
      <w:r w:rsidR="0078639C">
        <w:rPr>
          <w:rStyle w:val="eop"/>
          <w:rFonts w:eastAsiaTheme="majorEastAsia"/>
          <w:b/>
          <w:bCs/>
          <w:color w:val="000000" w:themeColor="text1"/>
        </w:rPr>
        <w:t xml:space="preserve"> (</w:t>
      </w:r>
      <w:hyperlink r:id="rId5" w:history="1">
        <w:r w:rsidR="0078639C" w:rsidRPr="00DC7F28">
          <w:rPr>
            <w:rStyle w:val="Hyperlink"/>
            <w:rFonts w:eastAsiaTheme="majorEastAsia"/>
            <w:b/>
            <w:bCs/>
          </w:rPr>
          <w:t>Professor Richard Berger</w:t>
        </w:r>
      </w:hyperlink>
      <w:r w:rsidR="00740FE5">
        <w:rPr>
          <w:rStyle w:val="Hyperlink"/>
          <w:rFonts w:eastAsiaTheme="majorEastAsia"/>
          <w:b/>
          <w:bCs/>
        </w:rPr>
        <w:t xml:space="preserve"> and Dr Michelle Heward</w:t>
      </w:r>
      <w:r w:rsidR="0078639C">
        <w:rPr>
          <w:rStyle w:val="eop"/>
          <w:rFonts w:eastAsiaTheme="majorEastAsia"/>
          <w:b/>
          <w:bCs/>
          <w:color w:val="000000" w:themeColor="text1"/>
        </w:rPr>
        <w:t>)</w:t>
      </w:r>
    </w:p>
    <w:p w14:paraId="0F9197EF" w14:textId="5F1A0F0B" w:rsidR="0078639C" w:rsidRDefault="0078639C" w:rsidP="0078639C">
      <w:pPr>
        <w:pStyle w:val="paragraph"/>
        <w:spacing w:before="0" w:beforeAutospacing="0" w:after="0" w:afterAutospacing="0"/>
        <w:textAlignment w:val="baseline"/>
        <w:rPr>
          <w:rStyle w:val="eop"/>
          <w:rFonts w:eastAsiaTheme="majorEastAsia"/>
          <w:color w:val="000000" w:themeColor="text1"/>
        </w:rPr>
      </w:pPr>
      <w:r>
        <w:rPr>
          <w:rStyle w:val="eop"/>
          <w:rFonts w:eastAsiaTheme="majorEastAsia"/>
          <w:color w:val="000000" w:themeColor="text1"/>
        </w:rPr>
        <w:lastRenderedPageBreak/>
        <w:t>This session will cover the essentials of ethical concerns for digital media and spaces and current debates around APIs</w:t>
      </w:r>
      <w:r w:rsidR="009C0F48">
        <w:rPr>
          <w:rStyle w:val="eop"/>
          <w:rFonts w:eastAsiaTheme="majorEastAsia"/>
          <w:color w:val="000000" w:themeColor="text1"/>
        </w:rPr>
        <w:t xml:space="preserve"> (qualitative and quantitative)</w:t>
      </w:r>
      <w:r>
        <w:rPr>
          <w:rStyle w:val="eop"/>
          <w:rFonts w:eastAsiaTheme="majorEastAsia"/>
          <w:color w:val="000000" w:themeColor="text1"/>
        </w:rPr>
        <w:t>.</w:t>
      </w:r>
    </w:p>
    <w:p w14:paraId="0FDE3151" w14:textId="5F7E69CA" w:rsidR="0078639C" w:rsidRDefault="0078639C" w:rsidP="0078639C">
      <w:pPr>
        <w:pStyle w:val="paragraph"/>
        <w:spacing w:before="0" w:beforeAutospacing="0" w:after="0" w:afterAutospacing="0"/>
        <w:textAlignment w:val="baseline"/>
        <w:rPr>
          <w:rStyle w:val="eop"/>
          <w:rFonts w:eastAsiaTheme="majorEastAsia"/>
          <w:b/>
          <w:bCs/>
          <w:color w:val="000000" w:themeColor="text1"/>
        </w:rPr>
      </w:pPr>
    </w:p>
    <w:p w14:paraId="2ED6A30A" w14:textId="7A0A382B" w:rsidR="0078639C" w:rsidRDefault="0078639C" w:rsidP="0078639C">
      <w:pPr>
        <w:pStyle w:val="paragraph"/>
        <w:spacing w:before="0" w:beforeAutospacing="0" w:after="0" w:afterAutospacing="0"/>
        <w:textAlignment w:val="baseline"/>
        <w:rPr>
          <w:b/>
          <w:bCs/>
          <w:color w:val="000000" w:themeColor="text1"/>
          <w:shd w:val="clear" w:color="auto" w:fill="FFFFFF"/>
        </w:rPr>
      </w:pPr>
      <w:r w:rsidRPr="00E04A6E">
        <w:rPr>
          <w:b/>
          <w:bCs/>
          <w:color w:val="000000" w:themeColor="text1"/>
          <w:shd w:val="clear" w:color="auto" w:fill="FFFFFF"/>
        </w:rPr>
        <w:t>Collecting Website and Social Media Data </w:t>
      </w:r>
      <w:r>
        <w:rPr>
          <w:b/>
          <w:bCs/>
          <w:color w:val="000000" w:themeColor="text1"/>
          <w:shd w:val="clear" w:color="auto" w:fill="FFFFFF"/>
        </w:rPr>
        <w:t>(Professor Scott Wright)</w:t>
      </w:r>
    </w:p>
    <w:p w14:paraId="42D46ED0" w14:textId="77777777" w:rsidR="0078639C" w:rsidRDefault="0078639C" w:rsidP="0078639C">
      <w:pPr>
        <w:pStyle w:val="paragraph"/>
        <w:spacing w:before="0" w:beforeAutospacing="0" w:after="0" w:afterAutospacing="0"/>
        <w:textAlignment w:val="baseline"/>
        <w:rPr>
          <w:rStyle w:val="eop"/>
          <w:rFonts w:eastAsiaTheme="majorEastAsia"/>
          <w:b/>
          <w:bCs/>
          <w:color w:val="000000" w:themeColor="text1"/>
        </w:rPr>
      </w:pPr>
    </w:p>
    <w:p w14:paraId="22356B5B" w14:textId="7E7108A3" w:rsidR="0078639C" w:rsidRPr="00AA257E" w:rsidRDefault="0078639C" w:rsidP="0078639C">
      <w:pPr>
        <w:pStyle w:val="paragraph"/>
        <w:spacing w:before="0" w:beforeAutospacing="0" w:after="0" w:afterAutospacing="0"/>
        <w:textAlignment w:val="baseline"/>
        <w:rPr>
          <w:rStyle w:val="normaltextrun"/>
          <w:rFonts w:eastAsiaTheme="majorEastAsia"/>
          <w:b/>
          <w:bCs/>
          <w:i/>
          <w:iCs/>
          <w:lang w:val="en-AU"/>
        </w:rPr>
      </w:pPr>
      <w:r>
        <w:rPr>
          <w:rStyle w:val="normaltextrun"/>
          <w:rFonts w:eastAsiaTheme="majorEastAsia"/>
          <w:b/>
          <w:bCs/>
          <w:i/>
          <w:iCs/>
          <w:lang w:val="en-AU"/>
        </w:rPr>
        <w:t>1</w:t>
      </w:r>
      <w:r w:rsidR="00431DE6">
        <w:rPr>
          <w:rStyle w:val="normaltextrun"/>
          <w:rFonts w:eastAsiaTheme="majorEastAsia"/>
          <w:b/>
          <w:bCs/>
          <w:i/>
          <w:iCs/>
          <w:lang w:val="en-AU"/>
        </w:rPr>
        <w:t>.30</w:t>
      </w:r>
      <w:r>
        <w:rPr>
          <w:rStyle w:val="normaltextrun"/>
          <w:rFonts w:eastAsiaTheme="majorEastAsia"/>
          <w:b/>
          <w:bCs/>
          <w:i/>
          <w:iCs/>
          <w:lang w:val="en-AU"/>
        </w:rPr>
        <w:t>-2</w:t>
      </w:r>
      <w:r w:rsidR="00431DE6">
        <w:rPr>
          <w:rStyle w:val="normaltextrun"/>
          <w:rFonts w:eastAsiaTheme="majorEastAsia"/>
          <w:b/>
          <w:bCs/>
          <w:i/>
          <w:iCs/>
          <w:lang w:val="en-AU"/>
        </w:rPr>
        <w:t>.30</w:t>
      </w:r>
      <w:r>
        <w:rPr>
          <w:rStyle w:val="normaltextrun"/>
          <w:rFonts w:eastAsiaTheme="majorEastAsia"/>
          <w:b/>
          <w:bCs/>
          <w:i/>
          <w:iCs/>
          <w:lang w:val="en-AU"/>
        </w:rPr>
        <w:t xml:space="preserve">pm </w:t>
      </w:r>
      <w:r w:rsidRPr="00AA257E">
        <w:rPr>
          <w:rStyle w:val="normaltextrun"/>
          <w:rFonts w:eastAsiaTheme="majorEastAsia"/>
          <w:b/>
          <w:bCs/>
          <w:i/>
          <w:iCs/>
          <w:lang w:val="en-AU"/>
        </w:rPr>
        <w:t>Introduction: the history and politics of digital data</w:t>
      </w:r>
    </w:p>
    <w:p w14:paraId="76643D2D" w14:textId="77777777" w:rsidR="0078639C" w:rsidRDefault="0078639C" w:rsidP="0078639C">
      <w:pPr>
        <w:pStyle w:val="paragraph"/>
        <w:spacing w:before="0" w:beforeAutospacing="0" w:after="0" w:afterAutospacing="0"/>
        <w:textAlignment w:val="baseline"/>
        <w:rPr>
          <w:rStyle w:val="normaltextrun"/>
          <w:rFonts w:eastAsiaTheme="majorEastAsia"/>
          <w:lang w:val="en-AU"/>
        </w:rPr>
      </w:pPr>
      <w:r w:rsidRPr="00E04A6E">
        <w:rPr>
          <w:rStyle w:val="normaltextrun"/>
          <w:rFonts w:eastAsiaTheme="majorEastAsia"/>
          <w:lang w:val="en-AU"/>
        </w:rPr>
        <w:t xml:space="preserve">This session will outline the history of digital data and methods and key events that have shaped our approach from the influence of the ‘Californian Ideology’ through to Cambridge Analytica and the sale of Twitter. It will look at how the politics of data has influenced what </w:t>
      </w:r>
      <w:proofErr w:type="gramStart"/>
      <w:r w:rsidRPr="00E04A6E">
        <w:rPr>
          <w:rStyle w:val="normaltextrun"/>
          <w:rFonts w:eastAsiaTheme="majorEastAsia"/>
          <w:lang w:val="en-AU"/>
        </w:rPr>
        <w:t>researchers</w:t>
      </w:r>
      <w:proofErr w:type="gramEnd"/>
      <w:r w:rsidRPr="00E04A6E">
        <w:rPr>
          <w:rStyle w:val="normaltextrun"/>
          <w:rFonts w:eastAsiaTheme="majorEastAsia"/>
          <w:lang w:val="en-AU"/>
        </w:rPr>
        <w:t xml:space="preserve"> study and how this has shaped our understanding of the Internet. It will also talk about attempts by researchers to bypass restrictions and </w:t>
      </w:r>
      <w:proofErr w:type="spellStart"/>
      <w:r w:rsidRPr="00E04A6E">
        <w:rPr>
          <w:rStyle w:val="normaltextrun"/>
          <w:rFonts w:eastAsiaTheme="majorEastAsia"/>
          <w:lang w:val="en-AU"/>
        </w:rPr>
        <w:t>blackboxes</w:t>
      </w:r>
      <w:proofErr w:type="spellEnd"/>
      <w:r w:rsidRPr="00E04A6E">
        <w:rPr>
          <w:rStyle w:val="normaltextrun"/>
          <w:rFonts w:eastAsiaTheme="majorEastAsia"/>
          <w:lang w:val="en-AU"/>
        </w:rPr>
        <w:t xml:space="preserve">, including the ethics and implications of all of this.  </w:t>
      </w:r>
    </w:p>
    <w:p w14:paraId="0432E031" w14:textId="77777777" w:rsidR="0078639C" w:rsidRDefault="0078639C" w:rsidP="0078639C">
      <w:pPr>
        <w:pStyle w:val="paragraph"/>
        <w:spacing w:before="0" w:beforeAutospacing="0" w:after="0" w:afterAutospacing="0"/>
        <w:textAlignment w:val="baseline"/>
        <w:rPr>
          <w:rStyle w:val="normaltextrun"/>
          <w:rFonts w:eastAsiaTheme="majorEastAsia"/>
          <w:lang w:val="en-AU"/>
        </w:rPr>
      </w:pPr>
    </w:p>
    <w:p w14:paraId="5E627AB8"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AU"/>
        </w:rPr>
      </w:pPr>
      <w:r w:rsidRPr="00E04A6E">
        <w:rPr>
          <w:rStyle w:val="normaltextrun"/>
          <w:rFonts w:eastAsiaTheme="majorEastAsia"/>
          <w:lang w:val="en-AU"/>
        </w:rPr>
        <w:t xml:space="preserve">The two principal methods for collecting data from websites will then be presented (front end scraping, and </w:t>
      </w:r>
      <w:proofErr w:type="gramStart"/>
      <w:r w:rsidRPr="00E04A6E">
        <w:rPr>
          <w:rStyle w:val="normaltextrun"/>
          <w:rFonts w:eastAsiaTheme="majorEastAsia"/>
          <w:lang w:val="en-AU"/>
        </w:rPr>
        <w:t>back end</w:t>
      </w:r>
      <w:proofErr w:type="gramEnd"/>
      <w:r w:rsidRPr="00E04A6E">
        <w:rPr>
          <w:rStyle w:val="normaltextrun"/>
          <w:rFonts w:eastAsiaTheme="majorEastAsia"/>
          <w:lang w:val="en-AU"/>
        </w:rPr>
        <w:t xml:space="preserve"> APIs). This will be underpinned by an explanation of how websites and social media work. The ethical dilemmas and challenges of collecting data will be presented, as well as ongoing changes to APIs; an outline of how scrapers actually work; the limitations of web-scraping; and some of the </w:t>
      </w:r>
      <w:proofErr w:type="gramStart"/>
      <w:r w:rsidRPr="00E04A6E">
        <w:rPr>
          <w:rStyle w:val="normaltextrun"/>
          <w:rFonts w:eastAsiaTheme="majorEastAsia"/>
          <w:lang w:val="en-AU"/>
        </w:rPr>
        <w:t>guidelines</w:t>
      </w:r>
      <w:proofErr w:type="gramEnd"/>
      <w:r w:rsidRPr="00E04A6E">
        <w:rPr>
          <w:rStyle w:val="normaltextrun"/>
          <w:rFonts w:eastAsiaTheme="majorEastAsia"/>
          <w:lang w:val="en-AU"/>
        </w:rPr>
        <w:t xml:space="preserve"> rules that must be considered. </w:t>
      </w:r>
    </w:p>
    <w:p w14:paraId="7E8BCD3F" w14:textId="77777777" w:rsidR="0078639C" w:rsidRDefault="0078639C" w:rsidP="0078639C">
      <w:pPr>
        <w:pStyle w:val="paragraph"/>
        <w:spacing w:before="0" w:beforeAutospacing="0" w:after="0" w:afterAutospacing="0"/>
        <w:textAlignment w:val="baseline"/>
        <w:rPr>
          <w:rStyle w:val="normaltextrun"/>
          <w:rFonts w:eastAsiaTheme="majorEastAsia"/>
          <w:i/>
          <w:iCs/>
          <w:lang w:val="en-AU"/>
        </w:rPr>
      </w:pPr>
    </w:p>
    <w:p w14:paraId="4DB0D36F" w14:textId="1C82A7BC" w:rsidR="00646E91" w:rsidRDefault="00646E91" w:rsidP="0078639C">
      <w:pPr>
        <w:pStyle w:val="paragraph"/>
        <w:spacing w:before="0" w:beforeAutospacing="0" w:after="0" w:afterAutospacing="0"/>
        <w:textAlignment w:val="baseline"/>
        <w:rPr>
          <w:rStyle w:val="normaltextrun"/>
          <w:rFonts w:eastAsiaTheme="majorEastAsia"/>
          <w:i/>
          <w:iCs/>
          <w:lang w:val="en-AU"/>
        </w:rPr>
      </w:pPr>
      <w:r>
        <w:rPr>
          <w:rStyle w:val="normaltextrun"/>
          <w:rFonts w:eastAsiaTheme="majorEastAsia"/>
          <w:i/>
          <w:iCs/>
          <w:lang w:val="en-AU"/>
        </w:rPr>
        <w:t>Break 2.30-2.45</w:t>
      </w:r>
    </w:p>
    <w:p w14:paraId="7DA6EC73" w14:textId="77777777" w:rsidR="00646E91" w:rsidRDefault="00646E91" w:rsidP="0078639C">
      <w:pPr>
        <w:pStyle w:val="paragraph"/>
        <w:spacing w:before="0" w:beforeAutospacing="0" w:after="0" w:afterAutospacing="0"/>
        <w:textAlignment w:val="baseline"/>
        <w:rPr>
          <w:rStyle w:val="normaltextrun"/>
          <w:rFonts w:eastAsiaTheme="majorEastAsia"/>
          <w:i/>
          <w:iCs/>
          <w:lang w:val="en-AU"/>
        </w:rPr>
      </w:pPr>
    </w:p>
    <w:p w14:paraId="223ECDBA" w14:textId="4C457C77" w:rsidR="0078639C" w:rsidRPr="0078639C" w:rsidRDefault="0078639C" w:rsidP="0078639C">
      <w:pPr>
        <w:pStyle w:val="paragraph"/>
        <w:spacing w:before="0" w:beforeAutospacing="0" w:after="0" w:afterAutospacing="0"/>
        <w:textAlignment w:val="baseline"/>
        <w:rPr>
          <w:rStyle w:val="normaltextrun"/>
          <w:b/>
          <w:bCs/>
        </w:rPr>
      </w:pPr>
      <w:r w:rsidRPr="00AA257E">
        <w:rPr>
          <w:rStyle w:val="normaltextrun"/>
          <w:rFonts w:eastAsiaTheme="majorEastAsia"/>
          <w:b/>
          <w:bCs/>
          <w:i/>
          <w:iCs/>
          <w:lang w:val="en-AU"/>
        </w:rPr>
        <w:t>2</w:t>
      </w:r>
      <w:r w:rsidR="00431DE6">
        <w:rPr>
          <w:rStyle w:val="normaltextrun"/>
          <w:rFonts w:eastAsiaTheme="majorEastAsia"/>
          <w:b/>
          <w:bCs/>
          <w:i/>
          <w:iCs/>
          <w:lang w:val="en-AU"/>
        </w:rPr>
        <w:t>.</w:t>
      </w:r>
      <w:r w:rsidR="004C534D">
        <w:rPr>
          <w:rStyle w:val="normaltextrun"/>
          <w:rFonts w:eastAsiaTheme="majorEastAsia"/>
          <w:b/>
          <w:bCs/>
          <w:i/>
          <w:iCs/>
          <w:lang w:val="en-AU"/>
        </w:rPr>
        <w:t>45-4.15</w:t>
      </w:r>
      <w:r w:rsidRPr="00AA257E">
        <w:rPr>
          <w:rStyle w:val="normaltextrun"/>
          <w:rFonts w:eastAsiaTheme="majorEastAsia"/>
          <w:b/>
          <w:bCs/>
          <w:i/>
          <w:iCs/>
          <w:lang w:val="en-AU"/>
        </w:rPr>
        <w:t xml:space="preserve"> Collecting Digital Media Data</w:t>
      </w:r>
      <w:r w:rsidRPr="00AA257E">
        <w:rPr>
          <w:rStyle w:val="eop"/>
          <w:rFonts w:eastAsiaTheme="majorEastAsia"/>
          <w:b/>
          <w:bCs/>
        </w:rPr>
        <w:t> </w:t>
      </w:r>
      <w:r w:rsidRPr="0078639C">
        <w:rPr>
          <w:rStyle w:val="eop"/>
          <w:rFonts w:eastAsiaTheme="majorEastAsia"/>
          <w:b/>
          <w:bCs/>
          <w:i/>
          <w:iCs/>
        </w:rPr>
        <w:t xml:space="preserve">using </w:t>
      </w:r>
      <w:proofErr w:type="gramStart"/>
      <w:r w:rsidRPr="0078639C">
        <w:rPr>
          <w:rStyle w:val="eop"/>
          <w:rFonts w:eastAsiaTheme="majorEastAsia"/>
          <w:b/>
          <w:bCs/>
          <w:i/>
          <w:iCs/>
        </w:rPr>
        <w:t>APIs</w:t>
      </w:r>
      <w:proofErr w:type="gramEnd"/>
    </w:p>
    <w:p w14:paraId="5E672346" w14:textId="40D1482A" w:rsidR="0078639C" w:rsidRPr="00E04A6E" w:rsidRDefault="0078639C" w:rsidP="0078639C">
      <w:pPr>
        <w:pStyle w:val="paragraph"/>
        <w:spacing w:before="0" w:beforeAutospacing="0" w:after="0" w:afterAutospacing="0"/>
        <w:textAlignment w:val="baseline"/>
        <w:rPr>
          <w:rStyle w:val="normaltextrun"/>
          <w:rFonts w:eastAsiaTheme="majorEastAsia"/>
          <w:lang w:val="en-AU"/>
        </w:rPr>
      </w:pPr>
      <w:r w:rsidRPr="00E04A6E">
        <w:rPr>
          <w:rStyle w:val="normaltextrun"/>
          <w:rFonts w:eastAsiaTheme="majorEastAsia"/>
          <w:lang w:val="en-AU"/>
        </w:rPr>
        <w:t>API Practical: We will learn about methods to collect data from API</w:t>
      </w:r>
      <w:r>
        <w:rPr>
          <w:rStyle w:val="normaltextrun"/>
          <w:rFonts w:eastAsiaTheme="majorEastAsia"/>
          <w:lang w:val="en-AU"/>
        </w:rPr>
        <w:t>s</w:t>
      </w:r>
      <w:r w:rsidRPr="00E04A6E">
        <w:rPr>
          <w:rStyle w:val="normaltextrun"/>
          <w:rFonts w:eastAsiaTheme="majorEastAsia"/>
          <w:lang w:val="en-AU"/>
        </w:rPr>
        <w:t xml:space="preserve">. We are likely to use </w:t>
      </w:r>
      <w:proofErr w:type="spellStart"/>
      <w:r w:rsidRPr="00E04A6E">
        <w:rPr>
          <w:rStyle w:val="normaltextrun"/>
          <w:rFonts w:eastAsiaTheme="majorEastAsia"/>
          <w:lang w:val="en-AU"/>
        </w:rPr>
        <w:t>NodeXL</w:t>
      </w:r>
      <w:proofErr w:type="spellEnd"/>
      <w:r w:rsidRPr="00E04A6E">
        <w:rPr>
          <w:rStyle w:val="normaltextrun"/>
          <w:rFonts w:eastAsiaTheme="majorEastAsia"/>
          <w:lang w:val="en-AU"/>
        </w:rPr>
        <w:t xml:space="preserve"> </w:t>
      </w:r>
      <w:r>
        <w:rPr>
          <w:rStyle w:val="normaltextrun"/>
          <w:rFonts w:eastAsiaTheme="majorEastAsia"/>
          <w:lang w:val="en-AU"/>
        </w:rPr>
        <w:t>plus one other mechanism</w:t>
      </w:r>
      <w:r w:rsidRPr="00E04A6E">
        <w:rPr>
          <w:rStyle w:val="normaltextrun"/>
          <w:rFonts w:eastAsiaTheme="majorEastAsia"/>
          <w:lang w:val="en-AU"/>
        </w:rPr>
        <w:t xml:space="preserve">. We will learn about the functionality of </w:t>
      </w:r>
      <w:r>
        <w:rPr>
          <w:rStyle w:val="normaltextrun"/>
          <w:rFonts w:eastAsiaTheme="majorEastAsia"/>
          <w:lang w:val="en-AU"/>
        </w:rPr>
        <w:t xml:space="preserve">different </w:t>
      </w:r>
      <w:r w:rsidRPr="00E04A6E">
        <w:rPr>
          <w:rStyle w:val="normaltextrun"/>
          <w:rFonts w:eastAsiaTheme="majorEastAsia"/>
          <w:lang w:val="en-AU"/>
        </w:rPr>
        <w:t>API</w:t>
      </w:r>
      <w:r>
        <w:rPr>
          <w:rStyle w:val="normaltextrun"/>
          <w:rFonts w:eastAsiaTheme="majorEastAsia"/>
          <w:lang w:val="en-AU"/>
        </w:rPr>
        <w:t>s</w:t>
      </w:r>
      <w:r w:rsidRPr="00E04A6E">
        <w:rPr>
          <w:rStyle w:val="normaltextrun"/>
          <w:rFonts w:eastAsiaTheme="majorEastAsia"/>
          <w:lang w:val="en-AU"/>
        </w:rPr>
        <w:t xml:space="preserve"> and strengths and weaknesses. You will collect sets of tweets and assess the kinds of data that is provided. We will test different search terms and functions and think about the affordances of the APIs. </w:t>
      </w:r>
    </w:p>
    <w:p w14:paraId="7187EAB6" w14:textId="372DAEFA"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p>
    <w:p w14:paraId="225762BE" w14:textId="34CD92BB" w:rsidR="0078639C" w:rsidRDefault="0078639C" w:rsidP="0078639C">
      <w:pPr>
        <w:pStyle w:val="paragraph"/>
        <w:spacing w:before="0" w:beforeAutospacing="0" w:after="0" w:afterAutospacing="0"/>
        <w:ind w:left="555" w:hanging="555"/>
        <w:textAlignment w:val="baseline"/>
        <w:rPr>
          <w:rStyle w:val="eop"/>
          <w:rFonts w:eastAsiaTheme="majorEastAsia"/>
          <w:b/>
          <w:bCs/>
          <w:color w:val="000000" w:themeColor="text1"/>
        </w:rPr>
      </w:pPr>
      <w:r>
        <w:rPr>
          <w:rStyle w:val="eop"/>
          <w:rFonts w:eastAsiaTheme="majorEastAsia"/>
          <w:b/>
          <w:bCs/>
          <w:color w:val="000000" w:themeColor="text1"/>
        </w:rPr>
        <w:t>Finish 4.15</w:t>
      </w:r>
    </w:p>
    <w:p w14:paraId="7943F35C" w14:textId="77777777" w:rsidR="0078639C" w:rsidRDefault="0078639C" w:rsidP="0078639C">
      <w:pPr>
        <w:pStyle w:val="paragraph"/>
        <w:spacing w:before="0" w:beforeAutospacing="0" w:after="0" w:afterAutospacing="0"/>
        <w:rPr>
          <w:rStyle w:val="eop"/>
          <w:rFonts w:eastAsiaTheme="majorEastAsia"/>
          <w:b/>
          <w:bCs/>
          <w:color w:val="000000" w:themeColor="text1"/>
        </w:rPr>
      </w:pPr>
    </w:p>
    <w:p w14:paraId="3EDC1558" w14:textId="1C2DED3C" w:rsidR="0078639C" w:rsidRDefault="00CF2850" w:rsidP="0078639C">
      <w:pPr>
        <w:pStyle w:val="paragraph"/>
        <w:spacing w:before="0" w:beforeAutospacing="0" w:after="0" w:afterAutospacing="0"/>
        <w:rPr>
          <w:rStyle w:val="eop"/>
          <w:rFonts w:eastAsiaTheme="majorEastAsia"/>
          <w:b/>
          <w:bCs/>
          <w:color w:val="000000" w:themeColor="text1"/>
        </w:rPr>
      </w:pPr>
      <w:r>
        <w:rPr>
          <w:rStyle w:val="eop"/>
          <w:rFonts w:eastAsiaTheme="majorEastAsia"/>
          <w:b/>
          <w:bCs/>
          <w:color w:val="000000" w:themeColor="text1"/>
        </w:rPr>
        <w:t xml:space="preserve">Optional </w:t>
      </w:r>
      <w:r w:rsidR="0008744C">
        <w:rPr>
          <w:rStyle w:val="eop"/>
          <w:rFonts w:eastAsiaTheme="majorEastAsia"/>
          <w:b/>
          <w:bCs/>
          <w:color w:val="000000" w:themeColor="text1"/>
        </w:rPr>
        <w:t>Dinner: Fish and Chips by the Beach (own cost)</w:t>
      </w:r>
    </w:p>
    <w:p w14:paraId="72386EFB" w14:textId="77777777" w:rsidR="0008744C" w:rsidRDefault="0008744C" w:rsidP="0078639C">
      <w:pPr>
        <w:pStyle w:val="paragraph"/>
        <w:spacing w:before="0" w:beforeAutospacing="0" w:after="0" w:afterAutospacing="0"/>
        <w:rPr>
          <w:rStyle w:val="eop"/>
          <w:rFonts w:eastAsiaTheme="majorEastAsia"/>
          <w:b/>
          <w:bCs/>
          <w:color w:val="000000" w:themeColor="text1"/>
        </w:rPr>
      </w:pPr>
    </w:p>
    <w:p w14:paraId="1C2BB3A7" w14:textId="77777777" w:rsidR="0078639C" w:rsidRPr="00E04A6E" w:rsidRDefault="0078639C" w:rsidP="00521CDF">
      <w:pPr>
        <w:pStyle w:val="Heading3"/>
        <w:rPr>
          <w:rFonts w:eastAsiaTheme="minorHAnsi"/>
          <w:lang w:eastAsia="en-US"/>
        </w:rPr>
      </w:pPr>
      <w:r w:rsidRPr="00521CDF">
        <w:t>Day 2:</w:t>
      </w:r>
      <w:r w:rsidRPr="00E04A6E">
        <w:rPr>
          <w:rStyle w:val="eop"/>
          <w:b/>
          <w:bCs/>
          <w:color w:val="000000" w:themeColor="text1"/>
        </w:rPr>
        <w:t xml:space="preserve"> </w:t>
      </w:r>
      <w:r w:rsidRPr="00E04A6E">
        <w:rPr>
          <w:shd w:val="clear" w:color="auto" w:fill="FFFFFF"/>
        </w:rPr>
        <w:t>Collecting Website and Social Media Data </w:t>
      </w:r>
      <w:r>
        <w:rPr>
          <w:shd w:val="clear" w:color="auto" w:fill="FFFFFF"/>
        </w:rPr>
        <w:t>(Professor Scott Wright)</w:t>
      </w:r>
    </w:p>
    <w:p w14:paraId="5397C99C" w14:textId="77777777" w:rsidR="0078639C" w:rsidRDefault="0078639C" w:rsidP="0078639C">
      <w:pPr>
        <w:pStyle w:val="paragraph"/>
        <w:spacing w:before="0" w:beforeAutospacing="0" w:after="0" w:afterAutospacing="0"/>
        <w:textAlignment w:val="baseline"/>
        <w:rPr>
          <w:rStyle w:val="normaltextrun"/>
          <w:rFonts w:eastAsiaTheme="majorEastAsia"/>
          <w:lang w:val="en-AU"/>
        </w:rPr>
      </w:pPr>
    </w:p>
    <w:p w14:paraId="011E4B81" w14:textId="171E23D6" w:rsidR="0078639C" w:rsidRPr="00AD5D58" w:rsidRDefault="0078639C" w:rsidP="0078639C">
      <w:pPr>
        <w:pStyle w:val="paragraph"/>
        <w:spacing w:before="0" w:beforeAutospacing="0" w:after="0" w:afterAutospacing="0"/>
        <w:textAlignment w:val="baseline"/>
        <w:rPr>
          <w:rStyle w:val="normaltextrun"/>
          <w:rFonts w:eastAsiaTheme="majorEastAsia"/>
          <w:b/>
          <w:bCs/>
          <w:lang w:val="en-AU"/>
        </w:rPr>
      </w:pPr>
      <w:r w:rsidRPr="00AD5D58">
        <w:rPr>
          <w:rStyle w:val="normaltextrun"/>
          <w:rFonts w:eastAsiaTheme="majorEastAsia"/>
          <w:b/>
          <w:bCs/>
          <w:lang w:val="en-AU"/>
        </w:rPr>
        <w:t>Tuesday</w:t>
      </w:r>
      <w:r>
        <w:rPr>
          <w:rStyle w:val="normaltextrun"/>
          <w:rFonts w:eastAsiaTheme="majorEastAsia"/>
          <w:b/>
          <w:bCs/>
          <w:lang w:val="en-AU"/>
        </w:rPr>
        <w:t xml:space="preserve"> 2</w:t>
      </w:r>
      <w:r w:rsidRPr="0078639C">
        <w:rPr>
          <w:rStyle w:val="normaltextrun"/>
          <w:rFonts w:eastAsiaTheme="majorEastAsia"/>
          <w:b/>
          <w:bCs/>
          <w:vertAlign w:val="superscript"/>
          <w:lang w:val="en-AU"/>
        </w:rPr>
        <w:t>nd</w:t>
      </w:r>
      <w:r>
        <w:rPr>
          <w:rStyle w:val="normaltextrun"/>
          <w:rFonts w:eastAsiaTheme="majorEastAsia"/>
          <w:b/>
          <w:bCs/>
          <w:lang w:val="en-AU"/>
        </w:rPr>
        <w:t xml:space="preserve"> </w:t>
      </w:r>
      <w:r w:rsidRPr="00AD5D58">
        <w:rPr>
          <w:rStyle w:val="normaltextrun"/>
          <w:rFonts w:eastAsiaTheme="majorEastAsia"/>
          <w:b/>
          <w:bCs/>
          <w:lang w:val="en-AU"/>
        </w:rPr>
        <w:t>July</w:t>
      </w:r>
    </w:p>
    <w:p w14:paraId="02434193" w14:textId="77777777" w:rsidR="0078639C" w:rsidRDefault="0078639C" w:rsidP="0078639C">
      <w:pPr>
        <w:pStyle w:val="paragraph"/>
        <w:spacing w:before="0" w:beforeAutospacing="0" w:after="0" w:afterAutospacing="0"/>
        <w:textAlignment w:val="baseline"/>
        <w:rPr>
          <w:rStyle w:val="normaltextrun"/>
          <w:rFonts w:eastAsiaTheme="majorEastAsia"/>
          <w:b/>
          <w:bCs/>
          <w:lang w:val="en-AU"/>
        </w:rPr>
      </w:pPr>
    </w:p>
    <w:p w14:paraId="0A0DFD1B" w14:textId="364B93A3" w:rsidR="0078639C" w:rsidRDefault="0078639C" w:rsidP="0078639C">
      <w:pPr>
        <w:pStyle w:val="paragraph"/>
        <w:spacing w:before="0" w:beforeAutospacing="0" w:after="0" w:afterAutospacing="0"/>
        <w:textAlignment w:val="baseline"/>
        <w:rPr>
          <w:rStyle w:val="normaltextrun"/>
          <w:rFonts w:eastAsiaTheme="majorEastAsia"/>
          <w:b/>
          <w:bCs/>
          <w:lang w:val="en-AU"/>
        </w:rPr>
      </w:pPr>
      <w:r w:rsidRPr="00AD5D58">
        <w:rPr>
          <w:rStyle w:val="normaltextrun"/>
          <w:rFonts w:eastAsiaTheme="majorEastAsia"/>
          <w:b/>
          <w:bCs/>
          <w:lang w:val="en-AU"/>
        </w:rPr>
        <w:t>9</w:t>
      </w:r>
      <w:r>
        <w:rPr>
          <w:rStyle w:val="normaltextrun"/>
          <w:rFonts w:eastAsiaTheme="majorEastAsia"/>
          <w:b/>
          <w:bCs/>
          <w:lang w:val="en-AU"/>
        </w:rPr>
        <w:t>.15-</w:t>
      </w:r>
      <w:r w:rsidRPr="00AD5D58">
        <w:rPr>
          <w:rStyle w:val="normaltextrun"/>
          <w:rFonts w:eastAsiaTheme="majorEastAsia"/>
          <w:b/>
          <w:bCs/>
          <w:lang w:val="en-AU"/>
        </w:rPr>
        <w:t>9.30: coffee and pastries</w:t>
      </w:r>
    </w:p>
    <w:p w14:paraId="19F88126" w14:textId="77777777" w:rsidR="0078639C" w:rsidRDefault="0078639C" w:rsidP="0078639C">
      <w:pPr>
        <w:pStyle w:val="paragraph"/>
        <w:spacing w:before="0" w:beforeAutospacing="0" w:after="0" w:afterAutospacing="0"/>
        <w:textAlignment w:val="baseline"/>
        <w:rPr>
          <w:rStyle w:val="normaltextrun"/>
          <w:rFonts w:eastAsiaTheme="majorEastAsia"/>
          <w:b/>
          <w:bCs/>
          <w:lang w:val="en-AU"/>
        </w:rPr>
      </w:pPr>
    </w:p>
    <w:p w14:paraId="75FAD2F7" w14:textId="0B4935E5" w:rsidR="0078639C" w:rsidRPr="0078639C" w:rsidRDefault="0078639C" w:rsidP="0078639C">
      <w:pPr>
        <w:pStyle w:val="paragraph"/>
        <w:spacing w:before="0" w:beforeAutospacing="0" w:after="0" w:afterAutospacing="0"/>
        <w:textAlignment w:val="baseline"/>
        <w:rPr>
          <w:rFonts w:eastAsiaTheme="majorEastAsia"/>
          <w:b/>
          <w:bCs/>
          <w:lang w:val="en-AU"/>
        </w:rPr>
      </w:pPr>
      <w:r>
        <w:rPr>
          <w:rStyle w:val="normaltextrun"/>
          <w:rFonts w:eastAsiaTheme="majorEastAsia"/>
          <w:b/>
          <w:bCs/>
          <w:lang w:val="en-AU"/>
        </w:rPr>
        <w:t xml:space="preserve">9.30-4.15 </w:t>
      </w:r>
      <w:r w:rsidRPr="00E04A6E">
        <w:rPr>
          <w:b/>
          <w:bCs/>
        </w:rPr>
        <w:t>Scraping Websites</w:t>
      </w:r>
      <w:r>
        <w:rPr>
          <w:b/>
          <w:bCs/>
        </w:rPr>
        <w:t xml:space="preserve"> (Professor Scott Wright) </w:t>
      </w:r>
    </w:p>
    <w:p w14:paraId="327C4A7D" w14:textId="43E307AA" w:rsidR="0078639C" w:rsidRDefault="0078639C" w:rsidP="0078639C">
      <w:r w:rsidRPr="00E04A6E">
        <w:t>In th</w:t>
      </w:r>
      <w:r>
        <w:t>ese</w:t>
      </w:r>
      <w:r w:rsidRPr="00E04A6E">
        <w:t xml:space="preserve"> session</w:t>
      </w:r>
      <w:r>
        <w:t>s</w:t>
      </w:r>
      <w:r w:rsidRPr="00E04A6E">
        <w:t xml:space="preserve"> we will learn how to scrape websites from the ‘front end’. That is, you will learn how to scrape webpages and automatically traverse between pages to automate data collection. Using these techniques you can collect visible data. We will learn how to build scrapers in layers and how to traverse using ‘next page’ links and by creating and using a list of URLs. We will learn the strengths and limitations of such techniques and apply them to </w:t>
      </w:r>
      <w:r>
        <w:t xml:space="preserve">different websites. We will collect the data for our proposed article (this may continue after the session). What are the implications of any data collection issues for the nature of the articles/Research Questions? </w:t>
      </w:r>
      <w:r w:rsidR="00646E91">
        <w:t>(breaks through day)</w:t>
      </w:r>
    </w:p>
    <w:p w14:paraId="49C88545" w14:textId="77777777" w:rsidR="0078639C" w:rsidRDefault="0078639C" w:rsidP="0078639C">
      <w:pPr>
        <w:pStyle w:val="paragraph"/>
        <w:spacing w:before="0" w:beforeAutospacing="0" w:after="0" w:afterAutospacing="0"/>
        <w:textAlignment w:val="baseline"/>
        <w:rPr>
          <w:rStyle w:val="normaltextrun"/>
          <w:rFonts w:eastAsiaTheme="majorEastAsia"/>
          <w:lang w:val="en-AU"/>
        </w:rPr>
      </w:pPr>
    </w:p>
    <w:p w14:paraId="2BD799FB" w14:textId="21C75CC3" w:rsidR="0078639C" w:rsidRPr="0078639C" w:rsidRDefault="0078639C" w:rsidP="0078639C">
      <w:pPr>
        <w:pStyle w:val="paragraph"/>
        <w:spacing w:before="0" w:beforeAutospacing="0" w:after="0" w:afterAutospacing="0"/>
        <w:textAlignment w:val="baseline"/>
        <w:rPr>
          <w:rStyle w:val="normaltextrun"/>
          <w:rFonts w:eastAsiaTheme="majorEastAsia"/>
          <w:lang w:val="en-AU"/>
        </w:rPr>
      </w:pPr>
      <w:r>
        <w:rPr>
          <w:rStyle w:val="normaltextrun"/>
          <w:rFonts w:eastAsiaTheme="majorEastAsia"/>
          <w:lang w:val="en-AU"/>
        </w:rPr>
        <w:lastRenderedPageBreak/>
        <w:t xml:space="preserve">While scrapers are </w:t>
      </w:r>
      <w:proofErr w:type="gramStart"/>
      <w:r>
        <w:rPr>
          <w:rStyle w:val="normaltextrun"/>
          <w:rFonts w:eastAsiaTheme="majorEastAsia"/>
          <w:lang w:val="en-AU"/>
        </w:rPr>
        <w:t>running</w:t>
      </w:r>
      <w:proofErr w:type="gramEnd"/>
      <w:r>
        <w:rPr>
          <w:rStyle w:val="normaltextrun"/>
          <w:rFonts w:eastAsiaTheme="majorEastAsia"/>
          <w:lang w:val="en-AU"/>
        </w:rPr>
        <w:t xml:space="preserve"> we </w:t>
      </w:r>
      <w:r w:rsidR="0025400B">
        <w:rPr>
          <w:rStyle w:val="normaltextrun"/>
          <w:rFonts w:eastAsiaTheme="majorEastAsia"/>
          <w:lang w:val="en-AU"/>
        </w:rPr>
        <w:t>may</w:t>
      </w:r>
      <w:r>
        <w:rPr>
          <w:rStyle w:val="normaltextrun"/>
          <w:rFonts w:eastAsiaTheme="majorEastAsia"/>
          <w:lang w:val="en-AU"/>
        </w:rPr>
        <w:t xml:space="preserve"> do some other training in the afternoon, probably Open Refine for data cleaning.</w:t>
      </w:r>
    </w:p>
    <w:p w14:paraId="741639F7" w14:textId="77777777" w:rsidR="0078639C" w:rsidRDefault="0078639C" w:rsidP="0078639C"/>
    <w:p w14:paraId="1F8269F4" w14:textId="1B12DF7C" w:rsidR="00A91B13" w:rsidRDefault="00A91B13" w:rsidP="00A91B13">
      <w:pPr>
        <w:rPr>
          <w:b/>
          <w:bCs/>
        </w:rPr>
      </w:pPr>
      <w:r>
        <w:rPr>
          <w:rStyle w:val="eop"/>
          <w:rFonts w:eastAsiaTheme="majorEastAsia"/>
          <w:b/>
          <w:bCs/>
          <w:color w:val="000000" w:themeColor="text1"/>
        </w:rPr>
        <w:t xml:space="preserve">Collaborating with Industry, </w:t>
      </w:r>
      <w:proofErr w:type="gramStart"/>
      <w:r>
        <w:rPr>
          <w:rStyle w:val="eop"/>
          <w:rFonts w:eastAsiaTheme="majorEastAsia"/>
          <w:b/>
          <w:bCs/>
          <w:color w:val="000000" w:themeColor="text1"/>
        </w:rPr>
        <w:t>NGOs</w:t>
      </w:r>
      <w:proofErr w:type="gramEnd"/>
      <w:r>
        <w:rPr>
          <w:rStyle w:val="eop"/>
          <w:rFonts w:eastAsiaTheme="majorEastAsia"/>
          <w:b/>
          <w:bCs/>
          <w:color w:val="000000" w:themeColor="text1"/>
        </w:rPr>
        <w:t xml:space="preserve"> and Government (tbc)</w:t>
      </w:r>
    </w:p>
    <w:p w14:paraId="69277EFE" w14:textId="3EA4A0A5" w:rsidR="00A91B13" w:rsidRPr="0095178F" w:rsidRDefault="00A91B13" w:rsidP="00A91B13">
      <w:pPr>
        <w:pStyle w:val="paragraph"/>
        <w:spacing w:before="0" w:beforeAutospacing="0" w:after="0" w:afterAutospacing="0"/>
        <w:textAlignment w:val="baseline"/>
        <w:rPr>
          <w:rStyle w:val="eop"/>
          <w:rFonts w:eastAsiaTheme="majorEastAsia"/>
          <w:color w:val="000000" w:themeColor="text1"/>
        </w:rPr>
      </w:pPr>
      <w:r>
        <w:rPr>
          <w:rStyle w:val="eop"/>
          <w:rFonts w:eastAsiaTheme="majorEastAsia"/>
          <w:color w:val="000000" w:themeColor="text1"/>
        </w:rPr>
        <w:t xml:space="preserve">This session will talk about working with industry, NGOs, and government as part of your research. It will involve an industry </w:t>
      </w:r>
      <w:proofErr w:type="gramStart"/>
      <w:r>
        <w:rPr>
          <w:rStyle w:val="eop"/>
          <w:rFonts w:eastAsiaTheme="majorEastAsia"/>
          <w:color w:val="000000" w:themeColor="text1"/>
        </w:rPr>
        <w:t>speaker</w:t>
      </w:r>
      <w:proofErr w:type="gramEnd"/>
      <w:r>
        <w:rPr>
          <w:rStyle w:val="eop"/>
          <w:rFonts w:eastAsiaTheme="majorEastAsia"/>
          <w:color w:val="000000" w:themeColor="text1"/>
        </w:rPr>
        <w:t xml:space="preserve"> and this may be linked to the collective research project. The goals if for this to happen on Tuesday subject to speaker availability.</w:t>
      </w:r>
    </w:p>
    <w:p w14:paraId="4FC8E9C5" w14:textId="77777777" w:rsidR="00A91B13" w:rsidRDefault="00A91B13" w:rsidP="0078639C"/>
    <w:p w14:paraId="13397D23" w14:textId="77777777" w:rsidR="00A91B13" w:rsidRPr="00E04A6E" w:rsidRDefault="00A91B13" w:rsidP="0078639C"/>
    <w:p w14:paraId="13BAB9FC" w14:textId="77777777" w:rsidR="0078639C" w:rsidRPr="00E04A6E" w:rsidRDefault="0078639C" w:rsidP="00521CDF">
      <w:pPr>
        <w:pStyle w:val="Heading3"/>
      </w:pPr>
      <w:r w:rsidRPr="00E04A6E">
        <w:t>Day 3: Automated and Manual Content Analysis</w:t>
      </w:r>
    </w:p>
    <w:p w14:paraId="5BCCA4D3" w14:textId="77777777" w:rsidR="009C0F48" w:rsidRDefault="009C0F48" w:rsidP="0078639C">
      <w:pPr>
        <w:rPr>
          <w:b/>
          <w:bCs/>
        </w:rPr>
      </w:pPr>
    </w:p>
    <w:p w14:paraId="3B03FFB1" w14:textId="3319616B" w:rsidR="009C0F48" w:rsidRPr="009C0F48" w:rsidRDefault="009C0F48" w:rsidP="0078639C">
      <w:pPr>
        <w:rPr>
          <w:b/>
          <w:bCs/>
        </w:rPr>
      </w:pPr>
      <w:r w:rsidRPr="009C0F48">
        <w:rPr>
          <w:b/>
          <w:bCs/>
        </w:rPr>
        <w:t>Wednesday 3</w:t>
      </w:r>
      <w:r w:rsidRPr="009C0F48">
        <w:rPr>
          <w:b/>
          <w:bCs/>
          <w:vertAlign w:val="superscript"/>
        </w:rPr>
        <w:t>rd</w:t>
      </w:r>
      <w:r w:rsidRPr="009C0F48">
        <w:rPr>
          <w:b/>
          <w:bCs/>
        </w:rPr>
        <w:t xml:space="preserve"> July</w:t>
      </w:r>
    </w:p>
    <w:p w14:paraId="5B25DDDD" w14:textId="58F7F1CC" w:rsidR="0078639C" w:rsidRPr="00E04A6E" w:rsidRDefault="0078639C" w:rsidP="0078639C">
      <w:r w:rsidRPr="00E04A6E">
        <w:t>The third day will focus on different forms of content analysis, and particularly sentiment analysis and manual content analysis. We will discuss the strengths and weaknesses of these approaches.</w:t>
      </w:r>
    </w:p>
    <w:p w14:paraId="56BD5CFF" w14:textId="77777777" w:rsidR="0078639C" w:rsidRDefault="0078639C" w:rsidP="0078639C"/>
    <w:p w14:paraId="39A58A30" w14:textId="4FA601BB" w:rsidR="0078639C" w:rsidRPr="00335896" w:rsidRDefault="0078639C" w:rsidP="0078639C">
      <w:pPr>
        <w:rPr>
          <w:b/>
          <w:bCs/>
        </w:rPr>
      </w:pPr>
      <w:r w:rsidRPr="00335896">
        <w:rPr>
          <w:b/>
          <w:bCs/>
        </w:rPr>
        <w:t>9</w:t>
      </w:r>
      <w:r w:rsidR="0025400B">
        <w:rPr>
          <w:b/>
          <w:bCs/>
        </w:rPr>
        <w:t>.15</w:t>
      </w:r>
      <w:r w:rsidRPr="00335896">
        <w:rPr>
          <w:b/>
          <w:bCs/>
        </w:rPr>
        <w:t>-9.30 coffee and pastries</w:t>
      </w:r>
    </w:p>
    <w:p w14:paraId="1EB32E54" w14:textId="77777777" w:rsidR="0078639C" w:rsidRPr="00E04A6E" w:rsidRDefault="0078639C" w:rsidP="0078639C"/>
    <w:p w14:paraId="5B050CA7" w14:textId="539C71DE" w:rsidR="0078639C" w:rsidRPr="00E04A6E" w:rsidRDefault="0078639C" w:rsidP="0078639C">
      <w:pPr>
        <w:rPr>
          <w:rStyle w:val="normaltextrun"/>
          <w:rFonts w:eastAsiaTheme="majorEastAsia"/>
          <w:b/>
          <w:bCs/>
          <w:color w:val="000000"/>
          <w:shd w:val="clear" w:color="auto" w:fill="FFFFFF"/>
          <w:lang w:val="en-AU"/>
        </w:rPr>
      </w:pPr>
      <w:r>
        <w:rPr>
          <w:rStyle w:val="normaltextrun"/>
          <w:rFonts w:eastAsiaTheme="majorEastAsia"/>
          <w:b/>
          <w:bCs/>
          <w:color w:val="000000"/>
          <w:shd w:val="clear" w:color="auto" w:fill="FFFFFF"/>
          <w:lang w:val="en-AU"/>
        </w:rPr>
        <w:t xml:space="preserve">9.30-10.45 </w:t>
      </w:r>
      <w:r w:rsidRPr="00E04A6E">
        <w:rPr>
          <w:rStyle w:val="normaltextrun"/>
          <w:rFonts w:eastAsiaTheme="majorEastAsia"/>
          <w:b/>
          <w:bCs/>
          <w:color w:val="000000"/>
          <w:shd w:val="clear" w:color="auto" w:fill="FFFFFF"/>
          <w:lang w:val="en-AU"/>
        </w:rPr>
        <w:t>Sentiment Analysis</w:t>
      </w:r>
      <w:r>
        <w:rPr>
          <w:rStyle w:val="normaltextrun"/>
          <w:rFonts w:eastAsiaTheme="majorEastAsia"/>
          <w:b/>
          <w:bCs/>
          <w:color w:val="000000"/>
          <w:shd w:val="clear" w:color="auto" w:fill="FFFFFF"/>
          <w:lang w:val="en-AU"/>
        </w:rPr>
        <w:t xml:space="preserve"> (Professor Scott Wright)</w:t>
      </w:r>
    </w:p>
    <w:p w14:paraId="6BC34F16" w14:textId="77777777" w:rsidR="0078639C" w:rsidRPr="00E04A6E" w:rsidRDefault="0078639C" w:rsidP="0078639C">
      <w:r w:rsidRPr="00E04A6E">
        <w:rPr>
          <w:rStyle w:val="normaltextrun"/>
          <w:rFonts w:eastAsiaTheme="majorEastAsia"/>
          <w:color w:val="000000"/>
          <w:shd w:val="clear" w:color="auto" w:fill="FFFFFF"/>
          <w:lang w:val="en-AU"/>
        </w:rPr>
        <w:t>The history of sentiment analysis will be presented. We will look at the strengths and weaknesses of sentiment analysis and some examples of sentiment analysis-based studies. We will then undertake a practical demonstration of “</w:t>
      </w:r>
      <w:proofErr w:type="spellStart"/>
      <w:r w:rsidRPr="00E04A6E">
        <w:rPr>
          <w:rStyle w:val="normaltextrun"/>
          <w:rFonts w:eastAsiaTheme="majorEastAsia"/>
          <w:color w:val="000000"/>
          <w:shd w:val="clear" w:color="auto" w:fill="FFFFFF"/>
          <w:lang w:val="en-AU"/>
        </w:rPr>
        <w:t>senti</w:t>
      </w:r>
      <w:proofErr w:type="spellEnd"/>
      <w:r w:rsidRPr="00E04A6E">
        <w:rPr>
          <w:rStyle w:val="normaltextrun"/>
          <w:rFonts w:eastAsiaTheme="majorEastAsia"/>
          <w:color w:val="000000"/>
          <w:shd w:val="clear" w:color="auto" w:fill="FFFFFF"/>
          <w:lang w:val="en-AU"/>
        </w:rPr>
        <w:t>-strength” on the Twitter data we previously collected. We will look at ways to present and analyse the data. </w:t>
      </w:r>
      <w:r w:rsidRPr="00E04A6E">
        <w:rPr>
          <w:rStyle w:val="eop"/>
          <w:rFonts w:eastAsiaTheme="majorEastAsia"/>
          <w:color w:val="000000"/>
          <w:shd w:val="clear" w:color="auto" w:fill="FFFFFF"/>
        </w:rPr>
        <w:t> </w:t>
      </w:r>
    </w:p>
    <w:p w14:paraId="3EBDF8D3" w14:textId="77777777" w:rsidR="0078639C" w:rsidRDefault="0078639C" w:rsidP="0078639C"/>
    <w:p w14:paraId="18FF9DD5" w14:textId="77777777" w:rsidR="0078639C" w:rsidRDefault="0078639C" w:rsidP="0078639C">
      <w:pPr>
        <w:pStyle w:val="paragraph"/>
        <w:spacing w:before="0" w:beforeAutospacing="0" w:after="0" w:afterAutospacing="0"/>
        <w:ind w:left="555" w:hanging="555"/>
        <w:rPr>
          <w:rStyle w:val="eop"/>
          <w:rFonts w:eastAsiaTheme="majorEastAsia"/>
          <w:b/>
          <w:bCs/>
          <w:color w:val="000000" w:themeColor="text1"/>
        </w:rPr>
      </w:pPr>
      <w:r>
        <w:rPr>
          <w:rStyle w:val="eop"/>
          <w:rFonts w:eastAsiaTheme="majorEastAsia"/>
          <w:b/>
          <w:bCs/>
          <w:color w:val="000000" w:themeColor="text1"/>
        </w:rPr>
        <w:t xml:space="preserve">10.45-11 Break </w:t>
      </w:r>
    </w:p>
    <w:p w14:paraId="4E1695C0" w14:textId="77777777" w:rsidR="000A5E71" w:rsidRDefault="000A5E71" w:rsidP="0078639C">
      <w:pPr>
        <w:pStyle w:val="paragraph"/>
        <w:spacing w:before="0" w:beforeAutospacing="0" w:after="0" w:afterAutospacing="0"/>
        <w:ind w:left="555" w:hanging="555"/>
        <w:rPr>
          <w:rStyle w:val="eop"/>
          <w:rFonts w:eastAsiaTheme="majorEastAsia"/>
          <w:b/>
          <w:bCs/>
          <w:color w:val="000000" w:themeColor="text1"/>
        </w:rPr>
      </w:pPr>
    </w:p>
    <w:p w14:paraId="2156AC6D" w14:textId="49330E03" w:rsidR="0078639C" w:rsidRDefault="0078639C" w:rsidP="0078639C">
      <w:pPr>
        <w:pStyle w:val="paragraph"/>
        <w:spacing w:before="0" w:beforeAutospacing="0" w:after="0" w:afterAutospacing="0"/>
        <w:ind w:left="555" w:hanging="555"/>
        <w:rPr>
          <w:rStyle w:val="eop"/>
          <w:rFonts w:eastAsiaTheme="majorEastAsia"/>
          <w:b/>
          <w:bCs/>
          <w:color w:val="000000" w:themeColor="text1"/>
        </w:rPr>
      </w:pPr>
      <w:r>
        <w:rPr>
          <w:rStyle w:val="eop"/>
          <w:rFonts w:eastAsiaTheme="majorEastAsia"/>
          <w:b/>
          <w:bCs/>
          <w:color w:val="000000" w:themeColor="text1"/>
        </w:rPr>
        <w:t>11-12.15 Computer-Assisted Content Analysis/Corpus Linguistics</w:t>
      </w:r>
      <w:r w:rsidR="00025DAB">
        <w:rPr>
          <w:rStyle w:val="eop"/>
          <w:rFonts w:eastAsiaTheme="majorEastAsia"/>
          <w:b/>
          <w:bCs/>
          <w:color w:val="000000" w:themeColor="text1"/>
        </w:rPr>
        <w:t xml:space="preserve"> (tbc)</w:t>
      </w:r>
    </w:p>
    <w:p w14:paraId="5EA7A4C2" w14:textId="4014BC68" w:rsidR="0078639C" w:rsidRPr="0078639C" w:rsidRDefault="0078639C" w:rsidP="0078639C">
      <w:pPr>
        <w:pStyle w:val="paragraph"/>
        <w:spacing w:before="0" w:beforeAutospacing="0" w:after="0" w:afterAutospacing="0"/>
        <w:ind w:left="555" w:hanging="555"/>
        <w:rPr>
          <w:rStyle w:val="eop"/>
          <w:rFonts w:eastAsiaTheme="majorEastAsia"/>
          <w:color w:val="000000" w:themeColor="text1"/>
        </w:rPr>
      </w:pPr>
      <w:r>
        <w:rPr>
          <w:rStyle w:val="eop"/>
          <w:rFonts w:eastAsiaTheme="majorEastAsia"/>
          <w:color w:val="000000" w:themeColor="text1"/>
        </w:rPr>
        <w:t>Precise details for this session are to be confirmed.</w:t>
      </w:r>
    </w:p>
    <w:p w14:paraId="46F74227" w14:textId="77777777" w:rsidR="0078639C" w:rsidRDefault="0078639C" w:rsidP="0078639C"/>
    <w:p w14:paraId="16B1B740" w14:textId="22100217" w:rsidR="0078639C" w:rsidRPr="00E343A7" w:rsidRDefault="0078639C" w:rsidP="0078639C">
      <w:pPr>
        <w:rPr>
          <w:b/>
          <w:bCs/>
        </w:rPr>
      </w:pPr>
      <w:r w:rsidRPr="00E343A7">
        <w:rPr>
          <w:b/>
          <w:bCs/>
        </w:rPr>
        <w:t>12</w:t>
      </w:r>
      <w:r>
        <w:rPr>
          <w:b/>
          <w:bCs/>
        </w:rPr>
        <w:t>.15</w:t>
      </w:r>
      <w:r w:rsidRPr="00E343A7">
        <w:rPr>
          <w:b/>
          <w:bCs/>
        </w:rPr>
        <w:t>-</w:t>
      </w:r>
      <w:r>
        <w:rPr>
          <w:b/>
          <w:bCs/>
        </w:rPr>
        <w:t>1</w:t>
      </w:r>
      <w:r w:rsidRPr="00E343A7">
        <w:rPr>
          <w:b/>
          <w:bCs/>
        </w:rPr>
        <w:t>.</w:t>
      </w:r>
      <w:r>
        <w:rPr>
          <w:b/>
          <w:bCs/>
        </w:rPr>
        <w:t>1</w:t>
      </w:r>
      <w:r w:rsidRPr="00E343A7">
        <w:rPr>
          <w:b/>
          <w:bCs/>
        </w:rPr>
        <w:t xml:space="preserve">5 Lunch </w:t>
      </w:r>
    </w:p>
    <w:p w14:paraId="3ACFC700" w14:textId="77777777" w:rsidR="0078639C" w:rsidRDefault="0078639C" w:rsidP="0078639C"/>
    <w:p w14:paraId="5012200B" w14:textId="064AC9FE" w:rsidR="0078639C" w:rsidRPr="00A13798" w:rsidRDefault="0078639C" w:rsidP="0078639C">
      <w:r w:rsidRPr="005A70FD">
        <w:rPr>
          <w:b/>
          <w:bCs/>
        </w:rPr>
        <w:t>1</w:t>
      </w:r>
      <w:r w:rsidR="0025400B">
        <w:rPr>
          <w:b/>
          <w:bCs/>
        </w:rPr>
        <w:t>.15</w:t>
      </w:r>
      <w:r w:rsidRPr="005A70FD">
        <w:rPr>
          <w:b/>
          <w:bCs/>
        </w:rPr>
        <w:t>-</w:t>
      </w:r>
      <w:r w:rsidR="000A5E71">
        <w:rPr>
          <w:b/>
          <w:bCs/>
        </w:rPr>
        <w:t>4.15</w:t>
      </w:r>
      <w:r w:rsidRPr="005A70FD">
        <w:rPr>
          <w:b/>
          <w:bCs/>
        </w:rPr>
        <w:t>pm</w:t>
      </w:r>
      <w:r>
        <w:t xml:space="preserve"> </w:t>
      </w:r>
      <w:r w:rsidRPr="00E04A6E">
        <w:rPr>
          <w:b/>
          <w:bCs/>
        </w:rPr>
        <w:t>Manual Content Analysis</w:t>
      </w:r>
      <w:r>
        <w:rPr>
          <w:b/>
          <w:bCs/>
        </w:rPr>
        <w:t xml:space="preserve"> (Professor Dan Jackson and Prof Scott Wright)</w:t>
      </w:r>
    </w:p>
    <w:p w14:paraId="44C34883" w14:textId="3CD71D3E" w:rsidR="00151009" w:rsidRDefault="0078639C" w:rsidP="0078639C">
      <w:r w:rsidRPr="00E04A6E">
        <w:t xml:space="preserve">The history and context of content analysis will be discussed. We will look at some classic studies that have used content analysis. We will then go through the methodological principles of content analysis. We will learn how about the importance of intercoder reliability </w:t>
      </w:r>
      <w:r>
        <w:t xml:space="preserve">and how to conduct and interpret reliability tests. We will build </w:t>
      </w:r>
      <w:r w:rsidR="00DF7589">
        <w:t xml:space="preserve">some </w:t>
      </w:r>
      <w:r>
        <w:t>code</w:t>
      </w:r>
      <w:r w:rsidR="00DF7589">
        <w:t>s</w:t>
      </w:r>
      <w:r>
        <w:t xml:space="preserve"> and apply and test them. </w:t>
      </w:r>
      <w:r w:rsidR="00DF7589">
        <w:t xml:space="preserve">For our publication, we will work on a collective </w:t>
      </w:r>
      <w:proofErr w:type="spellStart"/>
      <w:r w:rsidR="00DF7589">
        <w:t>codeframe</w:t>
      </w:r>
      <w:proofErr w:type="spellEnd"/>
      <w:r w:rsidR="00DF7589">
        <w:t xml:space="preserve"> adapted from the literature and do reliability testing on each coder</w:t>
      </w:r>
      <w:r w:rsidR="000A5E71">
        <w:t>.</w:t>
      </w:r>
    </w:p>
    <w:p w14:paraId="3170DED3" w14:textId="77777777" w:rsidR="0078639C" w:rsidRPr="00E04A6E" w:rsidRDefault="0078639C" w:rsidP="0078639C"/>
    <w:p w14:paraId="52210B9C" w14:textId="77777777" w:rsidR="0078639C" w:rsidRPr="00E04A6E" w:rsidRDefault="0078639C" w:rsidP="00521CDF">
      <w:pPr>
        <w:pStyle w:val="Heading3"/>
      </w:pPr>
      <w:r w:rsidRPr="00E04A6E">
        <w:t>Day 4: Social Network Analysis and visualisation</w:t>
      </w:r>
    </w:p>
    <w:p w14:paraId="58C73A09" w14:textId="77777777" w:rsidR="0078639C" w:rsidRDefault="0078639C" w:rsidP="0078639C"/>
    <w:p w14:paraId="6E0A475B" w14:textId="314CCD2B" w:rsidR="0078639C" w:rsidRDefault="0078639C" w:rsidP="0078639C">
      <w:pPr>
        <w:rPr>
          <w:b/>
          <w:bCs/>
        </w:rPr>
      </w:pPr>
      <w:r w:rsidRPr="00D04A7D">
        <w:rPr>
          <w:b/>
          <w:bCs/>
        </w:rPr>
        <w:t>9</w:t>
      </w:r>
      <w:r w:rsidR="00151009">
        <w:rPr>
          <w:b/>
          <w:bCs/>
        </w:rPr>
        <w:t>.15</w:t>
      </w:r>
      <w:r w:rsidRPr="00D04A7D">
        <w:rPr>
          <w:b/>
          <w:bCs/>
        </w:rPr>
        <w:t>-9.30: Coffee and Pastries</w:t>
      </w:r>
    </w:p>
    <w:p w14:paraId="1B6050F7" w14:textId="77777777" w:rsidR="0078639C" w:rsidRPr="00D04A7D" w:rsidRDefault="0078639C" w:rsidP="0078639C">
      <w:pPr>
        <w:rPr>
          <w:b/>
          <w:bCs/>
        </w:rPr>
      </w:pPr>
    </w:p>
    <w:p w14:paraId="2B63DB3B" w14:textId="33B0E06A" w:rsidR="0078639C" w:rsidRDefault="0078639C" w:rsidP="0078639C">
      <w:pPr>
        <w:rPr>
          <w:b/>
          <w:bCs/>
        </w:rPr>
      </w:pPr>
      <w:r w:rsidRPr="00FB1A43">
        <w:rPr>
          <w:b/>
          <w:bCs/>
        </w:rPr>
        <w:t>9.30-10.</w:t>
      </w:r>
      <w:r>
        <w:rPr>
          <w:b/>
          <w:bCs/>
        </w:rPr>
        <w:t>45</w:t>
      </w:r>
      <w:r w:rsidRPr="00FB1A43">
        <w:rPr>
          <w:b/>
          <w:bCs/>
        </w:rPr>
        <w:t xml:space="preserve">: </w:t>
      </w:r>
      <w:r w:rsidR="000A5E71">
        <w:rPr>
          <w:b/>
          <w:bCs/>
        </w:rPr>
        <w:t>Coding Time</w:t>
      </w:r>
    </w:p>
    <w:p w14:paraId="01AA0B6A" w14:textId="3C818A42" w:rsidR="000A5E71" w:rsidRPr="000A5E71" w:rsidRDefault="1940C0E1" w:rsidP="0078639C">
      <w:r>
        <w:t xml:space="preserve">We will use this to continue coding and address any queries and </w:t>
      </w:r>
      <w:proofErr w:type="gramStart"/>
      <w:r>
        <w:t>questions</w:t>
      </w:r>
      <w:proofErr w:type="gramEnd"/>
    </w:p>
    <w:p w14:paraId="30DE3BA1" w14:textId="3E8B5A13" w:rsidR="0078639C" w:rsidRPr="00CF6206" w:rsidRDefault="00515C1A" w:rsidP="00515C1A">
      <w:pPr>
        <w:tabs>
          <w:tab w:val="left" w:pos="5109"/>
        </w:tabs>
      </w:pPr>
      <w:r>
        <w:tab/>
      </w:r>
    </w:p>
    <w:p w14:paraId="58A2571E" w14:textId="77777777" w:rsidR="0078639C" w:rsidRDefault="0078639C" w:rsidP="0078639C">
      <w:pPr>
        <w:rPr>
          <w:b/>
          <w:bCs/>
        </w:rPr>
      </w:pPr>
      <w:r>
        <w:rPr>
          <w:b/>
          <w:bCs/>
        </w:rPr>
        <w:t>10.45-11 Break</w:t>
      </w:r>
    </w:p>
    <w:p w14:paraId="66F50C9D" w14:textId="77777777" w:rsidR="0078639C" w:rsidRDefault="0078639C" w:rsidP="0078639C">
      <w:pPr>
        <w:rPr>
          <w:b/>
          <w:bCs/>
        </w:rPr>
      </w:pPr>
    </w:p>
    <w:p w14:paraId="61F1C065" w14:textId="153DDCDA" w:rsidR="0078639C" w:rsidRPr="00FB1A43" w:rsidRDefault="0078639C" w:rsidP="0078639C">
      <w:pPr>
        <w:rPr>
          <w:b/>
          <w:bCs/>
        </w:rPr>
      </w:pPr>
      <w:r>
        <w:rPr>
          <w:b/>
          <w:bCs/>
        </w:rPr>
        <w:lastRenderedPageBreak/>
        <w:t>11-12</w:t>
      </w:r>
      <w:r w:rsidR="00515C1A">
        <w:rPr>
          <w:b/>
          <w:bCs/>
        </w:rPr>
        <w:t>.</w:t>
      </w:r>
      <w:r w:rsidR="00151009">
        <w:rPr>
          <w:b/>
          <w:bCs/>
        </w:rPr>
        <w:t>45</w:t>
      </w:r>
      <w:r>
        <w:rPr>
          <w:b/>
          <w:bCs/>
        </w:rPr>
        <w:t xml:space="preserve"> </w:t>
      </w:r>
      <w:r w:rsidRPr="00FB1A43">
        <w:rPr>
          <w:b/>
          <w:bCs/>
        </w:rPr>
        <w:t>Social Network Analysis</w:t>
      </w:r>
    </w:p>
    <w:p w14:paraId="126EC8F9" w14:textId="77777777" w:rsidR="0078639C" w:rsidRDefault="0078639C" w:rsidP="0078639C">
      <w:r w:rsidRPr="00E04A6E">
        <w:t xml:space="preserve">In this session we will learn about different approaches to visualising digital media data. </w:t>
      </w:r>
    </w:p>
    <w:p w14:paraId="3F20A99C" w14:textId="77777777" w:rsidR="0078639C" w:rsidRPr="00136425" w:rsidRDefault="0078639C" w:rsidP="0078639C">
      <w:r>
        <w:t xml:space="preserve">First, we will learn about the theory and principles of social networks. You will learn how to use </w:t>
      </w:r>
      <w:proofErr w:type="spellStart"/>
      <w:r>
        <w:t>NodeXL</w:t>
      </w:r>
      <w:proofErr w:type="spellEnd"/>
      <w:r>
        <w:t xml:space="preserve"> to undertake social network analysis. </w:t>
      </w:r>
      <w:proofErr w:type="spellStart"/>
      <w:r>
        <w:t>NodeXL</w:t>
      </w:r>
      <w:proofErr w:type="spellEnd"/>
      <w:r>
        <w:t xml:space="preserve"> is a powerful tool for </w:t>
      </w:r>
      <w:proofErr w:type="gramStart"/>
      <w:r>
        <w:t>collecting,</w:t>
      </w:r>
      <w:proofErr w:type="gramEnd"/>
      <w:r>
        <w:t xml:space="preserve"> mapping and visualising data. </w:t>
      </w:r>
      <w:proofErr w:type="spellStart"/>
      <w:r>
        <w:t>NodeXL</w:t>
      </w:r>
      <w:proofErr w:type="spellEnd"/>
      <w:r>
        <w:t xml:space="preserve"> is designed to make data visualisation available to people who can't write code, opening the door to key “big data” methods to a broad range of social science and humanities students and academics. </w:t>
      </w:r>
    </w:p>
    <w:p w14:paraId="6317A581" w14:textId="77777777" w:rsidR="0078639C" w:rsidRPr="00E04A6E" w:rsidRDefault="0078639C" w:rsidP="0078639C"/>
    <w:p w14:paraId="1D352BEB" w14:textId="1BE82D3D" w:rsidR="0078639C" w:rsidRDefault="0078639C" w:rsidP="0078639C">
      <w:pPr>
        <w:rPr>
          <w:rStyle w:val="eop"/>
          <w:rFonts w:eastAsiaTheme="majorEastAsia"/>
          <w:color w:val="000000"/>
          <w:shd w:val="clear" w:color="auto" w:fill="FFFFFF"/>
        </w:rPr>
      </w:pPr>
      <w:r w:rsidRPr="00E04A6E">
        <w:rPr>
          <w:rStyle w:val="normaltextrun"/>
          <w:rFonts w:eastAsiaTheme="majorEastAsia"/>
          <w:color w:val="000000"/>
          <w:shd w:val="clear" w:color="auto" w:fill="FFFFFF"/>
          <w:lang w:val="en-AU"/>
        </w:rPr>
        <w:t xml:space="preserve">We will discuss the background to, and key principles of, social network analysis. Key debates and studies will be briefly discussed. We will then use </w:t>
      </w:r>
      <w:proofErr w:type="spellStart"/>
      <w:r w:rsidRPr="00E04A6E">
        <w:rPr>
          <w:rStyle w:val="normaltextrun"/>
          <w:rFonts w:eastAsiaTheme="majorEastAsia"/>
          <w:color w:val="000000"/>
          <w:shd w:val="clear" w:color="auto" w:fill="FFFFFF"/>
          <w:lang w:val="en-AU"/>
        </w:rPr>
        <w:t>NodeXL</w:t>
      </w:r>
      <w:proofErr w:type="spellEnd"/>
      <w:r w:rsidRPr="00E04A6E">
        <w:rPr>
          <w:rStyle w:val="normaltextrun"/>
          <w:rFonts w:eastAsiaTheme="majorEastAsia"/>
          <w:color w:val="000000"/>
          <w:shd w:val="clear" w:color="auto" w:fill="FFFFFF"/>
          <w:lang w:val="en-AU"/>
        </w:rPr>
        <w:t xml:space="preserve"> to visualise/analyse data. We </w:t>
      </w:r>
      <w:r w:rsidR="000A5E71">
        <w:rPr>
          <w:rStyle w:val="normaltextrun"/>
          <w:rFonts w:eastAsiaTheme="majorEastAsia"/>
          <w:color w:val="000000"/>
          <w:shd w:val="clear" w:color="auto" w:fill="FFFFFF"/>
          <w:lang w:val="en-AU"/>
        </w:rPr>
        <w:t>will have</w:t>
      </w:r>
      <w:r w:rsidRPr="00E04A6E">
        <w:rPr>
          <w:rStyle w:val="normaltextrun"/>
          <w:rFonts w:eastAsiaTheme="majorEastAsia"/>
          <w:color w:val="000000"/>
          <w:shd w:val="clear" w:color="auto" w:fill="FFFFFF"/>
          <w:lang w:val="en-AU"/>
        </w:rPr>
        <w:t xml:space="preserve"> already used </w:t>
      </w:r>
      <w:proofErr w:type="spellStart"/>
      <w:r w:rsidRPr="00E04A6E">
        <w:rPr>
          <w:rStyle w:val="normaltextrun"/>
          <w:rFonts w:eastAsiaTheme="majorEastAsia"/>
          <w:color w:val="000000"/>
          <w:shd w:val="clear" w:color="auto" w:fill="FFFFFF"/>
          <w:lang w:val="en-AU"/>
        </w:rPr>
        <w:t>NodeXL</w:t>
      </w:r>
      <w:proofErr w:type="spellEnd"/>
      <w:r w:rsidRPr="00E04A6E">
        <w:rPr>
          <w:rStyle w:val="normaltextrun"/>
          <w:rFonts w:eastAsiaTheme="majorEastAsia"/>
          <w:color w:val="000000"/>
          <w:shd w:val="clear" w:color="auto" w:fill="FFFFFF"/>
          <w:lang w:val="en-AU"/>
        </w:rPr>
        <w:t xml:space="preserve"> to collect data. Here we will explore the features of </w:t>
      </w:r>
      <w:proofErr w:type="spellStart"/>
      <w:r w:rsidRPr="00E04A6E">
        <w:rPr>
          <w:rStyle w:val="normaltextrun"/>
          <w:rFonts w:eastAsiaTheme="majorEastAsia"/>
          <w:color w:val="000000"/>
          <w:shd w:val="clear" w:color="auto" w:fill="FFFFFF"/>
          <w:lang w:val="en-AU"/>
        </w:rPr>
        <w:t>NodeXL</w:t>
      </w:r>
      <w:proofErr w:type="spellEnd"/>
      <w:r w:rsidRPr="00E04A6E">
        <w:rPr>
          <w:rStyle w:val="normaltextrun"/>
          <w:rFonts w:eastAsiaTheme="majorEastAsia"/>
          <w:color w:val="000000"/>
          <w:shd w:val="clear" w:color="auto" w:fill="FFFFFF"/>
          <w:lang w:val="en-AU"/>
        </w:rPr>
        <w:t xml:space="preserve"> in more detail</w:t>
      </w:r>
      <w:proofErr w:type="gramStart"/>
      <w:r w:rsidRPr="00E04A6E">
        <w:rPr>
          <w:rStyle w:val="normaltextrun"/>
          <w:rFonts w:eastAsiaTheme="majorEastAsia"/>
          <w:color w:val="000000"/>
          <w:shd w:val="clear" w:color="auto" w:fill="FFFFFF"/>
          <w:lang w:val="en-AU"/>
        </w:rPr>
        <w:t>, and in particular</w:t>
      </w:r>
      <w:proofErr w:type="gramEnd"/>
      <w:r w:rsidRPr="00E04A6E">
        <w:rPr>
          <w:rStyle w:val="normaltextrun"/>
          <w:rFonts w:eastAsiaTheme="majorEastAsia"/>
          <w:color w:val="000000"/>
          <w:shd w:val="clear" w:color="auto" w:fill="FFFFFF"/>
          <w:lang w:val="en-AU"/>
        </w:rPr>
        <w:t xml:space="preserve"> the mapping functions. </w:t>
      </w:r>
      <w:r w:rsidRPr="00E04A6E">
        <w:rPr>
          <w:rStyle w:val="eop"/>
          <w:rFonts w:eastAsiaTheme="majorEastAsia"/>
          <w:color w:val="000000"/>
          <w:shd w:val="clear" w:color="auto" w:fill="FFFFFF"/>
        </w:rPr>
        <w:t> </w:t>
      </w:r>
    </w:p>
    <w:p w14:paraId="1BE298FC" w14:textId="77777777" w:rsidR="0078639C" w:rsidRDefault="0078639C" w:rsidP="0078639C">
      <w:pPr>
        <w:rPr>
          <w:rStyle w:val="eop"/>
          <w:rFonts w:eastAsiaTheme="majorEastAsia"/>
          <w:color w:val="000000"/>
          <w:shd w:val="clear" w:color="auto" w:fill="FFFFFF"/>
        </w:rPr>
      </w:pPr>
    </w:p>
    <w:p w14:paraId="5F13C161" w14:textId="1D5C2C15" w:rsidR="0078639C" w:rsidRPr="00DF459D" w:rsidRDefault="0078639C" w:rsidP="0078639C">
      <w:pPr>
        <w:rPr>
          <w:rStyle w:val="eop"/>
          <w:rFonts w:eastAsiaTheme="majorEastAsia"/>
          <w:b/>
          <w:bCs/>
          <w:color w:val="000000"/>
          <w:shd w:val="clear" w:color="auto" w:fill="FFFFFF"/>
        </w:rPr>
      </w:pPr>
      <w:r w:rsidRPr="00DF459D">
        <w:rPr>
          <w:rStyle w:val="eop"/>
          <w:rFonts w:eastAsiaTheme="majorEastAsia"/>
          <w:b/>
          <w:bCs/>
          <w:color w:val="000000"/>
          <w:shd w:val="clear" w:color="auto" w:fill="FFFFFF"/>
        </w:rPr>
        <w:t>12</w:t>
      </w:r>
      <w:r w:rsidR="00515C1A">
        <w:rPr>
          <w:rStyle w:val="eop"/>
          <w:rFonts w:eastAsiaTheme="majorEastAsia"/>
          <w:b/>
          <w:bCs/>
          <w:color w:val="000000"/>
          <w:shd w:val="clear" w:color="auto" w:fill="FFFFFF"/>
        </w:rPr>
        <w:t>.</w:t>
      </w:r>
      <w:r w:rsidR="00151009">
        <w:rPr>
          <w:rStyle w:val="eop"/>
          <w:rFonts w:eastAsiaTheme="majorEastAsia"/>
          <w:b/>
          <w:bCs/>
          <w:color w:val="000000"/>
          <w:shd w:val="clear" w:color="auto" w:fill="FFFFFF"/>
        </w:rPr>
        <w:t>45</w:t>
      </w:r>
      <w:r w:rsidRPr="00DF459D">
        <w:rPr>
          <w:rStyle w:val="eop"/>
          <w:rFonts w:eastAsiaTheme="majorEastAsia"/>
          <w:b/>
          <w:bCs/>
          <w:color w:val="000000"/>
          <w:shd w:val="clear" w:color="auto" w:fill="FFFFFF"/>
        </w:rPr>
        <w:t>-1</w:t>
      </w:r>
      <w:r w:rsidR="00515C1A">
        <w:rPr>
          <w:rStyle w:val="eop"/>
          <w:rFonts w:eastAsiaTheme="majorEastAsia"/>
          <w:b/>
          <w:bCs/>
          <w:color w:val="000000"/>
          <w:shd w:val="clear" w:color="auto" w:fill="FFFFFF"/>
        </w:rPr>
        <w:t>.30</w:t>
      </w:r>
      <w:r w:rsidRPr="00DF459D">
        <w:rPr>
          <w:rStyle w:val="eop"/>
          <w:rFonts w:eastAsiaTheme="majorEastAsia"/>
          <w:b/>
          <w:bCs/>
          <w:color w:val="000000"/>
          <w:shd w:val="clear" w:color="auto" w:fill="FFFFFF"/>
        </w:rPr>
        <w:t xml:space="preserve"> </w:t>
      </w:r>
      <w:r w:rsidR="00151009">
        <w:rPr>
          <w:rStyle w:val="eop"/>
          <w:rFonts w:eastAsiaTheme="majorEastAsia"/>
          <w:b/>
          <w:bCs/>
          <w:color w:val="000000"/>
          <w:shd w:val="clear" w:color="auto" w:fill="FFFFFF"/>
        </w:rPr>
        <w:t>L</w:t>
      </w:r>
      <w:r w:rsidRPr="00DF459D">
        <w:rPr>
          <w:rStyle w:val="eop"/>
          <w:rFonts w:eastAsiaTheme="majorEastAsia"/>
          <w:b/>
          <w:bCs/>
          <w:color w:val="000000"/>
          <w:shd w:val="clear" w:color="auto" w:fill="FFFFFF"/>
        </w:rPr>
        <w:t>unch</w:t>
      </w:r>
    </w:p>
    <w:p w14:paraId="41B780FB" w14:textId="77777777" w:rsidR="000141A8" w:rsidRDefault="000141A8" w:rsidP="0078639C">
      <w:pPr>
        <w:rPr>
          <w:rStyle w:val="eop"/>
          <w:rFonts w:eastAsiaTheme="majorEastAsia"/>
          <w:color w:val="000000"/>
          <w:shd w:val="clear" w:color="auto" w:fill="FFFFFF"/>
        </w:rPr>
      </w:pPr>
    </w:p>
    <w:p w14:paraId="54A92329" w14:textId="47F17A91" w:rsidR="0061393C" w:rsidRDefault="0078639C" w:rsidP="0078639C">
      <w:pPr>
        <w:rPr>
          <w:rStyle w:val="eop"/>
          <w:rFonts w:eastAsiaTheme="majorEastAsia"/>
          <w:b/>
          <w:bCs/>
          <w:color w:val="000000"/>
          <w:shd w:val="clear" w:color="auto" w:fill="FFFFFF"/>
        </w:rPr>
      </w:pPr>
      <w:r w:rsidRPr="00DF459D">
        <w:rPr>
          <w:rStyle w:val="eop"/>
          <w:rFonts w:eastAsiaTheme="majorEastAsia"/>
          <w:b/>
          <w:bCs/>
          <w:color w:val="000000"/>
          <w:shd w:val="clear" w:color="auto" w:fill="FFFFFF"/>
        </w:rPr>
        <w:t>1</w:t>
      </w:r>
      <w:r w:rsidR="000141A8">
        <w:rPr>
          <w:rStyle w:val="eop"/>
          <w:rFonts w:eastAsiaTheme="majorEastAsia"/>
          <w:b/>
          <w:bCs/>
          <w:color w:val="000000"/>
          <w:shd w:val="clear" w:color="auto" w:fill="FFFFFF"/>
        </w:rPr>
        <w:t>.30-4.</w:t>
      </w:r>
      <w:r w:rsidR="0061393C">
        <w:rPr>
          <w:rStyle w:val="eop"/>
          <w:rFonts w:eastAsiaTheme="majorEastAsia"/>
          <w:b/>
          <w:bCs/>
          <w:color w:val="000000"/>
          <w:shd w:val="clear" w:color="auto" w:fill="FFFFFF"/>
        </w:rPr>
        <w:t>15</w:t>
      </w:r>
      <w:r w:rsidRPr="00DF459D">
        <w:rPr>
          <w:rStyle w:val="eop"/>
          <w:rFonts w:eastAsiaTheme="majorEastAsia"/>
          <w:b/>
          <w:bCs/>
          <w:color w:val="000000"/>
          <w:shd w:val="clear" w:color="auto" w:fill="FFFFFF"/>
        </w:rPr>
        <w:t xml:space="preserve">pm </w:t>
      </w:r>
      <w:r w:rsidR="0061393C">
        <w:rPr>
          <w:rStyle w:val="eop"/>
          <w:rFonts w:eastAsiaTheme="majorEastAsia"/>
          <w:b/>
          <w:bCs/>
          <w:color w:val="000000"/>
          <w:shd w:val="clear" w:color="auto" w:fill="FFFFFF"/>
        </w:rPr>
        <w:t>Data Storytelling Methods</w:t>
      </w:r>
      <w:r w:rsidR="001F0C37">
        <w:rPr>
          <w:rStyle w:val="eop"/>
          <w:rFonts w:eastAsiaTheme="majorEastAsia"/>
          <w:b/>
          <w:bCs/>
          <w:color w:val="000000"/>
          <w:shd w:val="clear" w:color="auto" w:fill="FFFFFF"/>
        </w:rPr>
        <w:t xml:space="preserve"> (Professor Anna Feigenbaum)</w:t>
      </w:r>
    </w:p>
    <w:p w14:paraId="0893C0EF" w14:textId="2C2AB2A6" w:rsidR="0078639C" w:rsidRDefault="000C69D2" w:rsidP="0078639C">
      <w:r>
        <w:t xml:space="preserve">Details to be </w:t>
      </w:r>
      <w:proofErr w:type="gramStart"/>
      <w:r>
        <w:t>confirmed</w:t>
      </w:r>
      <w:proofErr w:type="gramEnd"/>
    </w:p>
    <w:p w14:paraId="72E38A5C" w14:textId="77777777" w:rsidR="00496E43" w:rsidRDefault="00496E43" w:rsidP="0078639C"/>
    <w:p w14:paraId="240444CA" w14:textId="5FAA20DF" w:rsidR="0078639C" w:rsidRPr="0008744C" w:rsidRDefault="000947B6" w:rsidP="0078639C">
      <w:pPr>
        <w:rPr>
          <w:b/>
          <w:bCs/>
        </w:rPr>
      </w:pPr>
      <w:r w:rsidRPr="0008744C">
        <w:rPr>
          <w:b/>
          <w:bCs/>
        </w:rPr>
        <w:t xml:space="preserve">Conference Dinner </w:t>
      </w:r>
      <w:r w:rsidR="0008744C">
        <w:rPr>
          <w:b/>
          <w:bCs/>
        </w:rPr>
        <w:t>tbc (own cost)</w:t>
      </w:r>
    </w:p>
    <w:p w14:paraId="72A79F13" w14:textId="77777777" w:rsidR="00151009" w:rsidRDefault="00151009" w:rsidP="0078639C"/>
    <w:p w14:paraId="634AA6F2" w14:textId="77777777" w:rsidR="008772EB" w:rsidRPr="00E04A6E" w:rsidRDefault="008772EB" w:rsidP="0078639C"/>
    <w:p w14:paraId="3F0F5B49" w14:textId="1AF35E9A" w:rsidR="0078639C" w:rsidRDefault="0078639C" w:rsidP="00521CDF">
      <w:pPr>
        <w:pStyle w:val="Heading3"/>
      </w:pPr>
      <w:r w:rsidRPr="6A5A42FC">
        <w:t>Day 5</w:t>
      </w:r>
      <w:r>
        <w:t>:</w:t>
      </w:r>
      <w:r w:rsidR="00850352">
        <w:t xml:space="preserve"> </w:t>
      </w:r>
      <w:r w:rsidR="00F85446">
        <w:t xml:space="preserve">To Infinity and Beyond: AI and Predictions </w:t>
      </w:r>
    </w:p>
    <w:p w14:paraId="4B2DCC2C" w14:textId="77777777" w:rsidR="0078639C" w:rsidRDefault="0078639C" w:rsidP="0078639C"/>
    <w:p w14:paraId="36FE86DB" w14:textId="4B1C129C" w:rsidR="0078639C" w:rsidRPr="00213F3A" w:rsidRDefault="0078639C" w:rsidP="0078639C">
      <w:pPr>
        <w:rPr>
          <w:b/>
          <w:bCs/>
        </w:rPr>
      </w:pPr>
      <w:r w:rsidRPr="00213F3A">
        <w:rPr>
          <w:b/>
          <w:bCs/>
        </w:rPr>
        <w:t>9</w:t>
      </w:r>
      <w:r w:rsidR="00850352">
        <w:rPr>
          <w:b/>
          <w:bCs/>
        </w:rPr>
        <w:t>.15</w:t>
      </w:r>
      <w:r w:rsidRPr="00213F3A">
        <w:rPr>
          <w:b/>
          <w:bCs/>
        </w:rPr>
        <w:t xml:space="preserve"> coffee and pastries</w:t>
      </w:r>
    </w:p>
    <w:p w14:paraId="5D88555A" w14:textId="77777777" w:rsidR="0078639C" w:rsidRDefault="0078639C" w:rsidP="0078639C"/>
    <w:p w14:paraId="523F36B6" w14:textId="0451C0A5" w:rsidR="0078639C" w:rsidRDefault="0078639C" w:rsidP="0078639C">
      <w:pPr>
        <w:rPr>
          <w:b/>
          <w:bCs/>
        </w:rPr>
      </w:pPr>
      <w:r w:rsidRPr="000502CD">
        <w:rPr>
          <w:b/>
          <w:bCs/>
        </w:rPr>
        <w:t>9.</w:t>
      </w:r>
      <w:r w:rsidR="00453EF9">
        <w:rPr>
          <w:b/>
          <w:bCs/>
        </w:rPr>
        <w:t>15</w:t>
      </w:r>
      <w:r w:rsidRPr="000502CD">
        <w:rPr>
          <w:b/>
          <w:bCs/>
        </w:rPr>
        <w:t>-1</w:t>
      </w:r>
      <w:r>
        <w:rPr>
          <w:b/>
          <w:bCs/>
        </w:rPr>
        <w:t>0.45</w:t>
      </w:r>
      <w:r w:rsidRPr="000502CD">
        <w:rPr>
          <w:b/>
          <w:bCs/>
        </w:rPr>
        <w:t xml:space="preserve">: </w:t>
      </w:r>
      <w:r w:rsidR="00143E10">
        <w:rPr>
          <w:b/>
          <w:bCs/>
        </w:rPr>
        <w:t>AI in Research</w:t>
      </w:r>
      <w:r w:rsidR="00FB74B7">
        <w:rPr>
          <w:b/>
          <w:bCs/>
        </w:rPr>
        <w:t xml:space="preserve"> </w:t>
      </w:r>
      <w:r w:rsidR="00A413CB">
        <w:rPr>
          <w:b/>
          <w:bCs/>
        </w:rPr>
        <w:t xml:space="preserve">Masterclass </w:t>
      </w:r>
      <w:r w:rsidR="00FB74B7">
        <w:rPr>
          <w:b/>
          <w:bCs/>
        </w:rPr>
        <w:t>(</w:t>
      </w:r>
      <w:r w:rsidR="008772EB">
        <w:rPr>
          <w:b/>
          <w:bCs/>
        </w:rPr>
        <w:t xml:space="preserve">Dr Festus </w:t>
      </w:r>
      <w:r w:rsidR="00A413CB">
        <w:rPr>
          <w:b/>
          <w:bCs/>
        </w:rPr>
        <w:t>Adedoyin</w:t>
      </w:r>
      <w:r w:rsidR="00FB74B7">
        <w:rPr>
          <w:b/>
          <w:bCs/>
        </w:rPr>
        <w:t>)</w:t>
      </w:r>
    </w:p>
    <w:p w14:paraId="67F5963B" w14:textId="7F750484" w:rsidR="00294C1E" w:rsidRDefault="00294C1E" w:rsidP="00294C1E">
      <w:pPr>
        <w:pStyle w:val="NormalWeb"/>
        <w:shd w:val="clear" w:color="auto" w:fill="FFFFFF"/>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This session will explore some of the key issues and approaches for using AI in research. </w:t>
      </w:r>
      <w:r w:rsidR="00012B69">
        <w:rPr>
          <w:rFonts w:ascii="Arial" w:hAnsi="Arial" w:cs="Arial"/>
          <w:color w:val="000000"/>
          <w:sz w:val="22"/>
          <w:szCs w:val="22"/>
          <w:bdr w:val="none" w:sz="0" w:space="0" w:color="auto" w:frame="1"/>
          <w:shd w:val="clear" w:color="auto" w:fill="FFFFFF"/>
        </w:rPr>
        <w:t xml:space="preserve">We will discuss what Generative AI is and how it is shaping digital methods; how to design prompts for generative AI tools; </w:t>
      </w:r>
      <w:r w:rsidR="0095378A">
        <w:rPr>
          <w:rFonts w:ascii="Arial" w:hAnsi="Arial" w:cs="Arial"/>
          <w:color w:val="000000"/>
          <w:sz w:val="22"/>
          <w:szCs w:val="22"/>
          <w:bdr w:val="none" w:sz="0" w:space="0" w:color="auto" w:frame="1"/>
          <w:shd w:val="clear" w:color="auto" w:fill="FFFFFF"/>
        </w:rPr>
        <w:t>using AI for text and image analysis</w:t>
      </w:r>
      <w:r w:rsidR="002A79F9">
        <w:rPr>
          <w:rFonts w:ascii="Arial" w:hAnsi="Arial" w:cs="Arial"/>
          <w:color w:val="000000"/>
          <w:sz w:val="22"/>
          <w:szCs w:val="22"/>
          <w:bdr w:val="none" w:sz="0" w:space="0" w:color="auto" w:frame="1"/>
          <w:shd w:val="clear" w:color="auto" w:fill="FFFFFF"/>
        </w:rPr>
        <w:t>. We will also from researchers using AI in their own funded grants as well as applications for creative practice.</w:t>
      </w:r>
      <w:r w:rsidR="0095378A">
        <w:rPr>
          <w:rFonts w:ascii="Arial" w:hAnsi="Arial" w:cs="Arial"/>
          <w:color w:val="000000"/>
          <w:sz w:val="22"/>
          <w:szCs w:val="22"/>
          <w:bdr w:val="none" w:sz="0" w:space="0" w:color="auto" w:frame="1"/>
          <w:shd w:val="clear" w:color="auto" w:fill="FFFFFF"/>
        </w:rPr>
        <w:t xml:space="preserve"> </w:t>
      </w:r>
      <w:r w:rsidR="00FB74B7">
        <w:rPr>
          <w:rFonts w:ascii="Arial" w:hAnsi="Arial" w:cs="Arial"/>
          <w:color w:val="000000"/>
          <w:sz w:val="22"/>
          <w:szCs w:val="22"/>
          <w:bdr w:val="none" w:sz="0" w:space="0" w:color="auto" w:frame="1"/>
          <w:shd w:val="clear" w:color="auto" w:fill="FFFFFF"/>
        </w:rPr>
        <w:t>We hope also to talk about legal aspects here.</w:t>
      </w:r>
    </w:p>
    <w:p w14:paraId="74A7BFA4" w14:textId="77777777" w:rsidR="0078639C" w:rsidRDefault="0078639C" w:rsidP="0078639C">
      <w:pPr>
        <w:rPr>
          <w:b/>
          <w:bCs/>
        </w:rPr>
      </w:pPr>
    </w:p>
    <w:p w14:paraId="626FE70B" w14:textId="77777777" w:rsidR="0078639C" w:rsidRDefault="0078639C" w:rsidP="0078639C">
      <w:pPr>
        <w:rPr>
          <w:b/>
          <w:bCs/>
        </w:rPr>
      </w:pPr>
      <w:r>
        <w:rPr>
          <w:b/>
          <w:bCs/>
        </w:rPr>
        <w:t>10.45-11am break</w:t>
      </w:r>
    </w:p>
    <w:p w14:paraId="79FF838F" w14:textId="77777777" w:rsidR="0078639C" w:rsidRDefault="0078639C" w:rsidP="0078639C">
      <w:pPr>
        <w:rPr>
          <w:b/>
          <w:bCs/>
        </w:rPr>
      </w:pPr>
    </w:p>
    <w:p w14:paraId="2664320C" w14:textId="77777777" w:rsidR="009E1CF2" w:rsidRDefault="0078639C" w:rsidP="009E1CF2">
      <w:pPr>
        <w:rPr>
          <w:b/>
          <w:bCs/>
        </w:rPr>
      </w:pPr>
      <w:r>
        <w:rPr>
          <w:b/>
          <w:bCs/>
        </w:rPr>
        <w:t>11-12</w:t>
      </w:r>
      <w:r w:rsidR="005B6C67">
        <w:rPr>
          <w:b/>
          <w:bCs/>
        </w:rPr>
        <w:t>.</w:t>
      </w:r>
      <w:r w:rsidR="000D4DB0">
        <w:rPr>
          <w:b/>
          <w:bCs/>
        </w:rPr>
        <w:t>00</w:t>
      </w:r>
      <w:r>
        <w:rPr>
          <w:b/>
          <w:bCs/>
        </w:rPr>
        <w:t xml:space="preserve"> </w:t>
      </w:r>
      <w:r w:rsidR="001053AD">
        <w:rPr>
          <w:rStyle w:val="eop"/>
          <w:rFonts w:eastAsiaTheme="majorEastAsia"/>
          <w:b/>
          <w:bCs/>
          <w:color w:val="000000" w:themeColor="text1"/>
        </w:rPr>
        <w:t>AI in Research Practice</w:t>
      </w:r>
      <w:r w:rsidR="009E1CF2">
        <w:rPr>
          <w:rStyle w:val="eop"/>
          <w:rFonts w:eastAsiaTheme="majorEastAsia"/>
          <w:b/>
          <w:bCs/>
          <w:color w:val="000000" w:themeColor="text1"/>
        </w:rPr>
        <w:t xml:space="preserve"> </w:t>
      </w:r>
      <w:r w:rsidR="009E1CF2">
        <w:rPr>
          <w:b/>
          <w:bCs/>
        </w:rPr>
        <w:t>(Dr Festus Adedoyin)</w:t>
      </w:r>
    </w:p>
    <w:p w14:paraId="11F1C589" w14:textId="595453CE" w:rsidR="005859C8" w:rsidRPr="009E1CF2" w:rsidRDefault="009E1CF2" w:rsidP="005859C8">
      <w:pPr>
        <w:pStyle w:val="paragraph"/>
        <w:spacing w:before="0" w:beforeAutospacing="0" w:after="0" w:afterAutospacing="0"/>
        <w:textAlignment w:val="baseline"/>
        <w:rPr>
          <w:rStyle w:val="eop"/>
          <w:rFonts w:eastAsiaTheme="majorEastAsia"/>
          <w:color w:val="000000" w:themeColor="text1"/>
        </w:rPr>
      </w:pPr>
      <w:r>
        <w:rPr>
          <w:rStyle w:val="eop"/>
          <w:rFonts w:eastAsiaTheme="majorEastAsia"/>
          <w:color w:val="000000" w:themeColor="text1"/>
        </w:rPr>
        <w:t>In this session we will do hands on work with different AI tools used in research</w:t>
      </w:r>
      <w:r w:rsidR="005B3395">
        <w:rPr>
          <w:rStyle w:val="eop"/>
          <w:rFonts w:eastAsiaTheme="majorEastAsia"/>
          <w:color w:val="000000" w:themeColor="text1"/>
        </w:rPr>
        <w:t xml:space="preserve">, building on the first session. </w:t>
      </w:r>
    </w:p>
    <w:p w14:paraId="1A62E4B2" w14:textId="77777777" w:rsidR="0078639C" w:rsidRDefault="0078639C" w:rsidP="0078639C"/>
    <w:p w14:paraId="7FE735F7" w14:textId="5638F009" w:rsidR="00453EF9" w:rsidRPr="0095178F" w:rsidRDefault="0078639C" w:rsidP="002A3E39">
      <w:pPr>
        <w:rPr>
          <w:rStyle w:val="eop"/>
          <w:rFonts w:eastAsiaTheme="majorEastAsia"/>
          <w:color w:val="000000" w:themeColor="text1"/>
        </w:rPr>
      </w:pPr>
      <w:r>
        <w:rPr>
          <w:b/>
          <w:bCs/>
        </w:rPr>
        <w:t>12</w:t>
      </w:r>
      <w:r w:rsidR="005B6C67">
        <w:rPr>
          <w:b/>
          <w:bCs/>
        </w:rPr>
        <w:t>.</w:t>
      </w:r>
      <w:r w:rsidR="001053AD">
        <w:rPr>
          <w:b/>
          <w:bCs/>
        </w:rPr>
        <w:t>00</w:t>
      </w:r>
      <w:r>
        <w:rPr>
          <w:b/>
          <w:bCs/>
        </w:rPr>
        <w:t>-</w:t>
      </w:r>
      <w:r w:rsidR="00A91B13">
        <w:rPr>
          <w:b/>
          <w:bCs/>
        </w:rPr>
        <w:t>12.30 Lunch</w:t>
      </w:r>
      <w:r w:rsidR="00FB74B7">
        <w:rPr>
          <w:b/>
          <w:bCs/>
        </w:rPr>
        <w:t xml:space="preserve"> </w:t>
      </w:r>
    </w:p>
    <w:p w14:paraId="288D4440" w14:textId="77777777" w:rsidR="0078639C" w:rsidRDefault="0078639C" w:rsidP="0078639C">
      <w:pPr>
        <w:rPr>
          <w:b/>
          <w:bCs/>
        </w:rPr>
      </w:pPr>
    </w:p>
    <w:p w14:paraId="4E800A1D" w14:textId="2A08C305" w:rsidR="0078639C" w:rsidRDefault="1940C0E1" w:rsidP="0078639C">
      <w:pPr>
        <w:rPr>
          <w:b/>
          <w:bCs/>
        </w:rPr>
      </w:pPr>
      <w:r w:rsidRPr="1940C0E1">
        <w:rPr>
          <w:b/>
          <w:bCs/>
        </w:rPr>
        <w:t>12.30-3.30 Predictive Modelling (Professor Rick Stafford)</w:t>
      </w:r>
    </w:p>
    <w:p w14:paraId="51427568" w14:textId="615E7FA3" w:rsidR="1940C0E1" w:rsidRDefault="1940C0E1" w:rsidP="1940C0E1">
      <w:pPr>
        <w:spacing w:line="259" w:lineRule="auto"/>
        <w:rPr>
          <w:rFonts w:ascii="Aptos" w:hAnsi="Aptos"/>
          <w:color w:val="000000" w:themeColor="text1"/>
          <w:sz w:val="22"/>
          <w:szCs w:val="22"/>
        </w:rPr>
      </w:pPr>
      <w:r w:rsidRPr="1940C0E1">
        <w:rPr>
          <w:rFonts w:ascii="Aptos" w:hAnsi="Aptos"/>
          <w:color w:val="000000" w:themeColor="text1"/>
          <w:sz w:val="22"/>
          <w:szCs w:val="22"/>
        </w:rPr>
        <w:t xml:space="preserve">Predictive models help can help visualise the </w:t>
      </w:r>
      <w:proofErr w:type="gramStart"/>
      <w:r w:rsidRPr="1940C0E1">
        <w:rPr>
          <w:rFonts w:ascii="Aptos" w:hAnsi="Aptos"/>
          <w:color w:val="000000" w:themeColor="text1"/>
          <w:sz w:val="22"/>
          <w:szCs w:val="22"/>
        </w:rPr>
        <w:t>future, or</w:t>
      </w:r>
      <w:proofErr w:type="gramEnd"/>
      <w:r w:rsidRPr="1940C0E1">
        <w:rPr>
          <w:rFonts w:ascii="Aptos" w:hAnsi="Aptos"/>
          <w:color w:val="000000" w:themeColor="text1"/>
          <w:sz w:val="22"/>
          <w:szCs w:val="22"/>
        </w:rPr>
        <w:t xml:space="preserve"> assess the effect of interventions or policies being made now. While most predictive models are mathematically or computationally complex, we will explore what simple models can tell us – for example, how effective may media communications be in changing behaviour, or what might be some of the unintended consequences of political policies. These models may also aid with digital storytelling or help inform creative practices. They are simple to build and analyse using a new R package – but no skills in programming or R are required. </w:t>
      </w:r>
    </w:p>
    <w:p w14:paraId="2AE056D9" w14:textId="49B5DBEF" w:rsidR="0083455C" w:rsidRDefault="0083455C" w:rsidP="0078639C">
      <w:pPr>
        <w:rPr>
          <w:rFonts w:ascii="Aptos" w:hAnsi="Aptos"/>
          <w:color w:val="000000"/>
          <w:sz w:val="22"/>
          <w:szCs w:val="22"/>
          <w:shd w:val="clear" w:color="auto" w:fill="FFFFFF"/>
        </w:rPr>
      </w:pPr>
    </w:p>
    <w:p w14:paraId="3F98BD20" w14:textId="648D6F6C" w:rsidR="00636773" w:rsidRPr="00A91B13" w:rsidRDefault="00636773" w:rsidP="0078639C">
      <w:pPr>
        <w:rPr>
          <w:rFonts w:ascii="Aptos" w:hAnsi="Aptos"/>
          <w:b/>
          <w:bCs/>
          <w:color w:val="000000"/>
          <w:sz w:val="22"/>
          <w:szCs w:val="22"/>
          <w:shd w:val="clear" w:color="auto" w:fill="FFFFFF"/>
        </w:rPr>
      </w:pPr>
      <w:r w:rsidRPr="00A91B13">
        <w:rPr>
          <w:rFonts w:ascii="Aptos" w:hAnsi="Aptos"/>
          <w:b/>
          <w:bCs/>
          <w:color w:val="000000"/>
          <w:sz w:val="22"/>
          <w:szCs w:val="22"/>
          <w:shd w:val="clear" w:color="auto" w:fill="FFFFFF"/>
        </w:rPr>
        <w:lastRenderedPageBreak/>
        <w:t>3.30-3,45 Break</w:t>
      </w:r>
    </w:p>
    <w:p w14:paraId="744FC6CB" w14:textId="77777777" w:rsidR="00636773" w:rsidRDefault="00636773" w:rsidP="0078639C">
      <w:pPr>
        <w:rPr>
          <w:rFonts w:ascii="Aptos" w:hAnsi="Aptos"/>
          <w:color w:val="000000"/>
          <w:sz w:val="22"/>
          <w:szCs w:val="22"/>
          <w:shd w:val="clear" w:color="auto" w:fill="FFFFFF"/>
        </w:rPr>
      </w:pPr>
    </w:p>
    <w:p w14:paraId="5CFD18C8" w14:textId="011D615C" w:rsidR="00636773" w:rsidRPr="00A91B13" w:rsidRDefault="00636773" w:rsidP="0078639C">
      <w:pPr>
        <w:rPr>
          <w:rFonts w:ascii="Aptos" w:hAnsi="Aptos"/>
          <w:b/>
          <w:bCs/>
          <w:color w:val="000000"/>
          <w:sz w:val="22"/>
          <w:szCs w:val="22"/>
          <w:shd w:val="clear" w:color="auto" w:fill="FFFFFF"/>
        </w:rPr>
      </w:pPr>
      <w:r w:rsidRPr="00A91B13">
        <w:rPr>
          <w:rFonts w:ascii="Aptos" w:hAnsi="Aptos"/>
          <w:b/>
          <w:bCs/>
          <w:color w:val="000000"/>
          <w:sz w:val="22"/>
          <w:szCs w:val="22"/>
          <w:shd w:val="clear" w:color="auto" w:fill="FFFFFF"/>
        </w:rPr>
        <w:t xml:space="preserve">3.45-4.15 Next Steps </w:t>
      </w:r>
    </w:p>
    <w:p w14:paraId="469A7DAF" w14:textId="77777777" w:rsidR="00FB74B7" w:rsidRDefault="00FB74B7" w:rsidP="0078639C">
      <w:pPr>
        <w:rPr>
          <w:b/>
          <w:bCs/>
        </w:rPr>
      </w:pPr>
    </w:p>
    <w:p w14:paraId="5131E10E" w14:textId="1C8BC642" w:rsidR="00A91B13" w:rsidRDefault="00A91B13" w:rsidP="0078639C">
      <w:pPr>
        <w:rPr>
          <w:b/>
          <w:bCs/>
        </w:rPr>
      </w:pPr>
      <w:r>
        <w:rPr>
          <w:b/>
          <w:bCs/>
        </w:rPr>
        <w:t>FINISH</w:t>
      </w:r>
    </w:p>
    <w:p w14:paraId="4A0FFAA3" w14:textId="77777777" w:rsidR="0078639C" w:rsidRPr="00E04A6E" w:rsidRDefault="0078639C" w:rsidP="0078639C"/>
    <w:p w14:paraId="7840FFC1" w14:textId="77777777" w:rsidR="0078639C" w:rsidRPr="00E04A6E" w:rsidRDefault="0078639C" w:rsidP="0078639C"/>
    <w:p w14:paraId="70A08EDD" w14:textId="77777777" w:rsidR="0078639C" w:rsidRPr="00E04A6E" w:rsidRDefault="0078639C" w:rsidP="00521CDF">
      <w:pPr>
        <w:pStyle w:val="Heading3"/>
      </w:pPr>
      <w:r w:rsidRPr="00E04A6E">
        <w:t>Bibliography</w:t>
      </w:r>
    </w:p>
    <w:p w14:paraId="5A95A8F2" w14:textId="77777777" w:rsidR="0078639C" w:rsidRPr="00E04A6E" w:rsidRDefault="0078639C" w:rsidP="0078639C"/>
    <w:p w14:paraId="3A7F4513"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i/>
          <w:iCs/>
          <w:lang w:val="en-AU"/>
        </w:rPr>
        <w:t>Reading for Data Collection.</w:t>
      </w:r>
      <w:r w:rsidRPr="00E04A6E">
        <w:rPr>
          <w:rStyle w:val="eop"/>
          <w:rFonts w:eastAsiaTheme="majorEastAsia"/>
        </w:rPr>
        <w:t> </w:t>
      </w:r>
    </w:p>
    <w:p w14:paraId="3F89B8BA"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b/>
          <w:bCs/>
          <w:lang w:val="en-AU"/>
        </w:rPr>
        <w:t xml:space="preserve">Hansen, D., Schneiderman, B. and Smith, M. (2010), </w:t>
      </w:r>
      <w:r w:rsidRPr="00E04A6E">
        <w:rPr>
          <w:rStyle w:val="normaltextrun"/>
          <w:rFonts w:eastAsiaTheme="majorEastAsia"/>
          <w:b/>
          <w:bCs/>
          <w:i/>
          <w:iCs/>
          <w:lang w:val="en-AU"/>
        </w:rPr>
        <w:t xml:space="preserve">Analysing Social Media Networks with </w:t>
      </w:r>
      <w:proofErr w:type="spellStart"/>
      <w:r w:rsidRPr="00E04A6E">
        <w:rPr>
          <w:rStyle w:val="normaltextrun"/>
          <w:rFonts w:eastAsiaTheme="majorEastAsia"/>
          <w:b/>
          <w:bCs/>
          <w:i/>
          <w:iCs/>
          <w:lang w:val="en-AU"/>
        </w:rPr>
        <w:t>NodeXL</w:t>
      </w:r>
      <w:proofErr w:type="spellEnd"/>
      <w:r w:rsidRPr="00E04A6E">
        <w:rPr>
          <w:rStyle w:val="normaltextrun"/>
          <w:rFonts w:eastAsiaTheme="majorEastAsia"/>
          <w:b/>
          <w:bCs/>
          <w:lang w:val="en-AU"/>
        </w:rPr>
        <w:t xml:space="preserve"> Boston, MA: Morgan Kauffmann. We will provide relevant chapters.</w:t>
      </w:r>
      <w:r w:rsidRPr="00E04A6E">
        <w:rPr>
          <w:rStyle w:val="eop"/>
          <w:rFonts w:eastAsiaTheme="majorEastAsia"/>
        </w:rPr>
        <w:t> </w:t>
      </w:r>
    </w:p>
    <w:p w14:paraId="0D927082" w14:textId="639D7BD2"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5F2E393"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Bradshaw, P. (2012/4), “Scraping multiple pages with ‘next’ links using Outwit Hub”, </w:t>
      </w:r>
      <w:r w:rsidRPr="00E04A6E">
        <w:rPr>
          <w:rStyle w:val="normaltextrun"/>
          <w:rFonts w:eastAsiaTheme="majorEastAsia"/>
          <w:i/>
          <w:iCs/>
          <w:lang w:val="en-US"/>
        </w:rPr>
        <w:t>Scraping for Journalists</w:t>
      </w:r>
      <w:r w:rsidRPr="00E04A6E">
        <w:rPr>
          <w:rStyle w:val="normaltextrun"/>
          <w:rFonts w:eastAsiaTheme="majorEastAsia"/>
          <w:lang w:val="en-US"/>
        </w:rPr>
        <w:t>, pp62-69 </w:t>
      </w:r>
      <w:r w:rsidRPr="00E04A6E">
        <w:rPr>
          <w:rStyle w:val="eop"/>
          <w:rFonts w:eastAsiaTheme="majorEastAsia"/>
        </w:rPr>
        <w:t> </w:t>
      </w:r>
    </w:p>
    <w:p w14:paraId="121148A9" w14:textId="77777777" w:rsidR="0078639C" w:rsidRDefault="0078639C" w:rsidP="0078639C">
      <w:pPr>
        <w:pStyle w:val="paragraph"/>
        <w:spacing w:before="0" w:beforeAutospacing="0" w:after="0" w:afterAutospacing="0"/>
        <w:textAlignment w:val="baseline"/>
        <w:rPr>
          <w:rStyle w:val="normaltextrun"/>
          <w:rFonts w:eastAsiaTheme="majorEastAsia"/>
          <w:lang w:val="en-US"/>
        </w:rPr>
      </w:pPr>
    </w:p>
    <w:p w14:paraId="3C1D2F18"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Bradshaw, P. (2012/4), “Poorly Formatted webpages – solving problems with Outwit”, </w:t>
      </w:r>
      <w:r w:rsidRPr="00E04A6E">
        <w:rPr>
          <w:rStyle w:val="normaltextrun"/>
          <w:rFonts w:eastAsiaTheme="majorEastAsia"/>
          <w:i/>
          <w:iCs/>
          <w:lang w:val="en-US"/>
        </w:rPr>
        <w:t>Scraping for Journalists</w:t>
      </w:r>
      <w:r w:rsidRPr="00E04A6E">
        <w:rPr>
          <w:rStyle w:val="normaltextrun"/>
          <w:rFonts w:eastAsiaTheme="majorEastAsia"/>
          <w:lang w:val="en-US"/>
        </w:rPr>
        <w:t>, pp70-83. </w:t>
      </w:r>
      <w:r w:rsidRPr="00E04A6E">
        <w:rPr>
          <w:rStyle w:val="eop"/>
          <w:rFonts w:eastAsiaTheme="majorEastAsia"/>
        </w:rPr>
        <w:t> </w:t>
      </w:r>
    </w:p>
    <w:p w14:paraId="46A4924C"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328D3AA3"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i/>
          <w:iCs/>
          <w:lang w:val="en-AU"/>
        </w:rPr>
        <w:t>Reading for Twitter and Politicians.</w:t>
      </w:r>
      <w:r w:rsidRPr="00E04A6E">
        <w:rPr>
          <w:rStyle w:val="eop"/>
          <w:rFonts w:eastAsiaTheme="majorEastAsia"/>
        </w:rPr>
        <w:t> </w:t>
      </w:r>
    </w:p>
    <w:p w14:paraId="6F0F4E90"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Again, there is a significant amount of literature. No specific required reading, but preferably two of:  </w:t>
      </w:r>
      <w:r w:rsidRPr="00E04A6E">
        <w:rPr>
          <w:rStyle w:val="eop"/>
          <w:rFonts w:eastAsiaTheme="majorEastAsia"/>
        </w:rPr>
        <w:t> </w:t>
      </w:r>
    </w:p>
    <w:p w14:paraId="3945D1DD"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690E62C"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shd w:val="clear" w:color="auto" w:fill="FEFEFE"/>
          <w:lang w:val="en-AU"/>
        </w:rPr>
        <w:t>Adi, A., Erickson, K. and </w:t>
      </w:r>
      <w:proofErr w:type="spellStart"/>
      <w:r w:rsidRPr="00E04A6E">
        <w:rPr>
          <w:rStyle w:val="normaltextrun"/>
          <w:rFonts w:eastAsiaTheme="majorEastAsia"/>
          <w:shd w:val="clear" w:color="auto" w:fill="FEFEFE"/>
          <w:lang w:val="en-AU"/>
        </w:rPr>
        <w:t>Lilleker</w:t>
      </w:r>
      <w:proofErr w:type="spellEnd"/>
      <w:r w:rsidRPr="00E04A6E">
        <w:rPr>
          <w:rStyle w:val="normaltextrun"/>
          <w:rFonts w:eastAsiaTheme="majorEastAsia"/>
          <w:shd w:val="clear" w:color="auto" w:fill="FEFEFE"/>
          <w:lang w:val="en-AU"/>
        </w:rPr>
        <w:t xml:space="preserve">, D., 2014. Elite Tweets: </w:t>
      </w:r>
      <w:proofErr w:type="spellStart"/>
      <w:r w:rsidRPr="00E04A6E">
        <w:rPr>
          <w:rStyle w:val="normaltextrun"/>
          <w:rFonts w:eastAsiaTheme="majorEastAsia"/>
          <w:shd w:val="clear" w:color="auto" w:fill="FEFEFE"/>
          <w:lang w:val="en-AU"/>
        </w:rPr>
        <w:t>Analyzing</w:t>
      </w:r>
      <w:proofErr w:type="spellEnd"/>
      <w:r w:rsidRPr="00E04A6E">
        <w:rPr>
          <w:rStyle w:val="normaltextrun"/>
          <w:rFonts w:eastAsiaTheme="majorEastAsia"/>
          <w:shd w:val="clear" w:color="auto" w:fill="FEFEFE"/>
          <w:lang w:val="en-AU"/>
        </w:rPr>
        <w:t xml:space="preserve"> the Twitter Communication Patterns of Labour Party Peers in the House of Lord. </w:t>
      </w:r>
      <w:r w:rsidRPr="00E04A6E">
        <w:rPr>
          <w:rStyle w:val="normaltextrun"/>
          <w:rFonts w:eastAsiaTheme="majorEastAsia"/>
          <w:i/>
          <w:iCs/>
          <w:shd w:val="clear" w:color="auto" w:fill="FEFEFE"/>
          <w:lang w:val="en-AU"/>
        </w:rPr>
        <w:t>Policy &amp; Internet</w:t>
      </w:r>
      <w:r w:rsidRPr="00E04A6E">
        <w:rPr>
          <w:rStyle w:val="normaltextrun"/>
          <w:rFonts w:eastAsiaTheme="majorEastAsia"/>
          <w:shd w:val="clear" w:color="auto" w:fill="FEFEFE"/>
          <w:lang w:val="en-AU"/>
        </w:rPr>
        <w:t>, 6 (1), 1-27.</w:t>
      </w:r>
      <w:r w:rsidRPr="00E04A6E">
        <w:rPr>
          <w:rStyle w:val="eop"/>
          <w:rFonts w:eastAsiaTheme="majorEastAsia"/>
        </w:rPr>
        <w:t> </w:t>
      </w:r>
    </w:p>
    <w:p w14:paraId="3FDB0C7D"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517ADD78"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color w:val="000000"/>
          <w:lang w:val="en-US"/>
        </w:rPr>
        <w:t>Ausserhofer</w:t>
      </w:r>
      <w:proofErr w:type="spellEnd"/>
      <w:r w:rsidRPr="00E04A6E">
        <w:rPr>
          <w:rStyle w:val="normaltextrun"/>
          <w:rFonts w:eastAsiaTheme="majorEastAsia"/>
          <w:color w:val="000000"/>
          <w:lang w:val="en-US"/>
        </w:rPr>
        <w:t xml:space="preserve">, Julian, and </w:t>
      </w:r>
      <w:proofErr w:type="spellStart"/>
      <w:r w:rsidRPr="00E04A6E">
        <w:rPr>
          <w:rStyle w:val="normaltextrun"/>
          <w:rFonts w:eastAsiaTheme="majorEastAsia"/>
          <w:color w:val="000000"/>
          <w:lang w:val="en-US"/>
        </w:rPr>
        <w:t>Maireder</w:t>
      </w:r>
      <w:proofErr w:type="spellEnd"/>
      <w:r w:rsidRPr="00E04A6E">
        <w:rPr>
          <w:rStyle w:val="normaltextrun"/>
          <w:rFonts w:eastAsiaTheme="majorEastAsia"/>
          <w:color w:val="000000"/>
          <w:lang w:val="en-US"/>
        </w:rPr>
        <w:t>, Axel. (2013). </w:t>
      </w:r>
      <w:r w:rsidRPr="00E04A6E">
        <w:rPr>
          <w:rStyle w:val="normaltextrun"/>
          <w:rFonts w:eastAsiaTheme="majorEastAsia"/>
          <w:color w:val="000000"/>
          <w:u w:val="single"/>
          <w:lang w:val="en-US"/>
        </w:rPr>
        <w:t>National Politics on Twitter. Structures and topics of a networked public sphere</w:t>
      </w:r>
      <w:r w:rsidRPr="00E04A6E">
        <w:rPr>
          <w:rStyle w:val="normaltextrun"/>
          <w:rFonts w:eastAsiaTheme="majorEastAsia"/>
          <w:color w:val="000000"/>
          <w:lang w:val="en-US"/>
        </w:rPr>
        <w:t>. </w:t>
      </w:r>
      <w:r w:rsidRPr="00E04A6E">
        <w:rPr>
          <w:rStyle w:val="normaltextrun"/>
          <w:rFonts w:eastAsiaTheme="majorEastAsia"/>
          <w:i/>
          <w:iCs/>
          <w:color w:val="000000"/>
          <w:lang w:val="en-US"/>
        </w:rPr>
        <w:t>Information, Communication &amp; Society</w:t>
      </w:r>
      <w:r w:rsidRPr="00E04A6E">
        <w:rPr>
          <w:rStyle w:val="normaltextrun"/>
          <w:rFonts w:eastAsiaTheme="majorEastAsia"/>
          <w:color w:val="000000"/>
          <w:lang w:val="en-US"/>
        </w:rPr>
        <w:t>, 16 (3), 291-314.</w:t>
      </w:r>
      <w:r w:rsidRPr="00E04A6E">
        <w:rPr>
          <w:rStyle w:val="eop"/>
          <w:rFonts w:eastAsiaTheme="majorEastAsia"/>
          <w:color w:val="000000"/>
        </w:rPr>
        <w:t> </w:t>
      </w:r>
    </w:p>
    <w:p w14:paraId="718F1810"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199B04FE"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shd w:val="clear" w:color="auto" w:fill="FFFFFF"/>
          <w:lang w:val="en-US"/>
        </w:rPr>
        <w:t>Coleman S, Moss G (2008) “Governing at a distance-politicians in the blogosphere”, </w:t>
      </w:r>
      <w:r w:rsidRPr="00E04A6E">
        <w:rPr>
          <w:rStyle w:val="normaltextrun"/>
          <w:rFonts w:eastAsiaTheme="majorEastAsia"/>
          <w:i/>
          <w:iCs/>
          <w:shd w:val="clear" w:color="auto" w:fill="FFFFFF"/>
          <w:lang w:val="en-US"/>
        </w:rPr>
        <w:t>Information Polity.</w:t>
      </w:r>
      <w:r w:rsidRPr="00E04A6E">
        <w:rPr>
          <w:rStyle w:val="normaltextrun"/>
          <w:rFonts w:eastAsiaTheme="majorEastAsia"/>
          <w:shd w:val="clear" w:color="auto" w:fill="FFFFFF"/>
          <w:lang w:val="en-US"/>
        </w:rPr>
        <w:t> 13(1-2): 7-20.</w:t>
      </w:r>
      <w:r w:rsidRPr="00E04A6E">
        <w:rPr>
          <w:rStyle w:val="eop"/>
          <w:rFonts w:eastAsiaTheme="majorEastAsia"/>
        </w:rPr>
        <w:t> </w:t>
      </w:r>
    </w:p>
    <w:p w14:paraId="6B1B3C64"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0EE8CA68"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Enli, G. and </w:t>
      </w:r>
      <w:proofErr w:type="spellStart"/>
      <w:r w:rsidRPr="00E04A6E">
        <w:rPr>
          <w:rStyle w:val="normaltextrun"/>
          <w:rFonts w:eastAsiaTheme="majorEastAsia"/>
          <w:lang w:val="en-AU"/>
        </w:rPr>
        <w:t>Skogerbo</w:t>
      </w:r>
      <w:proofErr w:type="spellEnd"/>
      <w:r w:rsidRPr="00E04A6E">
        <w:rPr>
          <w:rStyle w:val="normaltextrun"/>
          <w:rFonts w:eastAsiaTheme="majorEastAsia"/>
          <w:lang w:val="en-AU"/>
        </w:rPr>
        <w:t>, E. (2013) Personalised Campaigns in Party-Centred Politics: Twitter and Facebook as arenas for political communication</w:t>
      </w:r>
      <w:r w:rsidRPr="00E04A6E">
        <w:rPr>
          <w:rStyle w:val="normaltextrun"/>
          <w:rFonts w:eastAsiaTheme="majorEastAsia"/>
          <w:i/>
          <w:iCs/>
          <w:lang w:val="en-AU"/>
        </w:rPr>
        <w:t xml:space="preserve">, </w:t>
      </w:r>
      <w:r w:rsidRPr="00E04A6E">
        <w:rPr>
          <w:rStyle w:val="normaltextrun"/>
          <w:rFonts w:eastAsiaTheme="majorEastAsia"/>
          <w:i/>
          <w:iCs/>
          <w:lang w:val="en-US"/>
        </w:rPr>
        <w:t xml:space="preserve">Information, Communication &amp; Society </w:t>
      </w:r>
      <w:r w:rsidRPr="00E04A6E">
        <w:rPr>
          <w:rStyle w:val="normaltextrun"/>
          <w:rFonts w:eastAsiaTheme="majorEastAsia"/>
          <w:lang w:val="en-US"/>
        </w:rPr>
        <w:t>16(5): 757-774.</w:t>
      </w:r>
      <w:r w:rsidRPr="00E04A6E">
        <w:rPr>
          <w:rStyle w:val="eop"/>
          <w:rFonts w:eastAsiaTheme="majorEastAsia"/>
        </w:rPr>
        <w:t> </w:t>
      </w:r>
    </w:p>
    <w:p w14:paraId="13A9B7D9"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70FEBEEB"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Graham, T. Between Broadcasting Political Messages and Interacting with Voters: The use of Twitter during the 2010 UK General Election Campaign</w:t>
      </w:r>
      <w:r w:rsidRPr="00E04A6E">
        <w:rPr>
          <w:rStyle w:val="normaltextrun"/>
          <w:rFonts w:eastAsiaTheme="majorEastAsia"/>
          <w:i/>
          <w:iCs/>
          <w:lang w:val="en-AU"/>
        </w:rPr>
        <w:t xml:space="preserve">, </w:t>
      </w:r>
      <w:r w:rsidRPr="00E04A6E">
        <w:rPr>
          <w:rStyle w:val="normaltextrun"/>
          <w:rFonts w:eastAsiaTheme="majorEastAsia"/>
          <w:i/>
          <w:iCs/>
          <w:lang w:val="en-US"/>
        </w:rPr>
        <w:t xml:space="preserve">Information, Communication &amp; Society </w:t>
      </w:r>
      <w:r w:rsidRPr="00E04A6E">
        <w:rPr>
          <w:rStyle w:val="normaltextrun"/>
          <w:rFonts w:eastAsiaTheme="majorEastAsia"/>
          <w:lang w:val="en-US"/>
        </w:rPr>
        <w:t>16(5): 692-716.</w:t>
      </w:r>
      <w:r w:rsidRPr="00E04A6E">
        <w:rPr>
          <w:rStyle w:val="eop"/>
          <w:rFonts w:eastAsiaTheme="majorEastAsia"/>
        </w:rPr>
        <w:t> </w:t>
      </w:r>
    </w:p>
    <w:p w14:paraId="77EF3B53"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2FC3C608"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Graham, T., Jackson, D. and Broersma, M. (2018) </w:t>
      </w:r>
      <w:r w:rsidRPr="00E04A6E">
        <w:rPr>
          <w:rStyle w:val="normaltextrun"/>
          <w:rFonts w:eastAsiaTheme="majorEastAsia"/>
          <w:i/>
          <w:iCs/>
          <w:lang w:val="en-US"/>
        </w:rPr>
        <w:t xml:space="preserve">The Personal in the Political on Twitter: Towards a Typology of Politicians’ Personalized Tweeting </w:t>
      </w:r>
      <w:proofErr w:type="spellStart"/>
      <w:r w:rsidRPr="00E04A6E">
        <w:rPr>
          <w:rStyle w:val="normaltextrun"/>
          <w:rFonts w:eastAsiaTheme="majorEastAsia"/>
          <w:i/>
          <w:iCs/>
          <w:lang w:val="en-US"/>
        </w:rPr>
        <w:t>Behaviours</w:t>
      </w:r>
      <w:proofErr w:type="spellEnd"/>
      <w:r w:rsidRPr="00E04A6E">
        <w:rPr>
          <w:rStyle w:val="normaltextrun"/>
          <w:rFonts w:eastAsiaTheme="majorEastAsia"/>
          <w:i/>
          <w:iCs/>
          <w:lang w:val="en-US"/>
        </w:rPr>
        <w:t xml:space="preserve">. </w:t>
      </w:r>
      <w:r w:rsidRPr="00E04A6E">
        <w:rPr>
          <w:rStyle w:val="normaltextrun"/>
          <w:rFonts w:eastAsiaTheme="majorEastAsia"/>
          <w:lang w:val="en-US"/>
        </w:rPr>
        <w:t>In</w:t>
      </w:r>
      <w:r w:rsidRPr="00E04A6E">
        <w:rPr>
          <w:rStyle w:val="normaltextrun"/>
          <w:rFonts w:eastAsiaTheme="majorEastAsia"/>
          <w:shd w:val="clear" w:color="auto" w:fill="F5F5F5"/>
          <w:lang w:val="en-US"/>
        </w:rPr>
        <w:t xml:space="preserve"> </w:t>
      </w:r>
      <w:proofErr w:type="spellStart"/>
      <w:r w:rsidRPr="00E04A6E">
        <w:rPr>
          <w:rStyle w:val="normaltextrun"/>
          <w:rFonts w:eastAsiaTheme="majorEastAsia"/>
          <w:lang w:val="en-US"/>
        </w:rPr>
        <w:t>Schwanholz</w:t>
      </w:r>
      <w:proofErr w:type="spellEnd"/>
      <w:r w:rsidRPr="00E04A6E">
        <w:rPr>
          <w:rStyle w:val="normaltextrun"/>
          <w:rFonts w:eastAsiaTheme="majorEastAsia"/>
          <w:lang w:val="en-US"/>
        </w:rPr>
        <w:t>, J</w:t>
      </w:r>
      <w:r w:rsidRPr="00E04A6E">
        <w:rPr>
          <w:rStyle w:val="normaltextrun"/>
          <w:rFonts w:eastAsiaTheme="majorEastAsia"/>
          <w:shd w:val="clear" w:color="auto" w:fill="F5F5F5"/>
          <w:lang w:val="en-US"/>
        </w:rPr>
        <w:t>., </w:t>
      </w:r>
      <w:r w:rsidRPr="00E04A6E">
        <w:rPr>
          <w:rStyle w:val="normaltextrun"/>
          <w:rFonts w:eastAsiaTheme="majorEastAsia"/>
          <w:lang w:val="en-US"/>
        </w:rPr>
        <w:t>Graham, T</w:t>
      </w:r>
      <w:r w:rsidRPr="00E04A6E">
        <w:rPr>
          <w:rStyle w:val="normaltextrun"/>
          <w:rFonts w:eastAsiaTheme="majorEastAsia"/>
          <w:shd w:val="clear" w:color="auto" w:fill="F5F5F5"/>
          <w:lang w:val="en-US"/>
        </w:rPr>
        <w:t> and </w:t>
      </w:r>
      <w:r w:rsidRPr="00E04A6E">
        <w:rPr>
          <w:rStyle w:val="normaltextrun"/>
          <w:rFonts w:eastAsiaTheme="majorEastAsia"/>
          <w:lang w:val="en-US"/>
        </w:rPr>
        <w:t>Stoll, P-T</w:t>
      </w:r>
      <w:r w:rsidRPr="00E04A6E">
        <w:rPr>
          <w:rStyle w:val="normaltextrun"/>
          <w:rFonts w:eastAsiaTheme="majorEastAsia"/>
          <w:shd w:val="clear" w:color="auto" w:fill="F5F5F5"/>
          <w:lang w:val="en-US"/>
        </w:rPr>
        <w:t xml:space="preserve">, (eds.) Managing Democracy in the Digital Age: Internet Regulation, Social Media Use, and Online Civic Engagement. Springer, Cham, </w:t>
      </w:r>
      <w:proofErr w:type="gramStart"/>
      <w:r w:rsidRPr="00E04A6E">
        <w:rPr>
          <w:rStyle w:val="normaltextrun"/>
          <w:rFonts w:eastAsiaTheme="majorEastAsia"/>
          <w:shd w:val="clear" w:color="auto" w:fill="F5F5F5"/>
          <w:lang w:val="en-US"/>
        </w:rPr>
        <w:t>Switzerland ,</w:t>
      </w:r>
      <w:proofErr w:type="gramEnd"/>
      <w:r w:rsidRPr="00E04A6E">
        <w:rPr>
          <w:rStyle w:val="normaltextrun"/>
          <w:rFonts w:eastAsiaTheme="majorEastAsia"/>
          <w:shd w:val="clear" w:color="auto" w:fill="F5F5F5"/>
          <w:lang w:val="en-US"/>
        </w:rPr>
        <w:t xml:space="preserve"> pp. 137-157. </w:t>
      </w:r>
      <w:r w:rsidRPr="00E04A6E">
        <w:rPr>
          <w:rStyle w:val="eop"/>
          <w:rFonts w:eastAsiaTheme="majorEastAsia"/>
        </w:rPr>
        <w:t> </w:t>
      </w:r>
    </w:p>
    <w:p w14:paraId="0490E385"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5752B26"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shd w:val="clear" w:color="auto" w:fill="FEFEFE"/>
          <w:lang w:val="en-AU"/>
        </w:rPr>
        <w:lastRenderedPageBreak/>
        <w:t>Lilleker</w:t>
      </w:r>
      <w:proofErr w:type="spellEnd"/>
      <w:r w:rsidRPr="00E04A6E">
        <w:rPr>
          <w:rStyle w:val="normaltextrun"/>
          <w:rFonts w:eastAsiaTheme="majorEastAsia"/>
          <w:shd w:val="clear" w:color="auto" w:fill="FEFEFE"/>
          <w:lang w:val="en-AU"/>
        </w:rPr>
        <w:t xml:space="preserve">, D.G. and </w:t>
      </w:r>
      <w:proofErr w:type="spellStart"/>
      <w:r w:rsidRPr="00E04A6E">
        <w:rPr>
          <w:rStyle w:val="normaltextrun"/>
          <w:rFonts w:eastAsiaTheme="majorEastAsia"/>
          <w:shd w:val="clear" w:color="auto" w:fill="FEFEFE"/>
          <w:lang w:val="en-AU"/>
        </w:rPr>
        <w:t>Koc</w:t>
      </w:r>
      <w:proofErr w:type="spellEnd"/>
      <w:r w:rsidRPr="00E04A6E">
        <w:rPr>
          <w:rStyle w:val="normaltextrun"/>
          <w:rFonts w:eastAsiaTheme="majorEastAsia"/>
          <w:shd w:val="clear" w:color="auto" w:fill="FEFEFE"/>
          <w:lang w:val="en-AU"/>
        </w:rPr>
        <w:t>-Michalska, K., 2013. Online Political Communication Strategies: MEPs, E-Representation, and Self-Representation. </w:t>
      </w:r>
      <w:r w:rsidRPr="00E04A6E">
        <w:rPr>
          <w:rStyle w:val="normaltextrun"/>
          <w:rFonts w:eastAsiaTheme="majorEastAsia"/>
          <w:i/>
          <w:iCs/>
          <w:shd w:val="clear" w:color="auto" w:fill="FEFEFE"/>
          <w:lang w:val="en-AU"/>
        </w:rPr>
        <w:t>Journal of Information Technology and Politics</w:t>
      </w:r>
      <w:r w:rsidRPr="00E04A6E">
        <w:rPr>
          <w:rStyle w:val="normaltextrun"/>
          <w:rFonts w:eastAsiaTheme="majorEastAsia"/>
          <w:shd w:val="clear" w:color="auto" w:fill="FEFEFE"/>
          <w:lang w:val="en-AU"/>
        </w:rPr>
        <w:t>, 10 (2), 190-207.</w:t>
      </w:r>
      <w:r w:rsidRPr="00E04A6E">
        <w:rPr>
          <w:rStyle w:val="eop"/>
          <w:rFonts w:eastAsiaTheme="majorEastAsia"/>
        </w:rPr>
        <w:t> </w:t>
      </w:r>
    </w:p>
    <w:p w14:paraId="3B0535BC"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51EB3A79"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shd w:val="clear" w:color="auto" w:fill="FEFEFE"/>
          <w:lang w:val="en-AU"/>
        </w:rPr>
        <w:t>Lilleker</w:t>
      </w:r>
      <w:proofErr w:type="spellEnd"/>
      <w:r w:rsidRPr="00E04A6E">
        <w:rPr>
          <w:rStyle w:val="normaltextrun"/>
          <w:rFonts w:eastAsiaTheme="majorEastAsia"/>
          <w:shd w:val="clear" w:color="auto" w:fill="FEFEFE"/>
          <w:lang w:val="en-AU"/>
        </w:rPr>
        <w:t>, D. and Jackson, N., 2011. Microblogging, constituency service and impression management – UK MPs and the use of Twitter. </w:t>
      </w:r>
      <w:r w:rsidRPr="00E04A6E">
        <w:rPr>
          <w:rStyle w:val="normaltextrun"/>
          <w:rFonts w:eastAsiaTheme="majorEastAsia"/>
          <w:i/>
          <w:iCs/>
          <w:shd w:val="clear" w:color="auto" w:fill="FEFEFE"/>
          <w:lang w:val="en-AU"/>
        </w:rPr>
        <w:t>Journal of Legislative Studies</w:t>
      </w:r>
      <w:r w:rsidRPr="00E04A6E">
        <w:rPr>
          <w:rStyle w:val="normaltextrun"/>
          <w:rFonts w:eastAsiaTheme="majorEastAsia"/>
          <w:shd w:val="clear" w:color="auto" w:fill="FEFEFE"/>
          <w:lang w:val="en-AU"/>
        </w:rPr>
        <w:t>, 17, 86-105.</w:t>
      </w:r>
      <w:r w:rsidRPr="00E04A6E">
        <w:rPr>
          <w:rStyle w:val="eop"/>
          <w:rFonts w:eastAsiaTheme="majorEastAsia"/>
        </w:rPr>
        <w:t> </w:t>
      </w:r>
    </w:p>
    <w:p w14:paraId="482F113E"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50B556D5"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Small, T.A. (2011) What the Hashtag? A Content Analysis of Canadian politicians on Twitter, </w:t>
      </w:r>
      <w:r w:rsidRPr="00E04A6E">
        <w:rPr>
          <w:rStyle w:val="normaltextrun"/>
          <w:rFonts w:eastAsiaTheme="majorEastAsia"/>
          <w:i/>
          <w:iCs/>
          <w:lang w:val="en-AU"/>
        </w:rPr>
        <w:t>Information, Communication &amp; Society</w:t>
      </w:r>
      <w:r w:rsidRPr="00E04A6E">
        <w:rPr>
          <w:rStyle w:val="normaltextrun"/>
          <w:rFonts w:eastAsiaTheme="majorEastAsia"/>
          <w:lang w:val="en-AU"/>
        </w:rPr>
        <w:t xml:space="preserve"> 14(6): 872-895.</w:t>
      </w:r>
      <w:r w:rsidRPr="00E04A6E">
        <w:rPr>
          <w:rStyle w:val="eop"/>
          <w:rFonts w:eastAsiaTheme="majorEastAsia"/>
        </w:rPr>
        <w:t> </w:t>
      </w:r>
    </w:p>
    <w:p w14:paraId="57D10504"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08BA49EA"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Stromer-Galley, J. (2000) Online Interaction and Why Candidates Avoid it, Journal of Communication.</w:t>
      </w:r>
      <w:r w:rsidRPr="00E04A6E">
        <w:rPr>
          <w:rStyle w:val="eop"/>
          <w:rFonts w:eastAsiaTheme="majorEastAsia"/>
        </w:rPr>
        <w:t> </w:t>
      </w:r>
    </w:p>
    <w:p w14:paraId="6DB25937" w14:textId="77777777" w:rsidR="0078639C" w:rsidRPr="00E04A6E" w:rsidRDefault="0078639C" w:rsidP="0078639C"/>
    <w:p w14:paraId="6E15908F" w14:textId="77777777" w:rsidR="0078639C" w:rsidRPr="00E04A6E" w:rsidRDefault="0078639C" w:rsidP="0078639C">
      <w:pPr>
        <w:pStyle w:val="paragraph"/>
        <w:spacing w:before="0" w:beforeAutospacing="0" w:after="0" w:afterAutospacing="0"/>
        <w:textAlignment w:val="baseline"/>
        <w:rPr>
          <w:b/>
          <w:bCs/>
          <w:lang w:val="en-AU"/>
        </w:rPr>
      </w:pPr>
      <w:r w:rsidRPr="00E04A6E">
        <w:rPr>
          <w:rStyle w:val="normaltextrun"/>
          <w:rFonts w:eastAsiaTheme="majorEastAsia"/>
          <w:b/>
          <w:bCs/>
          <w:lang w:val="en-AU"/>
        </w:rPr>
        <w:t>Content Analysis Reading</w:t>
      </w:r>
      <w:r w:rsidRPr="00E04A6E">
        <w:rPr>
          <w:rStyle w:val="eop"/>
          <w:rFonts w:eastAsiaTheme="majorEastAsia"/>
        </w:rPr>
        <w:t> </w:t>
      </w:r>
    </w:p>
    <w:p w14:paraId="4C57A846"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Weare, C. and Lin, W.Y. (2000), “Content Analysis of the World Wide Web: opportunities and challenges”, </w:t>
      </w:r>
      <w:r w:rsidRPr="00E04A6E">
        <w:rPr>
          <w:rStyle w:val="normaltextrun"/>
          <w:rFonts w:eastAsiaTheme="majorEastAsia"/>
          <w:i/>
          <w:iCs/>
          <w:lang w:val="en-AU"/>
        </w:rPr>
        <w:t>Social Science Computer Review</w:t>
      </w:r>
      <w:r w:rsidRPr="00E04A6E">
        <w:rPr>
          <w:rStyle w:val="normaltextrun"/>
          <w:rFonts w:eastAsiaTheme="majorEastAsia"/>
          <w:lang w:val="en-AU"/>
        </w:rPr>
        <w:t>, 18(3): 272-292.</w:t>
      </w:r>
      <w:r w:rsidRPr="00E04A6E">
        <w:rPr>
          <w:rStyle w:val="eop"/>
          <w:rFonts w:eastAsiaTheme="majorEastAsia"/>
        </w:rPr>
        <w:t> </w:t>
      </w:r>
    </w:p>
    <w:p w14:paraId="59DF55AD" w14:textId="77777777" w:rsidR="0078639C" w:rsidRPr="00E04A6E" w:rsidRDefault="0078639C" w:rsidP="0078639C">
      <w:pPr>
        <w:pStyle w:val="paragraph"/>
        <w:spacing w:before="0" w:beforeAutospacing="0" w:after="0" w:afterAutospacing="0"/>
        <w:ind w:left="555" w:hanging="555"/>
        <w:textAlignment w:val="baseline"/>
      </w:pPr>
      <w:r w:rsidRPr="00E04A6E">
        <w:rPr>
          <w:rStyle w:val="eop"/>
          <w:rFonts w:eastAsiaTheme="majorEastAsia"/>
        </w:rPr>
        <w:t> </w:t>
      </w:r>
    </w:p>
    <w:p w14:paraId="67E6BC4A"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Graham, T. and Wright, S. (2014), “Discursive Equality and Everyday Talk Online: The impact of ‘</w:t>
      </w:r>
      <w:proofErr w:type="spellStart"/>
      <w:r w:rsidRPr="00E04A6E">
        <w:rPr>
          <w:rStyle w:val="normaltextrun"/>
          <w:rFonts w:eastAsiaTheme="majorEastAsia"/>
          <w:lang w:val="en-AU"/>
        </w:rPr>
        <w:t>superparticipants</w:t>
      </w:r>
      <w:proofErr w:type="spellEnd"/>
      <w:r w:rsidRPr="00E04A6E">
        <w:rPr>
          <w:rStyle w:val="normaltextrun"/>
          <w:rFonts w:eastAsiaTheme="majorEastAsia"/>
          <w:lang w:val="en-AU"/>
        </w:rPr>
        <w:t xml:space="preserve">’”, </w:t>
      </w:r>
      <w:r w:rsidRPr="00E04A6E">
        <w:rPr>
          <w:rStyle w:val="normaltextrun"/>
          <w:rFonts w:eastAsiaTheme="majorEastAsia"/>
          <w:i/>
          <w:iCs/>
          <w:lang w:val="en-AU"/>
        </w:rPr>
        <w:t xml:space="preserve">Journal of Computer-Mediated Communication. </w:t>
      </w:r>
      <w:r w:rsidRPr="00E04A6E">
        <w:rPr>
          <w:rStyle w:val="normaltextrun"/>
          <w:rFonts w:eastAsiaTheme="majorEastAsia"/>
          <w:lang w:val="en-AU"/>
        </w:rPr>
        <w:t xml:space="preserve">Available at: </w:t>
      </w:r>
      <w:hyperlink r:id="rId6" w:tgtFrame="_blank" w:history="1">
        <w:r w:rsidRPr="00E04A6E">
          <w:rPr>
            <w:rStyle w:val="normaltextrun"/>
            <w:rFonts w:eastAsiaTheme="majorEastAsia"/>
            <w:color w:val="0000FF"/>
            <w:u w:val="single"/>
            <w:lang w:val="en-AU"/>
          </w:rPr>
          <w:t>http://onlinelibrary.wiley.com/doi/10.1111/jcc4.12016/pdf</w:t>
        </w:r>
      </w:hyperlink>
      <w:r w:rsidRPr="00E04A6E">
        <w:rPr>
          <w:rStyle w:val="normaltextrun"/>
          <w:rFonts w:eastAsiaTheme="majorEastAsia"/>
          <w:lang w:val="en-AU"/>
        </w:rPr>
        <w:t>. </w:t>
      </w:r>
      <w:r w:rsidRPr="00E04A6E">
        <w:rPr>
          <w:rStyle w:val="eop"/>
          <w:rFonts w:eastAsiaTheme="majorEastAsia"/>
        </w:rPr>
        <w:t> </w:t>
      </w:r>
    </w:p>
    <w:p w14:paraId="19D2590C"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35AEE5FF"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11BA29CD"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b/>
          <w:bCs/>
          <w:lang w:val="en-AU"/>
        </w:rPr>
        <w:t>Content Analysis Other Reading: </w:t>
      </w:r>
      <w:r w:rsidRPr="00E04A6E">
        <w:rPr>
          <w:rStyle w:val="eop"/>
          <w:rFonts w:eastAsiaTheme="majorEastAsia"/>
        </w:rPr>
        <w:t> </w:t>
      </w:r>
    </w:p>
    <w:p w14:paraId="2DE25FDC"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Berger, A.A. (2011), </w:t>
      </w:r>
      <w:r w:rsidRPr="00E04A6E">
        <w:rPr>
          <w:rStyle w:val="normaltextrun"/>
          <w:rFonts w:eastAsiaTheme="majorEastAsia"/>
          <w:i/>
          <w:iCs/>
          <w:lang w:val="en-AU"/>
        </w:rPr>
        <w:t>Media and Communication Research Methods</w:t>
      </w:r>
      <w:r w:rsidRPr="00E04A6E">
        <w:rPr>
          <w:rStyle w:val="normaltextrun"/>
          <w:rFonts w:eastAsiaTheme="majorEastAsia"/>
          <w:lang w:val="en-AU"/>
        </w:rPr>
        <w:t>, London: Sage. (C11).</w:t>
      </w:r>
      <w:r w:rsidRPr="00E04A6E">
        <w:rPr>
          <w:rStyle w:val="eop"/>
          <w:rFonts w:eastAsiaTheme="majorEastAsia"/>
        </w:rPr>
        <w:t> </w:t>
      </w:r>
    </w:p>
    <w:p w14:paraId="60845236"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F52D2E8"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AU"/>
        </w:rPr>
        <w:t>Divakaran</w:t>
      </w:r>
      <w:proofErr w:type="spellEnd"/>
      <w:r w:rsidRPr="00E04A6E">
        <w:rPr>
          <w:rStyle w:val="normaltextrun"/>
          <w:rFonts w:eastAsiaTheme="majorEastAsia"/>
          <w:lang w:val="en-AU"/>
        </w:rPr>
        <w:t xml:space="preserve">, A. (2009), </w:t>
      </w:r>
      <w:r w:rsidRPr="00E04A6E">
        <w:rPr>
          <w:rStyle w:val="normaltextrun"/>
          <w:rFonts w:eastAsiaTheme="majorEastAsia"/>
          <w:i/>
          <w:iCs/>
          <w:lang w:val="en-AU"/>
        </w:rPr>
        <w:t>Multimedia Content Analysis: theory and applications</w:t>
      </w:r>
      <w:r w:rsidRPr="00E04A6E">
        <w:rPr>
          <w:rStyle w:val="normaltextrun"/>
          <w:rFonts w:eastAsiaTheme="majorEastAsia"/>
          <w:lang w:val="en-AU"/>
        </w:rPr>
        <w:t xml:space="preserve"> Springer.</w:t>
      </w:r>
      <w:r w:rsidRPr="00E04A6E">
        <w:rPr>
          <w:rStyle w:val="eop"/>
          <w:rFonts w:eastAsiaTheme="majorEastAsia"/>
        </w:rPr>
        <w:t> </w:t>
      </w:r>
    </w:p>
    <w:p w14:paraId="377200B3"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2B919484"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Glasgow University Media Group (1980) </w:t>
      </w:r>
      <w:r w:rsidRPr="00E04A6E">
        <w:rPr>
          <w:rStyle w:val="normaltextrun"/>
          <w:rFonts w:eastAsiaTheme="majorEastAsia"/>
          <w:i/>
          <w:iCs/>
          <w:lang w:val="en-AU"/>
        </w:rPr>
        <w:t>Bad News</w:t>
      </w:r>
      <w:r w:rsidRPr="00E04A6E">
        <w:rPr>
          <w:rStyle w:val="normaltextrun"/>
          <w:rFonts w:eastAsiaTheme="majorEastAsia"/>
          <w:lang w:val="en-AU"/>
        </w:rPr>
        <w:t xml:space="preserve"> London: Routledge. </w:t>
      </w:r>
      <w:r w:rsidRPr="00E04A6E">
        <w:rPr>
          <w:rStyle w:val="eop"/>
          <w:rFonts w:eastAsiaTheme="majorEastAsia"/>
        </w:rPr>
        <w:t> </w:t>
      </w:r>
    </w:p>
    <w:p w14:paraId="0AFB5C5B"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6812BEB6" w14:textId="77777777" w:rsidR="0078639C" w:rsidRPr="00E04A6E" w:rsidRDefault="0078639C" w:rsidP="0078639C">
      <w:pPr>
        <w:pStyle w:val="paragraph"/>
        <w:spacing w:before="0" w:beforeAutospacing="0" w:after="0" w:afterAutospacing="0"/>
        <w:textAlignment w:val="baseline"/>
        <w:rPr>
          <w:b/>
          <w:bCs/>
        </w:rPr>
      </w:pPr>
      <w:r w:rsidRPr="00E04A6E">
        <w:rPr>
          <w:rStyle w:val="normaltextrun"/>
          <w:rFonts w:eastAsiaTheme="majorEastAsia"/>
          <w:lang w:val="en-AU"/>
        </w:rPr>
        <w:t xml:space="preserve">Graham, T. (2008), “Needles in a haystack: A new approach for identifying and assessing political talk in nonpolitical discussion forums”, </w:t>
      </w:r>
      <w:proofErr w:type="spellStart"/>
      <w:r w:rsidRPr="00E04A6E">
        <w:rPr>
          <w:rStyle w:val="normaltextrun"/>
          <w:rFonts w:eastAsiaTheme="majorEastAsia"/>
          <w:i/>
          <w:iCs/>
          <w:lang w:val="en-AU"/>
        </w:rPr>
        <w:t>Javnost</w:t>
      </w:r>
      <w:proofErr w:type="spellEnd"/>
      <w:r w:rsidRPr="00E04A6E">
        <w:rPr>
          <w:rStyle w:val="normaltextrun"/>
          <w:rFonts w:eastAsiaTheme="majorEastAsia"/>
          <w:i/>
          <w:iCs/>
          <w:lang w:val="en-AU"/>
        </w:rPr>
        <w:t xml:space="preserve"> - The Public</w:t>
      </w:r>
      <w:r w:rsidRPr="00E04A6E">
        <w:rPr>
          <w:rStyle w:val="normaltextrun"/>
          <w:rFonts w:eastAsiaTheme="majorEastAsia"/>
          <w:lang w:val="en-AU"/>
        </w:rPr>
        <w:t xml:space="preserve">, 15(2): 167-36. </w:t>
      </w:r>
      <w:hyperlink r:id="rId7" w:tgtFrame="_blank" w:history="1">
        <w:r w:rsidRPr="00E04A6E">
          <w:rPr>
            <w:rStyle w:val="normaltextrun"/>
            <w:rFonts w:eastAsiaTheme="majorEastAsia"/>
            <w:color w:val="0000FF"/>
            <w:u w:val="single"/>
            <w:lang w:val="en-AU"/>
          </w:rPr>
          <w:t>Available here.</w:t>
        </w:r>
      </w:hyperlink>
      <w:r w:rsidRPr="00E04A6E">
        <w:rPr>
          <w:rStyle w:val="normaltextrun"/>
          <w:rFonts w:eastAsiaTheme="majorEastAsia"/>
          <w:lang w:val="en-AU"/>
        </w:rPr>
        <w:t> </w:t>
      </w:r>
      <w:r w:rsidRPr="00E04A6E">
        <w:rPr>
          <w:rStyle w:val="eop"/>
          <w:rFonts w:eastAsiaTheme="majorEastAsia"/>
          <w:b/>
          <w:bCs/>
        </w:rPr>
        <w:t> </w:t>
      </w:r>
    </w:p>
    <w:p w14:paraId="322B3A0A" w14:textId="77777777" w:rsidR="0078639C" w:rsidRPr="00E04A6E" w:rsidRDefault="0078639C" w:rsidP="0078639C">
      <w:pPr>
        <w:pStyle w:val="paragraph"/>
        <w:spacing w:before="0" w:beforeAutospacing="0" w:after="0" w:afterAutospacing="0"/>
        <w:ind w:left="555" w:hanging="555"/>
        <w:textAlignment w:val="baseline"/>
      </w:pPr>
      <w:r w:rsidRPr="00E04A6E">
        <w:rPr>
          <w:rStyle w:val="eop"/>
          <w:rFonts w:eastAsiaTheme="majorEastAsia"/>
        </w:rPr>
        <w:t> </w:t>
      </w:r>
    </w:p>
    <w:p w14:paraId="3F5E5704"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Graham, T., Broersma, M and </w:t>
      </w:r>
      <w:proofErr w:type="spellStart"/>
      <w:r w:rsidRPr="00E04A6E">
        <w:rPr>
          <w:rStyle w:val="normaltextrun"/>
          <w:rFonts w:eastAsiaTheme="majorEastAsia"/>
          <w:lang w:val="en-AU"/>
        </w:rPr>
        <w:t>Hazelhoff</w:t>
      </w:r>
      <w:proofErr w:type="spellEnd"/>
      <w:r w:rsidRPr="00E04A6E">
        <w:rPr>
          <w:rStyle w:val="normaltextrun"/>
          <w:rFonts w:eastAsiaTheme="majorEastAsia"/>
          <w:lang w:val="en-AU"/>
        </w:rPr>
        <w:t xml:space="preserve">, K. (forthcoming) “Twitter as an instrument for connected representation”. In: R. Gerodimos, D. Jackson, D. </w:t>
      </w:r>
      <w:proofErr w:type="spellStart"/>
      <w:r w:rsidRPr="00E04A6E">
        <w:rPr>
          <w:rStyle w:val="normaltextrun"/>
          <w:rFonts w:eastAsiaTheme="majorEastAsia"/>
          <w:lang w:val="en-AU"/>
        </w:rPr>
        <w:t>Lilleker</w:t>
      </w:r>
      <w:proofErr w:type="spellEnd"/>
      <w:r w:rsidRPr="00E04A6E">
        <w:rPr>
          <w:rStyle w:val="normaltextrun"/>
          <w:rFonts w:eastAsiaTheme="majorEastAsia"/>
          <w:lang w:val="en-AU"/>
        </w:rPr>
        <w:t xml:space="preserve"> &amp; R. Scullion (Eds.), </w:t>
      </w:r>
      <w:r w:rsidRPr="00E04A6E">
        <w:rPr>
          <w:rStyle w:val="normaltextrun"/>
          <w:rFonts w:eastAsiaTheme="majorEastAsia"/>
          <w:i/>
          <w:iCs/>
          <w:lang w:val="en-AU"/>
        </w:rPr>
        <w:t>Agents of (Dis)Empowerment: Media and Civic Engagement</w:t>
      </w:r>
      <w:r w:rsidRPr="00E04A6E">
        <w:rPr>
          <w:rStyle w:val="normaltextrun"/>
          <w:rFonts w:eastAsiaTheme="majorEastAsia"/>
          <w:lang w:val="en-AU"/>
        </w:rPr>
        <w:t xml:space="preserve"> London: Routledge. Available at: </w:t>
      </w:r>
      <w:hyperlink r:id="rId8" w:tgtFrame="_blank" w:history="1">
        <w:r w:rsidRPr="00E04A6E">
          <w:rPr>
            <w:rStyle w:val="normaltextrun"/>
            <w:rFonts w:eastAsiaTheme="majorEastAsia"/>
            <w:color w:val="0000FF"/>
            <w:u w:val="single"/>
            <w:lang w:val="en-AU"/>
          </w:rPr>
          <w:t>http://www.rug.nl/staff/m.j.broersma/closingthegap_bookversion.pdf</w:t>
        </w:r>
      </w:hyperlink>
      <w:r w:rsidRPr="00E04A6E">
        <w:rPr>
          <w:rStyle w:val="normaltextrun"/>
          <w:rFonts w:eastAsiaTheme="majorEastAsia"/>
          <w:lang w:val="en-AU"/>
        </w:rPr>
        <w:t>. </w:t>
      </w:r>
      <w:r w:rsidRPr="00E04A6E">
        <w:rPr>
          <w:rStyle w:val="eop"/>
          <w:rFonts w:eastAsiaTheme="majorEastAsia"/>
        </w:rPr>
        <w:t> </w:t>
      </w:r>
    </w:p>
    <w:p w14:paraId="213D15F0"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3F7F57BA"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Gunter, B. (2000), Overview of media research methodologies: media output. In B. Gunter, Media Research Methods: Measuring Audiences, </w:t>
      </w:r>
      <w:proofErr w:type="gramStart"/>
      <w:r w:rsidRPr="00E04A6E">
        <w:rPr>
          <w:rStyle w:val="normaltextrun"/>
          <w:rFonts w:eastAsiaTheme="majorEastAsia"/>
          <w:lang w:val="en-AU"/>
        </w:rPr>
        <w:t>Reactions</w:t>
      </w:r>
      <w:proofErr w:type="gramEnd"/>
      <w:r w:rsidRPr="00E04A6E">
        <w:rPr>
          <w:rStyle w:val="normaltextrun"/>
          <w:rFonts w:eastAsiaTheme="majorEastAsia"/>
          <w:lang w:val="en-AU"/>
        </w:rPr>
        <w:t xml:space="preserve"> and Impact (pp. 55-82). London: Sage.</w:t>
      </w:r>
      <w:r w:rsidRPr="00E04A6E">
        <w:rPr>
          <w:rStyle w:val="eop"/>
          <w:rFonts w:eastAsiaTheme="majorEastAsia"/>
        </w:rPr>
        <w:t> </w:t>
      </w:r>
    </w:p>
    <w:p w14:paraId="1355559C"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BC20FBF"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Hansen, A., Cottle, S. </w:t>
      </w:r>
      <w:proofErr w:type="spellStart"/>
      <w:r w:rsidRPr="00E04A6E">
        <w:rPr>
          <w:rStyle w:val="normaltextrun"/>
          <w:rFonts w:eastAsiaTheme="majorEastAsia"/>
          <w:lang w:val="en-AU"/>
        </w:rPr>
        <w:t>Negrine</w:t>
      </w:r>
      <w:proofErr w:type="spellEnd"/>
      <w:r w:rsidRPr="00E04A6E">
        <w:rPr>
          <w:rStyle w:val="normaltextrun"/>
          <w:rFonts w:eastAsiaTheme="majorEastAsia"/>
          <w:lang w:val="en-AU"/>
        </w:rPr>
        <w:t xml:space="preserve">, R. and Newbold, C. (1998), </w:t>
      </w:r>
      <w:r w:rsidRPr="00E04A6E">
        <w:rPr>
          <w:rStyle w:val="normaltextrun"/>
          <w:rFonts w:eastAsiaTheme="majorEastAsia"/>
          <w:i/>
          <w:iCs/>
          <w:lang w:val="en-AU"/>
        </w:rPr>
        <w:t>Mass Communications Research Methods</w:t>
      </w:r>
      <w:r w:rsidRPr="00E04A6E">
        <w:rPr>
          <w:rStyle w:val="normaltextrun"/>
          <w:rFonts w:eastAsiaTheme="majorEastAsia"/>
          <w:lang w:val="en-AU"/>
        </w:rPr>
        <w:t xml:space="preserve"> Basingstoke: Macmillan. (C5)</w:t>
      </w:r>
      <w:r w:rsidRPr="00E04A6E">
        <w:rPr>
          <w:rStyle w:val="eop"/>
          <w:rFonts w:eastAsiaTheme="majorEastAsia"/>
        </w:rPr>
        <w:t> </w:t>
      </w:r>
    </w:p>
    <w:p w14:paraId="6EE2F690"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1419ECE6"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shd w:val="clear" w:color="auto" w:fill="FFFFFF"/>
          <w:lang w:val="en-AU"/>
        </w:rPr>
        <w:t xml:space="preserve">Harrison, M. (1985), </w:t>
      </w:r>
      <w:r w:rsidRPr="00E04A6E">
        <w:rPr>
          <w:rStyle w:val="normaltextrun"/>
          <w:rFonts w:eastAsiaTheme="majorEastAsia"/>
          <w:i/>
          <w:iCs/>
          <w:shd w:val="clear" w:color="auto" w:fill="FFFFFF"/>
          <w:lang w:val="en-AU"/>
        </w:rPr>
        <w:t>TV news whose </w:t>
      </w:r>
      <w:r w:rsidRPr="00E04A6E">
        <w:rPr>
          <w:rStyle w:val="normaltextrun"/>
          <w:rFonts w:eastAsiaTheme="majorEastAsia"/>
          <w:shd w:val="clear" w:color="auto" w:fill="FFFFFF"/>
          <w:lang w:val="en-AU"/>
        </w:rPr>
        <w:t>bias</w:t>
      </w:r>
      <w:r w:rsidRPr="00E04A6E">
        <w:rPr>
          <w:rStyle w:val="normaltextrun"/>
          <w:rFonts w:eastAsiaTheme="majorEastAsia"/>
          <w:i/>
          <w:iCs/>
          <w:shd w:val="clear" w:color="auto" w:fill="FFFFFF"/>
          <w:lang w:val="en-AU"/>
        </w:rPr>
        <w:t xml:space="preserve">? A casebook analysis of strikes, </w:t>
      </w:r>
      <w:proofErr w:type="gramStart"/>
      <w:r w:rsidRPr="00E04A6E">
        <w:rPr>
          <w:rStyle w:val="normaltextrun"/>
          <w:rFonts w:eastAsiaTheme="majorEastAsia"/>
          <w:i/>
          <w:iCs/>
          <w:shd w:val="clear" w:color="auto" w:fill="FFFFFF"/>
          <w:lang w:val="en-AU"/>
        </w:rPr>
        <w:t>television</w:t>
      </w:r>
      <w:proofErr w:type="gramEnd"/>
      <w:r w:rsidRPr="00E04A6E">
        <w:rPr>
          <w:rStyle w:val="normaltextrun"/>
          <w:rFonts w:eastAsiaTheme="majorEastAsia"/>
          <w:i/>
          <w:iCs/>
          <w:shd w:val="clear" w:color="auto" w:fill="FFFFFF"/>
          <w:lang w:val="en-AU"/>
        </w:rPr>
        <w:t xml:space="preserve"> and </w:t>
      </w:r>
      <w:r w:rsidRPr="00E04A6E">
        <w:rPr>
          <w:rStyle w:val="normaltextrun"/>
          <w:rFonts w:eastAsiaTheme="majorEastAsia"/>
          <w:shd w:val="clear" w:color="auto" w:fill="FFFFFF"/>
          <w:lang w:val="en-AU"/>
        </w:rPr>
        <w:t>media</w:t>
      </w:r>
      <w:r w:rsidRPr="00E04A6E">
        <w:rPr>
          <w:rStyle w:val="normaltextrun"/>
          <w:rFonts w:eastAsiaTheme="majorEastAsia"/>
          <w:i/>
          <w:iCs/>
          <w:shd w:val="clear" w:color="auto" w:fill="FFFFFF"/>
          <w:lang w:val="en-AU"/>
        </w:rPr>
        <w:t> studies</w:t>
      </w:r>
      <w:r w:rsidRPr="00E04A6E">
        <w:rPr>
          <w:rStyle w:val="normaltextrun"/>
          <w:rFonts w:eastAsiaTheme="majorEastAsia"/>
          <w:shd w:val="clear" w:color="auto" w:fill="FFFFFF"/>
          <w:lang w:val="en-AU"/>
        </w:rPr>
        <w:t xml:space="preserve"> Hermitage: Policy Journals. </w:t>
      </w:r>
      <w:r w:rsidRPr="00E04A6E">
        <w:rPr>
          <w:rStyle w:val="eop"/>
          <w:rFonts w:eastAsiaTheme="majorEastAsia"/>
        </w:rPr>
        <w:t> </w:t>
      </w:r>
    </w:p>
    <w:p w14:paraId="41A1ED53"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7C1A64B6"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This book critiques the methodology for media bias – particularly the Glasgow University Media Group. </w:t>
      </w:r>
      <w:r w:rsidRPr="00E04A6E">
        <w:rPr>
          <w:rStyle w:val="eop"/>
          <w:rFonts w:eastAsiaTheme="majorEastAsia"/>
        </w:rPr>
        <w:t> </w:t>
      </w:r>
    </w:p>
    <w:p w14:paraId="1B9698F9"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lastRenderedPageBreak/>
        <w:t> </w:t>
      </w:r>
    </w:p>
    <w:p w14:paraId="7B774FDC"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AU"/>
        </w:rPr>
        <w:t>Krippendorff</w:t>
      </w:r>
      <w:proofErr w:type="spellEnd"/>
      <w:r w:rsidRPr="00E04A6E">
        <w:rPr>
          <w:rStyle w:val="normaltextrun"/>
          <w:rFonts w:eastAsiaTheme="majorEastAsia"/>
          <w:lang w:val="en-AU"/>
        </w:rPr>
        <w:t xml:space="preserve">, K. (2004), </w:t>
      </w:r>
      <w:r w:rsidRPr="00E04A6E">
        <w:rPr>
          <w:rStyle w:val="normaltextrun"/>
          <w:rFonts w:eastAsiaTheme="majorEastAsia"/>
          <w:i/>
          <w:iCs/>
          <w:shd w:val="clear" w:color="auto" w:fill="FFFFFF"/>
          <w:lang w:val="en-AU"/>
        </w:rPr>
        <w:t>Content Analysis: an introduction to its methodology</w:t>
      </w:r>
      <w:r w:rsidRPr="00E04A6E">
        <w:rPr>
          <w:rStyle w:val="normaltextrun"/>
          <w:rFonts w:eastAsiaTheme="majorEastAsia"/>
          <w:shd w:val="clear" w:color="auto" w:fill="FFFFFF"/>
          <w:lang w:val="en-AU"/>
        </w:rPr>
        <w:t xml:space="preserve"> London: Sage.  </w:t>
      </w:r>
      <w:r w:rsidRPr="00E04A6E">
        <w:rPr>
          <w:rStyle w:val="eop"/>
          <w:rFonts w:eastAsiaTheme="majorEastAsia"/>
        </w:rPr>
        <w:t> </w:t>
      </w:r>
    </w:p>
    <w:p w14:paraId="2B3FAF19"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52D1571"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AU"/>
        </w:rPr>
        <w:t>Krippendorff</w:t>
      </w:r>
      <w:proofErr w:type="spellEnd"/>
      <w:r w:rsidRPr="00E04A6E">
        <w:rPr>
          <w:rStyle w:val="normaltextrun"/>
          <w:rFonts w:eastAsiaTheme="majorEastAsia"/>
          <w:lang w:val="en-AU"/>
        </w:rPr>
        <w:t xml:space="preserve">, K. and Bock, M.A. (2008), </w:t>
      </w:r>
      <w:r w:rsidRPr="00E04A6E">
        <w:rPr>
          <w:rStyle w:val="normaltextrun"/>
          <w:rFonts w:eastAsiaTheme="majorEastAsia"/>
          <w:i/>
          <w:iCs/>
          <w:lang w:val="en-AU"/>
        </w:rPr>
        <w:t>The Content Analysis Reader</w:t>
      </w:r>
      <w:r w:rsidRPr="00E04A6E">
        <w:rPr>
          <w:rStyle w:val="normaltextrun"/>
          <w:rFonts w:eastAsiaTheme="majorEastAsia"/>
          <w:lang w:val="en-AU"/>
        </w:rPr>
        <w:t xml:space="preserve"> London: Sage. </w:t>
      </w:r>
      <w:r w:rsidRPr="00E04A6E">
        <w:rPr>
          <w:rStyle w:val="eop"/>
          <w:rFonts w:eastAsiaTheme="majorEastAsia"/>
        </w:rPr>
        <w:t> </w:t>
      </w:r>
    </w:p>
    <w:p w14:paraId="6D9C7534"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26492DF9" w14:textId="77777777" w:rsidR="0078639C" w:rsidRPr="00E04A6E" w:rsidRDefault="0078639C" w:rsidP="0078639C">
      <w:pPr>
        <w:pStyle w:val="paragraph"/>
        <w:spacing w:before="0" w:beforeAutospacing="0" w:after="0" w:afterAutospacing="0"/>
        <w:ind w:left="555" w:hanging="555"/>
        <w:textAlignment w:val="baseline"/>
      </w:pPr>
      <w:r w:rsidRPr="00E04A6E">
        <w:rPr>
          <w:rStyle w:val="normaltextrun"/>
          <w:rFonts w:eastAsiaTheme="majorEastAsia"/>
          <w:lang w:val="en-AU"/>
        </w:rPr>
        <w:t xml:space="preserve">Neuendorf, K.A. (2002), </w:t>
      </w:r>
      <w:r w:rsidRPr="00E04A6E">
        <w:rPr>
          <w:rStyle w:val="normaltextrun"/>
          <w:rFonts w:eastAsiaTheme="majorEastAsia"/>
          <w:i/>
          <w:iCs/>
          <w:lang w:val="en-AU"/>
        </w:rPr>
        <w:t>The Content Analysis Guidebook</w:t>
      </w:r>
      <w:r w:rsidRPr="00E04A6E">
        <w:rPr>
          <w:rStyle w:val="normaltextrun"/>
          <w:rFonts w:eastAsiaTheme="majorEastAsia"/>
          <w:lang w:val="en-AU"/>
        </w:rPr>
        <w:t xml:space="preserve"> London: Sage.</w:t>
      </w:r>
      <w:r w:rsidRPr="00E04A6E">
        <w:rPr>
          <w:rStyle w:val="eop"/>
          <w:rFonts w:eastAsiaTheme="majorEastAsia"/>
        </w:rPr>
        <w:t> </w:t>
      </w:r>
    </w:p>
    <w:p w14:paraId="60757A74"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15E79B8B"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Riffe, D., Lacy, S., &amp; Fico, F. (2005), </w:t>
      </w:r>
      <w:proofErr w:type="spellStart"/>
      <w:r w:rsidRPr="00E04A6E">
        <w:rPr>
          <w:rStyle w:val="normaltextrun"/>
          <w:rFonts w:eastAsiaTheme="majorEastAsia"/>
          <w:i/>
          <w:iCs/>
          <w:lang w:val="en-AU"/>
        </w:rPr>
        <w:t>Analyzing</w:t>
      </w:r>
      <w:proofErr w:type="spellEnd"/>
      <w:r w:rsidRPr="00E04A6E">
        <w:rPr>
          <w:rStyle w:val="normaltextrun"/>
          <w:rFonts w:eastAsiaTheme="majorEastAsia"/>
          <w:i/>
          <w:iCs/>
          <w:lang w:val="en-AU"/>
        </w:rPr>
        <w:t xml:space="preserve"> Media Messages: Using Quantitative Content Analysis in Research</w:t>
      </w:r>
      <w:r w:rsidRPr="00E04A6E">
        <w:rPr>
          <w:rStyle w:val="normaltextrun"/>
          <w:rFonts w:eastAsiaTheme="majorEastAsia"/>
          <w:lang w:val="en-AU"/>
        </w:rPr>
        <w:t xml:space="preserve"> (2nded.). Mahwah, NJ: Lawrence Erlbaum.</w:t>
      </w:r>
      <w:r w:rsidRPr="00E04A6E">
        <w:rPr>
          <w:rStyle w:val="eop"/>
          <w:rFonts w:eastAsiaTheme="majorEastAsia"/>
        </w:rPr>
        <w:t> </w:t>
      </w:r>
    </w:p>
    <w:p w14:paraId="7146F072"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9833428"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974CE34"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Weber, R.P. (1990), </w:t>
      </w:r>
      <w:r w:rsidRPr="00E04A6E">
        <w:rPr>
          <w:rStyle w:val="normaltextrun"/>
          <w:rFonts w:eastAsiaTheme="majorEastAsia"/>
          <w:i/>
          <w:iCs/>
          <w:shd w:val="clear" w:color="auto" w:fill="FFFFFF"/>
          <w:lang w:val="en-AU"/>
        </w:rPr>
        <w:t>Basic content analysis</w:t>
      </w:r>
      <w:r w:rsidRPr="00E04A6E">
        <w:rPr>
          <w:rStyle w:val="normaltextrun"/>
          <w:rFonts w:eastAsiaTheme="majorEastAsia"/>
          <w:shd w:val="clear" w:color="auto" w:fill="FFFFFF"/>
          <w:lang w:val="en-AU"/>
        </w:rPr>
        <w:t> London: Sage. (</w:t>
      </w:r>
      <w:proofErr w:type="spellStart"/>
      <w:r w:rsidRPr="00E04A6E">
        <w:rPr>
          <w:rStyle w:val="normaltextrun"/>
          <w:rFonts w:eastAsiaTheme="majorEastAsia"/>
          <w:shd w:val="clear" w:color="auto" w:fill="FFFFFF"/>
          <w:lang w:val="en-AU"/>
        </w:rPr>
        <w:t>ebook</w:t>
      </w:r>
      <w:proofErr w:type="spellEnd"/>
      <w:r w:rsidRPr="00E04A6E">
        <w:rPr>
          <w:rStyle w:val="normaltextrun"/>
          <w:rFonts w:eastAsiaTheme="majorEastAsia"/>
          <w:shd w:val="clear" w:color="auto" w:fill="FFFFFF"/>
          <w:lang w:val="en-AU"/>
        </w:rPr>
        <w:t>)</w:t>
      </w:r>
      <w:r w:rsidRPr="00E04A6E">
        <w:rPr>
          <w:rStyle w:val="eop"/>
          <w:rFonts w:eastAsiaTheme="majorEastAsia"/>
        </w:rPr>
        <w:t> </w:t>
      </w:r>
    </w:p>
    <w:p w14:paraId="21177B68"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shd w:val="clear" w:color="auto" w:fill="FFFFFF"/>
          <w:lang w:val="en-AU"/>
        </w:rPr>
        <w:t> </w:t>
      </w:r>
      <w:r w:rsidRPr="00E04A6E">
        <w:rPr>
          <w:rStyle w:val="eop"/>
          <w:rFonts w:eastAsiaTheme="majorEastAsia"/>
        </w:rPr>
        <w:t> </w:t>
      </w:r>
    </w:p>
    <w:p w14:paraId="1CE60872" w14:textId="77777777" w:rsidR="0078639C" w:rsidRPr="00E04A6E" w:rsidRDefault="00000000" w:rsidP="0078639C">
      <w:pPr>
        <w:pStyle w:val="paragraph"/>
        <w:spacing w:before="0" w:beforeAutospacing="0" w:after="0" w:afterAutospacing="0"/>
        <w:textAlignment w:val="baseline"/>
      </w:pPr>
      <w:hyperlink r:id="rId9" w:tgtFrame="_blank" w:history="1">
        <w:r w:rsidR="0078639C" w:rsidRPr="00E04A6E">
          <w:rPr>
            <w:rStyle w:val="normaltextrun"/>
            <w:rFonts w:eastAsiaTheme="majorEastAsia"/>
            <w:color w:val="0000FF"/>
            <w:u w:val="single"/>
            <w:lang w:val="en-AU"/>
          </w:rPr>
          <w:t>http://depts.washington.edu/uwmcnair/chapter11.content.analysis.pdf</w:t>
        </w:r>
      </w:hyperlink>
      <w:r w:rsidR="0078639C" w:rsidRPr="00E04A6E">
        <w:rPr>
          <w:rStyle w:val="eop"/>
          <w:rFonts w:eastAsiaTheme="majorEastAsia"/>
        </w:rPr>
        <w:t> </w:t>
      </w:r>
    </w:p>
    <w:p w14:paraId="3FDEB1B7"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5D548B13"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b/>
          <w:bCs/>
          <w:lang w:val="en-US"/>
        </w:rPr>
        <w:t>Sentiment Analysis Reading </w:t>
      </w:r>
      <w:r w:rsidRPr="00E04A6E">
        <w:rPr>
          <w:rStyle w:val="eop"/>
          <w:rFonts w:eastAsiaTheme="majorEastAsia"/>
        </w:rPr>
        <w:t> </w:t>
      </w:r>
    </w:p>
    <w:p w14:paraId="0F6850B1"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Grimmer, J. and Stewart, B.M. (2013), “Text as Data: The Promise and Pitfalls of Automatic Content Analysis Methods for Political Texts, </w:t>
      </w:r>
      <w:r w:rsidRPr="00E04A6E">
        <w:rPr>
          <w:rStyle w:val="normaltextrun"/>
          <w:rFonts w:eastAsiaTheme="majorEastAsia"/>
          <w:i/>
          <w:iCs/>
          <w:lang w:val="en-US"/>
        </w:rPr>
        <w:t xml:space="preserve">Political Analysis, </w:t>
      </w:r>
      <w:r w:rsidRPr="00E04A6E">
        <w:rPr>
          <w:rStyle w:val="normaltextrun"/>
          <w:rFonts w:eastAsiaTheme="majorEastAsia"/>
          <w:lang w:val="en-US"/>
        </w:rPr>
        <w:t xml:space="preserve">1-31. Available at: </w:t>
      </w:r>
      <w:r w:rsidRPr="00E04A6E">
        <w:rPr>
          <w:rStyle w:val="normaltextrun"/>
          <w:rFonts w:eastAsiaTheme="majorEastAsia"/>
          <w:color w:val="0000FF"/>
          <w:lang w:val="en-US"/>
        </w:rPr>
        <w:t>http://web.stanford.edu/~jgrimmer/tad2.pdf</w:t>
      </w:r>
      <w:r w:rsidRPr="00E04A6E">
        <w:rPr>
          <w:rStyle w:val="normaltextrun"/>
          <w:rFonts w:eastAsiaTheme="majorEastAsia"/>
          <w:lang w:val="en-US"/>
        </w:rPr>
        <w:t>. </w:t>
      </w:r>
      <w:r w:rsidRPr="00E04A6E">
        <w:rPr>
          <w:rStyle w:val="eop"/>
          <w:rFonts w:eastAsiaTheme="majorEastAsia"/>
        </w:rPr>
        <w:t> </w:t>
      </w:r>
    </w:p>
    <w:p w14:paraId="2FEC4249" w14:textId="77777777" w:rsidR="0078639C" w:rsidRPr="00E04A6E" w:rsidRDefault="0078639C" w:rsidP="0078639C">
      <w:pPr>
        <w:pStyle w:val="paragraph"/>
        <w:spacing w:before="0" w:beforeAutospacing="0" w:after="0" w:afterAutospacing="0"/>
        <w:textAlignment w:val="baseline"/>
        <w:rPr>
          <w:rStyle w:val="normaltextrun"/>
          <w:rFonts w:eastAsiaTheme="majorEastAsia"/>
          <w:b/>
          <w:bCs/>
          <w:lang w:val="en-US"/>
        </w:rPr>
      </w:pPr>
    </w:p>
    <w:p w14:paraId="15B7B5E6"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b/>
          <w:bCs/>
          <w:lang w:val="en-US"/>
        </w:rPr>
        <w:t>Sentiment Analysis Further Reading </w:t>
      </w:r>
      <w:r w:rsidRPr="00E04A6E">
        <w:rPr>
          <w:rStyle w:val="eop"/>
          <w:rFonts w:eastAsiaTheme="majorEastAsia"/>
        </w:rPr>
        <w:t> </w:t>
      </w:r>
    </w:p>
    <w:p w14:paraId="43CA080E"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US"/>
        </w:rPr>
        <w:t>boyd</w:t>
      </w:r>
      <w:proofErr w:type="spellEnd"/>
      <w:r w:rsidRPr="00E04A6E">
        <w:rPr>
          <w:rStyle w:val="normaltextrun"/>
          <w:rFonts w:eastAsiaTheme="majorEastAsia"/>
          <w:lang w:val="en-US"/>
        </w:rPr>
        <w:t>, d., Golder, S., &amp; Lotan, G. (2009). Tweet, tweet, retweet: Conversational aspects of retweeting on Twitter. In Proceedings of the 43rd Annual Hawaii International Conference on Systems Science (HICSS-43). Retrieved November 4, 2010, from http://www.danah.org/papers/ TweetTweetRetweet.pdf </w:t>
      </w:r>
      <w:r w:rsidRPr="00E04A6E">
        <w:rPr>
          <w:rStyle w:val="eop"/>
          <w:rFonts w:eastAsiaTheme="majorEastAsia"/>
        </w:rPr>
        <w:t> </w:t>
      </w:r>
    </w:p>
    <w:p w14:paraId="38A3D036"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7F777A42"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Fink, C.R., Chou, D.S., Kopecky, J.J. and Llorens, A.J. () “Coarse and Fine-Grained Sentiment Analysis of Social Media Text”, </w:t>
      </w:r>
      <w:r w:rsidRPr="00E04A6E">
        <w:rPr>
          <w:rStyle w:val="normaltextrun"/>
          <w:rFonts w:eastAsiaTheme="majorEastAsia"/>
          <w:i/>
          <w:iCs/>
          <w:lang w:val="en-US"/>
        </w:rPr>
        <w:t>John Hopkins Technical Digest</w:t>
      </w:r>
      <w:r w:rsidRPr="00E04A6E">
        <w:rPr>
          <w:rStyle w:val="normaltextrun"/>
          <w:rFonts w:eastAsiaTheme="majorEastAsia"/>
          <w:lang w:val="en-US"/>
        </w:rPr>
        <w:t xml:space="preserve">, 30(1): pp. 22-30. Available at: </w:t>
      </w:r>
      <w:r w:rsidRPr="00E04A6E">
        <w:rPr>
          <w:rStyle w:val="normaltextrun"/>
          <w:rFonts w:eastAsiaTheme="majorEastAsia"/>
          <w:color w:val="0000FF"/>
          <w:lang w:val="en-US"/>
        </w:rPr>
        <w:t>http://www.jhuapl.edu/techdigest/TD/td3001/Fink.pdf</w:t>
      </w:r>
      <w:r w:rsidRPr="00E04A6E">
        <w:rPr>
          <w:rStyle w:val="normaltextrun"/>
          <w:rFonts w:eastAsiaTheme="majorEastAsia"/>
          <w:lang w:val="en-US"/>
        </w:rPr>
        <w:t>. </w:t>
      </w:r>
      <w:r w:rsidRPr="00E04A6E">
        <w:rPr>
          <w:rStyle w:val="eop"/>
          <w:rFonts w:eastAsiaTheme="majorEastAsia"/>
        </w:rPr>
        <w:t> </w:t>
      </w:r>
    </w:p>
    <w:p w14:paraId="259A4398"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2A1FDD3C"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Prabowo, R. and </w:t>
      </w:r>
      <w:proofErr w:type="spellStart"/>
      <w:r w:rsidRPr="00E04A6E">
        <w:rPr>
          <w:rStyle w:val="normaltextrun"/>
          <w:rFonts w:eastAsiaTheme="majorEastAsia"/>
          <w:lang w:val="en-US"/>
        </w:rPr>
        <w:t>Thelwall</w:t>
      </w:r>
      <w:proofErr w:type="spellEnd"/>
      <w:r w:rsidRPr="00E04A6E">
        <w:rPr>
          <w:rStyle w:val="normaltextrun"/>
          <w:rFonts w:eastAsiaTheme="majorEastAsia"/>
          <w:lang w:val="en-US"/>
        </w:rPr>
        <w:t xml:space="preserve">, M. (UD) Sentiment Analysis: A combined Approach. Available at: </w:t>
      </w:r>
      <w:r w:rsidRPr="00E04A6E">
        <w:rPr>
          <w:rStyle w:val="normaltextrun"/>
          <w:rFonts w:eastAsiaTheme="majorEastAsia"/>
          <w:color w:val="0000FF"/>
          <w:lang w:val="en-US"/>
        </w:rPr>
        <w:t>http://www.cyberemotions.eu/rudy-sentiment-preprint.pdf</w:t>
      </w:r>
      <w:r w:rsidRPr="00E04A6E">
        <w:rPr>
          <w:rStyle w:val="normaltextrun"/>
          <w:rFonts w:eastAsiaTheme="majorEastAsia"/>
          <w:lang w:val="en-US"/>
        </w:rPr>
        <w:t>. </w:t>
      </w:r>
      <w:r w:rsidRPr="00E04A6E">
        <w:rPr>
          <w:rStyle w:val="eop"/>
          <w:rFonts w:eastAsiaTheme="majorEastAsia"/>
        </w:rPr>
        <w:t> </w:t>
      </w:r>
    </w:p>
    <w:p w14:paraId="2377176C"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2ACA4ECC"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Samberg, D. (2014), “Kicking Off Super Bowl Week Asking #Whosgonnawin”, Verizon: Available at: </w:t>
      </w:r>
      <w:hyperlink r:id="rId10" w:tgtFrame="_blank" w:history="1">
        <w:r w:rsidRPr="00E04A6E">
          <w:rPr>
            <w:rStyle w:val="normaltextrun"/>
            <w:rFonts w:eastAsiaTheme="majorEastAsia"/>
            <w:color w:val="0000FF"/>
            <w:u w:val="single"/>
            <w:lang w:val="en-US"/>
          </w:rPr>
          <w:t>http://www.verizonwireless.com/news/article/2014/01/super-bowl-week- kickoff-empire-state-building.html/</w:t>
        </w:r>
      </w:hyperlink>
      <w:r w:rsidRPr="00E04A6E">
        <w:rPr>
          <w:rStyle w:val="normaltextrun"/>
          <w:rFonts w:eastAsiaTheme="majorEastAsia"/>
          <w:lang w:val="en-US"/>
        </w:rPr>
        <w:t>.</w:t>
      </w:r>
      <w:r w:rsidRPr="00E04A6E">
        <w:rPr>
          <w:rStyle w:val="eop"/>
          <w:rFonts w:eastAsiaTheme="majorEastAsia"/>
        </w:rPr>
        <w:t> </w:t>
      </w:r>
    </w:p>
    <w:p w14:paraId="2E3DA34E"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0DAEADD9"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US"/>
        </w:rPr>
        <w:t>Thelwall</w:t>
      </w:r>
      <w:proofErr w:type="spellEnd"/>
      <w:r w:rsidRPr="00E04A6E">
        <w:rPr>
          <w:rStyle w:val="normaltextrun"/>
          <w:rFonts w:eastAsiaTheme="majorEastAsia"/>
          <w:lang w:val="en-US"/>
        </w:rPr>
        <w:t xml:space="preserve">, M. and </w:t>
      </w:r>
      <w:proofErr w:type="spellStart"/>
      <w:r w:rsidRPr="00E04A6E">
        <w:rPr>
          <w:rStyle w:val="normaltextrun"/>
          <w:rFonts w:eastAsiaTheme="majorEastAsia"/>
          <w:lang w:val="en-US"/>
        </w:rPr>
        <w:t>Paltoglou</w:t>
      </w:r>
      <w:proofErr w:type="spellEnd"/>
      <w:r w:rsidRPr="00E04A6E">
        <w:rPr>
          <w:rStyle w:val="normaltextrun"/>
          <w:rFonts w:eastAsiaTheme="majorEastAsia"/>
          <w:lang w:val="en-US"/>
        </w:rPr>
        <w:t xml:space="preserve">, G. (2011), “Sentiment in Twitter Events”, </w:t>
      </w:r>
      <w:r w:rsidRPr="00E04A6E">
        <w:rPr>
          <w:rStyle w:val="normaltextrun"/>
          <w:rFonts w:eastAsiaTheme="majorEastAsia"/>
          <w:i/>
          <w:iCs/>
          <w:lang w:val="en-US"/>
        </w:rPr>
        <w:t>Journal of the American Society for Information Science and Technology</w:t>
      </w:r>
      <w:r w:rsidRPr="00E04A6E">
        <w:rPr>
          <w:rStyle w:val="normaltextrun"/>
          <w:rFonts w:eastAsiaTheme="majorEastAsia"/>
          <w:lang w:val="en-US"/>
        </w:rPr>
        <w:t>, 62(2), 406–418.  </w:t>
      </w:r>
      <w:r w:rsidRPr="00E04A6E">
        <w:rPr>
          <w:rStyle w:val="eop"/>
          <w:rFonts w:eastAsiaTheme="majorEastAsia"/>
        </w:rPr>
        <w:t> </w:t>
      </w:r>
    </w:p>
    <w:p w14:paraId="01500E64"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7744BA69"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US"/>
        </w:rPr>
        <w:t>Thelwall</w:t>
      </w:r>
      <w:proofErr w:type="spellEnd"/>
      <w:r w:rsidRPr="00E04A6E">
        <w:rPr>
          <w:rStyle w:val="normaltextrun"/>
          <w:rFonts w:eastAsiaTheme="majorEastAsia"/>
          <w:lang w:val="en-US"/>
        </w:rPr>
        <w:t xml:space="preserve">, M. Sud, P. and Vis, F. (2011), “Commenting on YouTube Videos: From Guatemalan rock to El Big Bang”, </w:t>
      </w:r>
      <w:r w:rsidRPr="00E04A6E">
        <w:rPr>
          <w:rStyle w:val="normaltextrun"/>
          <w:rFonts w:eastAsiaTheme="majorEastAsia"/>
          <w:i/>
          <w:iCs/>
          <w:lang w:val="en-US"/>
        </w:rPr>
        <w:t>Journal of the American Society for Information Science and Technology</w:t>
      </w:r>
      <w:r w:rsidRPr="00E04A6E">
        <w:rPr>
          <w:rStyle w:val="normaltextrun"/>
          <w:rFonts w:eastAsiaTheme="majorEastAsia"/>
          <w:lang w:val="en-US"/>
        </w:rPr>
        <w:t>, 63(3): 619-629. </w:t>
      </w:r>
      <w:r w:rsidRPr="00E04A6E">
        <w:rPr>
          <w:rStyle w:val="eop"/>
          <w:rFonts w:eastAsiaTheme="majorEastAsia"/>
        </w:rPr>
        <w:t> </w:t>
      </w:r>
    </w:p>
    <w:p w14:paraId="22B0552B"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61C01DC6"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US"/>
        </w:rPr>
        <w:t>Thelwall</w:t>
      </w:r>
      <w:proofErr w:type="spellEnd"/>
      <w:r w:rsidRPr="00E04A6E">
        <w:rPr>
          <w:rStyle w:val="normaltextrun"/>
          <w:rFonts w:eastAsiaTheme="majorEastAsia"/>
          <w:lang w:val="en-US"/>
        </w:rPr>
        <w:t>, M. (pre-pub), “Big Data and Social Web Research Methods. Available here: </w:t>
      </w:r>
      <w:r w:rsidRPr="00E04A6E">
        <w:rPr>
          <w:rStyle w:val="eop"/>
          <w:rFonts w:eastAsiaTheme="majorEastAsia"/>
        </w:rPr>
        <w:t> </w:t>
      </w:r>
    </w:p>
    <w:p w14:paraId="224315E4"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color w:val="0000FF"/>
          <w:lang w:val="en-US"/>
        </w:rPr>
        <w:t>http://www.scit.wlv.ac.uk/~cm1993/papers/IntroductionToWebometricsAndSocialWebA nalysis.pdf</w:t>
      </w:r>
      <w:r w:rsidRPr="00E04A6E">
        <w:rPr>
          <w:rStyle w:val="normaltextrun"/>
          <w:rFonts w:eastAsiaTheme="majorEastAsia"/>
          <w:lang w:val="en-US"/>
        </w:rPr>
        <w:t>. See chapter 6. </w:t>
      </w:r>
      <w:r w:rsidRPr="00E04A6E">
        <w:rPr>
          <w:rStyle w:val="eop"/>
          <w:rFonts w:eastAsiaTheme="majorEastAsia"/>
        </w:rPr>
        <w:t> </w:t>
      </w:r>
    </w:p>
    <w:p w14:paraId="02AB80F5"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087EE22B"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US"/>
        </w:rPr>
        <w:lastRenderedPageBreak/>
        <w:t>Thelwall</w:t>
      </w:r>
      <w:proofErr w:type="spellEnd"/>
      <w:r w:rsidRPr="00E04A6E">
        <w:rPr>
          <w:rStyle w:val="normaltextrun"/>
          <w:rFonts w:eastAsiaTheme="majorEastAsia"/>
          <w:lang w:val="en-US"/>
        </w:rPr>
        <w:t xml:space="preserve">, M. (2014), “Sentiment Analysis and Time Series Data”. In: K. Weller, A. Bruns, J. Burgess, M. Mahrt and </w:t>
      </w:r>
      <w:proofErr w:type="spellStart"/>
      <w:r w:rsidRPr="00E04A6E">
        <w:rPr>
          <w:rStyle w:val="normaltextrun"/>
          <w:rFonts w:eastAsiaTheme="majorEastAsia"/>
          <w:lang w:val="en-US"/>
        </w:rPr>
        <w:t>Puschmann</w:t>
      </w:r>
      <w:proofErr w:type="spellEnd"/>
      <w:r w:rsidRPr="00E04A6E">
        <w:rPr>
          <w:rStyle w:val="normaltextrun"/>
          <w:rFonts w:eastAsiaTheme="majorEastAsia"/>
          <w:lang w:val="en-US"/>
        </w:rPr>
        <w:t xml:space="preserve">, C. (Eds) </w:t>
      </w:r>
      <w:r w:rsidRPr="00E04A6E">
        <w:rPr>
          <w:rStyle w:val="normaltextrun"/>
          <w:rFonts w:eastAsiaTheme="majorEastAsia"/>
          <w:i/>
          <w:iCs/>
          <w:lang w:val="en-US"/>
        </w:rPr>
        <w:t>Twitter and Society</w:t>
      </w:r>
      <w:r w:rsidRPr="00E04A6E">
        <w:rPr>
          <w:rStyle w:val="normaltextrun"/>
          <w:rFonts w:eastAsiaTheme="majorEastAsia"/>
          <w:lang w:val="en-US"/>
        </w:rPr>
        <w:t>, Peter Lang. </w:t>
      </w:r>
      <w:r w:rsidRPr="00E04A6E">
        <w:rPr>
          <w:rStyle w:val="eop"/>
          <w:rFonts w:eastAsiaTheme="majorEastAsia"/>
        </w:rPr>
        <w:t> </w:t>
      </w:r>
    </w:p>
    <w:p w14:paraId="06B730B7" w14:textId="77777777" w:rsidR="0078639C" w:rsidRPr="00E04A6E" w:rsidRDefault="0078639C" w:rsidP="0078639C">
      <w:pPr>
        <w:pStyle w:val="paragraph"/>
        <w:spacing w:before="0" w:beforeAutospacing="0" w:after="0" w:afterAutospacing="0"/>
        <w:textAlignment w:val="baseline"/>
        <w:rPr>
          <w:rStyle w:val="normaltextrun"/>
          <w:rFonts w:eastAsiaTheme="majorEastAsia"/>
          <w:lang w:val="en-US"/>
        </w:rPr>
      </w:pPr>
    </w:p>
    <w:p w14:paraId="3CD4A394"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t xml:space="preserve">Vis, F. and Procter, R. (2013), “Reading the Riots on Twitter”, </w:t>
      </w:r>
      <w:r w:rsidRPr="00E04A6E">
        <w:rPr>
          <w:rStyle w:val="normaltextrun"/>
          <w:rFonts w:eastAsiaTheme="majorEastAsia"/>
          <w:i/>
          <w:iCs/>
          <w:lang w:val="en-US"/>
        </w:rPr>
        <w:t>International Journal of Social Research Methodology</w:t>
      </w:r>
      <w:r w:rsidRPr="00E04A6E">
        <w:rPr>
          <w:rStyle w:val="normaltextrun"/>
          <w:rFonts w:eastAsiaTheme="majorEastAsia"/>
          <w:lang w:val="en-US"/>
        </w:rPr>
        <w:t>, 16(3): 197-214. </w:t>
      </w:r>
      <w:r w:rsidRPr="00E04A6E">
        <w:rPr>
          <w:rStyle w:val="eop"/>
          <w:rFonts w:eastAsiaTheme="majorEastAsia"/>
        </w:rPr>
        <w:t> </w:t>
      </w:r>
    </w:p>
    <w:p w14:paraId="44943DCF" w14:textId="77777777" w:rsidR="0078639C" w:rsidRPr="00E04A6E" w:rsidRDefault="0078639C" w:rsidP="0078639C"/>
    <w:p w14:paraId="0614075E" w14:textId="77777777" w:rsidR="0078639C" w:rsidRPr="00E04A6E" w:rsidRDefault="0078639C" w:rsidP="0078639C"/>
    <w:p w14:paraId="496B5A78" w14:textId="77777777" w:rsidR="0078639C" w:rsidRPr="00E04A6E" w:rsidRDefault="0078639C" w:rsidP="0078639C">
      <w:pPr>
        <w:rPr>
          <w:b/>
          <w:bCs/>
        </w:rPr>
      </w:pPr>
      <w:r w:rsidRPr="00E04A6E">
        <w:rPr>
          <w:b/>
          <w:bCs/>
        </w:rPr>
        <w:t>Social Network Analysis Reading</w:t>
      </w:r>
    </w:p>
    <w:p w14:paraId="367A85B6" w14:textId="77777777" w:rsidR="0078639C" w:rsidRPr="00E04A6E" w:rsidRDefault="0078639C" w:rsidP="0078639C">
      <w:pPr>
        <w:rPr>
          <w:b/>
          <w:bCs/>
        </w:rPr>
      </w:pPr>
    </w:p>
    <w:p w14:paraId="156861F9"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Hansen, D., Schneiderman, B. and Smith, M. (2010), </w:t>
      </w:r>
      <w:r w:rsidRPr="00E04A6E">
        <w:rPr>
          <w:rStyle w:val="normaltextrun"/>
          <w:rFonts w:eastAsiaTheme="majorEastAsia"/>
          <w:i/>
          <w:iCs/>
          <w:lang w:val="en-AU"/>
        </w:rPr>
        <w:t xml:space="preserve">Analysing Social Media Networks with </w:t>
      </w:r>
      <w:proofErr w:type="spellStart"/>
      <w:r w:rsidRPr="00E04A6E">
        <w:rPr>
          <w:rStyle w:val="normaltextrun"/>
          <w:rFonts w:eastAsiaTheme="majorEastAsia"/>
          <w:i/>
          <w:iCs/>
          <w:lang w:val="en-AU"/>
        </w:rPr>
        <w:t>NodeXL</w:t>
      </w:r>
      <w:proofErr w:type="spellEnd"/>
      <w:r w:rsidRPr="00E04A6E">
        <w:rPr>
          <w:rStyle w:val="normaltextrun"/>
          <w:rFonts w:eastAsiaTheme="majorEastAsia"/>
          <w:lang w:val="en-AU"/>
        </w:rPr>
        <w:t xml:space="preserve"> Boston, MA: Morgan Kauffmann. </w:t>
      </w:r>
      <w:r w:rsidRPr="00E04A6E">
        <w:rPr>
          <w:rStyle w:val="eop"/>
          <w:rFonts w:eastAsiaTheme="majorEastAsia"/>
        </w:rPr>
        <w:t> </w:t>
      </w:r>
    </w:p>
    <w:p w14:paraId="6083528A"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2902641B"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We will provide relevant chapters.</w:t>
      </w:r>
      <w:r w:rsidRPr="00E04A6E">
        <w:rPr>
          <w:rStyle w:val="eop"/>
          <w:rFonts w:eastAsiaTheme="majorEastAsia"/>
        </w:rPr>
        <w:t> </w:t>
      </w:r>
    </w:p>
    <w:p w14:paraId="5BC72FD5"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0382D7EC"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For another very useful “how to” with </w:t>
      </w:r>
      <w:proofErr w:type="spellStart"/>
      <w:r w:rsidRPr="00E04A6E">
        <w:rPr>
          <w:rStyle w:val="normaltextrun"/>
          <w:rFonts w:eastAsiaTheme="majorEastAsia"/>
          <w:lang w:val="en-AU"/>
        </w:rPr>
        <w:t>NodeXL</w:t>
      </w:r>
      <w:proofErr w:type="spellEnd"/>
      <w:r w:rsidRPr="00E04A6E">
        <w:rPr>
          <w:rStyle w:val="normaltextrun"/>
          <w:rFonts w:eastAsiaTheme="majorEastAsia"/>
          <w:lang w:val="en-AU"/>
        </w:rPr>
        <w:t xml:space="preserve"> see Pew and Marc’s team description:</w:t>
      </w:r>
      <w:r w:rsidRPr="00E04A6E">
        <w:rPr>
          <w:rStyle w:val="eop"/>
          <w:rFonts w:eastAsiaTheme="majorEastAsia"/>
        </w:rPr>
        <w:t> </w:t>
      </w:r>
    </w:p>
    <w:p w14:paraId="4DA22E88" w14:textId="77777777" w:rsidR="0078639C" w:rsidRPr="00E04A6E" w:rsidRDefault="00000000" w:rsidP="0078639C">
      <w:pPr>
        <w:pStyle w:val="paragraph"/>
        <w:spacing w:before="0" w:beforeAutospacing="0" w:after="0" w:afterAutospacing="0"/>
        <w:textAlignment w:val="baseline"/>
      </w:pPr>
      <w:hyperlink r:id="rId11" w:tgtFrame="_blank" w:history="1">
        <w:r w:rsidR="0078639C" w:rsidRPr="00E04A6E">
          <w:rPr>
            <w:rStyle w:val="normaltextrun"/>
            <w:rFonts w:eastAsiaTheme="majorEastAsia"/>
            <w:color w:val="0000FF"/>
            <w:u w:val="single"/>
            <w:lang w:val="en-AU"/>
          </w:rPr>
          <w:t>http://www.pewinternet.org/files/2014/02/How-we-analyzed-Twitter-social-media-networks.pdf</w:t>
        </w:r>
      </w:hyperlink>
      <w:r w:rsidR="0078639C" w:rsidRPr="00E04A6E">
        <w:rPr>
          <w:rStyle w:val="normaltextrun"/>
          <w:rFonts w:eastAsiaTheme="majorEastAsia"/>
          <w:lang w:val="en-AU"/>
        </w:rPr>
        <w:t>.</w:t>
      </w:r>
      <w:r w:rsidR="0078639C" w:rsidRPr="00E04A6E">
        <w:rPr>
          <w:rStyle w:val="eop"/>
          <w:rFonts w:eastAsiaTheme="majorEastAsia"/>
        </w:rPr>
        <w:t> </w:t>
      </w:r>
    </w:p>
    <w:p w14:paraId="61E00147"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699DF3E1"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6BA1FEF0"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0BE3539"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b/>
          <w:bCs/>
          <w:lang w:val="en-AU"/>
        </w:rPr>
        <w:t>Further Reading</w:t>
      </w:r>
      <w:r w:rsidRPr="00E04A6E">
        <w:rPr>
          <w:rStyle w:val="eop"/>
          <w:rFonts w:eastAsiaTheme="majorEastAsia"/>
        </w:rPr>
        <w:t> </w:t>
      </w:r>
    </w:p>
    <w:p w14:paraId="5C0CA518"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color w:val="000000"/>
        </w:rPr>
        <w:t> </w:t>
      </w:r>
    </w:p>
    <w:p w14:paraId="6C267E4E"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Fielding, N.G., Lee R.M., and Black, G. (2008) </w:t>
      </w:r>
      <w:r w:rsidRPr="00E04A6E">
        <w:rPr>
          <w:rStyle w:val="normaltextrun"/>
          <w:rFonts w:eastAsiaTheme="majorEastAsia"/>
          <w:i/>
          <w:iCs/>
          <w:lang w:val="en-AU"/>
        </w:rPr>
        <w:t>The Sage Handbook of Online Research Methods</w:t>
      </w:r>
      <w:r w:rsidRPr="00E04A6E">
        <w:rPr>
          <w:rStyle w:val="normaltextrun"/>
          <w:rFonts w:eastAsiaTheme="majorEastAsia"/>
          <w:lang w:val="en-AU"/>
        </w:rPr>
        <w:t xml:space="preserve"> London: Sage. Available as E-book (Chapters 6-9). </w:t>
      </w:r>
      <w:r w:rsidRPr="00E04A6E">
        <w:rPr>
          <w:rStyle w:val="eop"/>
          <w:rFonts w:eastAsiaTheme="majorEastAsia"/>
        </w:rPr>
        <w:t> </w:t>
      </w:r>
    </w:p>
    <w:p w14:paraId="1BC86874"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color w:val="000000"/>
        </w:rPr>
        <w:t> </w:t>
      </w:r>
    </w:p>
    <w:p w14:paraId="725BF631"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Knoke, D, Yang, S. (2008), </w:t>
      </w:r>
      <w:r w:rsidRPr="00E04A6E">
        <w:rPr>
          <w:rStyle w:val="normaltextrun"/>
          <w:rFonts w:eastAsiaTheme="majorEastAsia"/>
          <w:i/>
          <w:iCs/>
          <w:lang w:val="en-AU"/>
        </w:rPr>
        <w:t>Social Network Analysis</w:t>
      </w:r>
      <w:r w:rsidRPr="00E04A6E">
        <w:rPr>
          <w:rStyle w:val="normaltextrun"/>
          <w:rFonts w:eastAsiaTheme="majorEastAsia"/>
          <w:lang w:val="en-AU"/>
        </w:rPr>
        <w:t xml:space="preserve"> London: Sage.  </w:t>
      </w:r>
      <w:r w:rsidRPr="00E04A6E">
        <w:rPr>
          <w:rStyle w:val="eop"/>
          <w:rFonts w:eastAsiaTheme="majorEastAsia"/>
        </w:rPr>
        <w:t> </w:t>
      </w:r>
    </w:p>
    <w:p w14:paraId="4D009DA7"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2BACE011"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Marin, A. and Wellman, B. (2009), ‘Social Network Analysis: An introduction’, (from Sage Handbook, 2010) </w:t>
      </w:r>
      <w:hyperlink r:id="rId12" w:tgtFrame="_blank" w:history="1">
        <w:r w:rsidRPr="00E04A6E">
          <w:rPr>
            <w:rStyle w:val="normaltextrun"/>
            <w:rFonts w:eastAsiaTheme="majorEastAsia"/>
            <w:color w:val="0000FF"/>
            <w:u w:val="single"/>
            <w:lang w:val="en-AU"/>
          </w:rPr>
          <w:t>http://softwarepublico.gov.br/5cqualibr/6-publicacoes-e-artigos/view/vetor-ecossistema/sobre-redes-sociais/Analise-de-Redes.pdf</w:t>
        </w:r>
      </w:hyperlink>
      <w:r w:rsidRPr="00E04A6E">
        <w:rPr>
          <w:rStyle w:val="normaltextrun"/>
          <w:rFonts w:eastAsiaTheme="majorEastAsia"/>
          <w:lang w:val="en-AU"/>
        </w:rPr>
        <w:t> </w:t>
      </w:r>
      <w:r w:rsidRPr="00E04A6E">
        <w:rPr>
          <w:rStyle w:val="eop"/>
          <w:rFonts w:eastAsiaTheme="majorEastAsia"/>
        </w:rPr>
        <w:t> </w:t>
      </w:r>
    </w:p>
    <w:p w14:paraId="221CC232"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452BFB8"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Marres, N. and </w:t>
      </w:r>
      <w:proofErr w:type="spellStart"/>
      <w:r w:rsidRPr="00E04A6E">
        <w:rPr>
          <w:rStyle w:val="normaltextrun"/>
          <w:rFonts w:eastAsiaTheme="majorEastAsia"/>
          <w:lang w:val="en-AU"/>
        </w:rPr>
        <w:t>Weltrevede</w:t>
      </w:r>
      <w:proofErr w:type="spellEnd"/>
      <w:r w:rsidRPr="00E04A6E">
        <w:rPr>
          <w:rStyle w:val="normaltextrun"/>
          <w:rFonts w:eastAsiaTheme="majorEastAsia"/>
          <w:lang w:val="en-AU"/>
        </w:rPr>
        <w:t xml:space="preserve">, M. (2013), “Scraping the Social: issues in live social research”, </w:t>
      </w:r>
      <w:r w:rsidRPr="00E04A6E">
        <w:rPr>
          <w:rStyle w:val="normaltextrun"/>
          <w:rFonts w:eastAsiaTheme="majorEastAsia"/>
          <w:i/>
          <w:iCs/>
          <w:lang w:val="en-AU"/>
        </w:rPr>
        <w:t>Journal of Cultural Economy</w:t>
      </w:r>
      <w:r w:rsidRPr="00E04A6E">
        <w:rPr>
          <w:rStyle w:val="normaltextrun"/>
          <w:rFonts w:eastAsiaTheme="majorEastAsia"/>
          <w:lang w:val="en-AU"/>
        </w:rPr>
        <w:t>, 6(3): 313-335. Draft available:</w:t>
      </w:r>
      <w:r w:rsidRPr="00E04A6E">
        <w:rPr>
          <w:rStyle w:val="eop"/>
          <w:rFonts w:eastAsiaTheme="majorEastAsia"/>
        </w:rPr>
        <w:t> </w:t>
      </w:r>
    </w:p>
    <w:p w14:paraId="3591E197" w14:textId="77777777" w:rsidR="0078639C" w:rsidRPr="00E04A6E" w:rsidRDefault="00000000" w:rsidP="0078639C">
      <w:pPr>
        <w:pStyle w:val="paragraph"/>
        <w:spacing w:before="0" w:beforeAutospacing="0" w:after="0" w:afterAutospacing="0"/>
        <w:textAlignment w:val="baseline"/>
      </w:pPr>
      <w:hyperlink r:id="rId13" w:tgtFrame="_blank" w:history="1">
        <w:r w:rsidR="0078639C" w:rsidRPr="00E04A6E">
          <w:rPr>
            <w:rStyle w:val="normaltextrun"/>
            <w:rFonts w:eastAsiaTheme="majorEastAsia"/>
            <w:color w:val="0000FF"/>
            <w:u w:val="single"/>
            <w:lang w:val="en-AU"/>
          </w:rPr>
          <w:t>https://wiki.digitalmethods.net/pub/Dmi/PapersPublications/Marres_Weltrevede_Scraping_the_Social_draft.pdf</w:t>
        </w:r>
      </w:hyperlink>
      <w:r w:rsidR="0078639C" w:rsidRPr="00E04A6E">
        <w:rPr>
          <w:rStyle w:val="normaltextrun"/>
          <w:rFonts w:eastAsiaTheme="majorEastAsia"/>
          <w:lang w:val="en-AU"/>
        </w:rPr>
        <w:t> </w:t>
      </w:r>
      <w:r w:rsidR="0078639C" w:rsidRPr="00E04A6E">
        <w:rPr>
          <w:rStyle w:val="eop"/>
          <w:rFonts w:eastAsiaTheme="majorEastAsia"/>
        </w:rPr>
        <w:t> </w:t>
      </w:r>
    </w:p>
    <w:p w14:paraId="38883F57"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5DF2AC25"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Prell, C. (2012), </w:t>
      </w:r>
      <w:r w:rsidRPr="00E04A6E">
        <w:rPr>
          <w:rStyle w:val="normaltextrun"/>
          <w:rFonts w:eastAsiaTheme="majorEastAsia"/>
          <w:i/>
          <w:iCs/>
          <w:shd w:val="clear" w:color="auto" w:fill="FFFFFF"/>
          <w:lang w:val="en-AU"/>
        </w:rPr>
        <w:t>Social network analysis: history, theory &amp; methodology</w:t>
      </w:r>
      <w:r w:rsidRPr="00E04A6E">
        <w:rPr>
          <w:rStyle w:val="normaltextrun"/>
          <w:rFonts w:eastAsiaTheme="majorEastAsia"/>
          <w:shd w:val="clear" w:color="auto" w:fill="FFFFFF"/>
          <w:lang w:val="en-AU"/>
        </w:rPr>
        <w:t xml:space="preserve"> London: Sage.</w:t>
      </w:r>
      <w:r w:rsidRPr="00E04A6E">
        <w:rPr>
          <w:rStyle w:val="normaltextrun"/>
          <w:rFonts w:eastAsiaTheme="majorEastAsia"/>
          <w:color w:val="000000"/>
          <w:shd w:val="clear" w:color="auto" w:fill="FFFFFF"/>
          <w:lang w:val="en-AU"/>
        </w:rPr>
        <w:t> </w:t>
      </w:r>
      <w:r w:rsidRPr="00E04A6E">
        <w:rPr>
          <w:rStyle w:val="eop"/>
          <w:rFonts w:eastAsiaTheme="majorEastAsia"/>
          <w:color w:val="000000"/>
        </w:rPr>
        <w:t> </w:t>
      </w:r>
    </w:p>
    <w:p w14:paraId="41C2E27B"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6C7756C2"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color w:val="000000"/>
          <w:lang w:val="en-AU"/>
        </w:rPr>
        <w:t>Rogers, R. (2010), ‘</w:t>
      </w:r>
      <w:r w:rsidRPr="00E04A6E">
        <w:rPr>
          <w:rStyle w:val="normaltextrun"/>
          <w:rFonts w:eastAsiaTheme="majorEastAsia"/>
          <w:color w:val="00009B"/>
          <w:lang w:val="en-AU"/>
        </w:rPr>
        <w:t xml:space="preserve">Mapping Public Web Space with the </w:t>
      </w:r>
      <w:proofErr w:type="spellStart"/>
      <w:r w:rsidRPr="00E04A6E">
        <w:rPr>
          <w:rStyle w:val="normaltextrun"/>
          <w:rFonts w:eastAsiaTheme="majorEastAsia"/>
          <w:color w:val="00009B"/>
          <w:lang w:val="en-AU"/>
        </w:rPr>
        <w:t>Issuecrawler</w:t>
      </w:r>
      <w:proofErr w:type="spellEnd"/>
      <w:proofErr w:type="gramStart"/>
      <w:r w:rsidRPr="00E04A6E">
        <w:rPr>
          <w:rStyle w:val="normaltextrun"/>
          <w:rFonts w:eastAsiaTheme="majorEastAsia"/>
          <w:color w:val="00009B"/>
          <w:lang w:val="en-AU"/>
        </w:rPr>
        <w:t>’,</w:t>
      </w:r>
      <w:r w:rsidRPr="00E04A6E">
        <w:rPr>
          <w:rStyle w:val="normaltextrun"/>
          <w:rFonts w:eastAsiaTheme="majorEastAsia"/>
          <w:color w:val="000000"/>
          <w:lang w:val="en-AU"/>
        </w:rPr>
        <w:t>.</w:t>
      </w:r>
      <w:proofErr w:type="gramEnd"/>
      <w:r w:rsidRPr="00E04A6E">
        <w:rPr>
          <w:rStyle w:val="normaltextrun"/>
          <w:rFonts w:eastAsiaTheme="majorEastAsia"/>
          <w:color w:val="000000"/>
          <w:lang w:val="en-AU"/>
        </w:rPr>
        <w:t xml:space="preserve"> In: C. Brossard and B. Reber (eds.), </w:t>
      </w:r>
      <w:r w:rsidRPr="00E04A6E">
        <w:rPr>
          <w:rStyle w:val="normaltextrun"/>
          <w:rFonts w:eastAsiaTheme="majorEastAsia"/>
          <w:i/>
          <w:iCs/>
          <w:color w:val="000000"/>
          <w:lang w:val="en-AU"/>
        </w:rPr>
        <w:t>Digital Cognitive Technologies: Epistemology and Knowledge Society</w:t>
      </w:r>
      <w:r w:rsidRPr="00E04A6E">
        <w:rPr>
          <w:rStyle w:val="normaltextrun"/>
          <w:rFonts w:eastAsiaTheme="majorEastAsia"/>
          <w:color w:val="000000"/>
          <w:lang w:val="en-AU"/>
        </w:rPr>
        <w:t>. London: Wiley: 115-126.</w:t>
      </w:r>
      <w:r w:rsidRPr="00E04A6E">
        <w:rPr>
          <w:rStyle w:val="eop"/>
          <w:rFonts w:eastAsiaTheme="majorEastAsia"/>
          <w:color w:val="000000"/>
        </w:rPr>
        <w:t> </w:t>
      </w:r>
    </w:p>
    <w:p w14:paraId="394834A8"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2218E554"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Scott, J and Carrington, P. (2011), </w:t>
      </w:r>
      <w:r w:rsidRPr="00E04A6E">
        <w:rPr>
          <w:rStyle w:val="normaltextrun"/>
          <w:rFonts w:eastAsiaTheme="majorEastAsia"/>
          <w:i/>
          <w:iCs/>
          <w:shd w:val="clear" w:color="auto" w:fill="FFFFFF"/>
          <w:lang w:val="en-AU"/>
        </w:rPr>
        <w:t>The SAGE handbook of social network analysis</w:t>
      </w:r>
      <w:r w:rsidRPr="00E04A6E">
        <w:rPr>
          <w:rStyle w:val="normaltextrun"/>
          <w:rFonts w:eastAsiaTheme="majorEastAsia"/>
          <w:shd w:val="clear" w:color="auto" w:fill="FFFFFF"/>
          <w:lang w:val="en-AU"/>
        </w:rPr>
        <w:t xml:space="preserve"> London: Sage. (e-book) </w:t>
      </w:r>
      <w:r w:rsidRPr="00E04A6E">
        <w:rPr>
          <w:rStyle w:val="eop"/>
          <w:rFonts w:eastAsiaTheme="majorEastAsia"/>
        </w:rPr>
        <w:t> </w:t>
      </w:r>
    </w:p>
    <w:p w14:paraId="30228841"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color w:val="000000"/>
        </w:rPr>
        <w:t> </w:t>
      </w:r>
    </w:p>
    <w:p w14:paraId="37D1FD0E"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color w:val="000000"/>
          <w:shd w:val="clear" w:color="auto" w:fill="FFFFFF"/>
          <w:lang w:val="en-AU"/>
        </w:rPr>
        <w:t xml:space="preserve">Scott, J. (2012), </w:t>
      </w:r>
      <w:r w:rsidRPr="00E04A6E">
        <w:rPr>
          <w:rStyle w:val="normaltextrun"/>
          <w:rFonts w:eastAsiaTheme="majorEastAsia"/>
          <w:i/>
          <w:iCs/>
          <w:color w:val="000000"/>
          <w:shd w:val="clear" w:color="auto" w:fill="FFFFFF"/>
          <w:lang w:val="en-AU"/>
        </w:rPr>
        <w:t xml:space="preserve">What is Social Network Analysis </w:t>
      </w:r>
      <w:r w:rsidRPr="00E04A6E">
        <w:rPr>
          <w:rStyle w:val="normaltextrun"/>
          <w:rFonts w:eastAsiaTheme="majorEastAsia"/>
          <w:color w:val="000000"/>
          <w:shd w:val="clear" w:color="auto" w:fill="FFFFFF"/>
          <w:lang w:val="en-AU"/>
        </w:rPr>
        <w:t>Continuum</w:t>
      </w:r>
      <w:r w:rsidRPr="00E04A6E">
        <w:rPr>
          <w:rStyle w:val="normaltextrun"/>
          <w:rFonts w:eastAsiaTheme="majorEastAsia"/>
          <w:i/>
          <w:iCs/>
          <w:color w:val="000000"/>
          <w:shd w:val="clear" w:color="auto" w:fill="FFFFFF"/>
          <w:lang w:val="en-AU"/>
        </w:rPr>
        <w:t xml:space="preserve">. </w:t>
      </w:r>
      <w:r w:rsidRPr="00E04A6E">
        <w:rPr>
          <w:rStyle w:val="normaltextrun"/>
          <w:rFonts w:eastAsiaTheme="majorEastAsia"/>
          <w:lang w:val="en-AU"/>
        </w:rPr>
        <w:t>Scraping the Social</w:t>
      </w:r>
      <w:r w:rsidRPr="00E04A6E">
        <w:rPr>
          <w:rStyle w:val="eop"/>
          <w:rFonts w:eastAsiaTheme="majorEastAsia"/>
        </w:rPr>
        <w:t> </w:t>
      </w:r>
    </w:p>
    <w:p w14:paraId="0DE5DAF4"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60D8673"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Shah, C. and Tayebeh, Y.N. (2011) ‘Politics 2.0 with Facebook – Collecting and </w:t>
      </w:r>
      <w:proofErr w:type="spellStart"/>
      <w:r w:rsidRPr="00E04A6E">
        <w:rPr>
          <w:rStyle w:val="normaltextrun"/>
          <w:rFonts w:eastAsiaTheme="majorEastAsia"/>
          <w:lang w:val="en-AU"/>
        </w:rPr>
        <w:t>Analyzing</w:t>
      </w:r>
      <w:proofErr w:type="spellEnd"/>
      <w:r w:rsidRPr="00E04A6E">
        <w:rPr>
          <w:rStyle w:val="normaltextrun"/>
          <w:rFonts w:eastAsiaTheme="majorEastAsia"/>
          <w:lang w:val="en-AU"/>
        </w:rPr>
        <w:t xml:space="preserve"> Public Comments on Facebook for Studying Political Discourses”, </w:t>
      </w:r>
      <w:r w:rsidRPr="00E04A6E">
        <w:rPr>
          <w:rStyle w:val="normaltextrun"/>
          <w:rFonts w:eastAsiaTheme="majorEastAsia"/>
          <w:i/>
          <w:iCs/>
          <w:lang w:val="en-AU"/>
        </w:rPr>
        <w:t>Journal of Information Technology and Politics</w:t>
      </w:r>
      <w:r w:rsidRPr="00E04A6E">
        <w:rPr>
          <w:rStyle w:val="normaltextrun"/>
          <w:rFonts w:eastAsiaTheme="majorEastAsia"/>
          <w:lang w:val="en-AU"/>
        </w:rPr>
        <w:t>, (The Future of Computational Social Science) </w:t>
      </w:r>
      <w:r w:rsidRPr="00E04A6E">
        <w:rPr>
          <w:rStyle w:val="eop"/>
          <w:rFonts w:eastAsiaTheme="majorEastAsia"/>
        </w:rPr>
        <w:t> </w:t>
      </w:r>
    </w:p>
    <w:p w14:paraId="0FEBD261"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US"/>
        </w:rPr>
        <w:lastRenderedPageBreak/>
        <w:t>The_Promise_and_Peril_of_Big_Data.pdf</w:t>
      </w:r>
      <w:r w:rsidRPr="00E04A6E">
        <w:rPr>
          <w:rStyle w:val="eop"/>
          <w:rFonts w:eastAsiaTheme="majorEastAsia"/>
        </w:rPr>
        <w:t> </w:t>
      </w:r>
    </w:p>
    <w:p w14:paraId="64F29C97"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A6E4664" w14:textId="77777777" w:rsidR="0078639C" w:rsidRPr="00E04A6E" w:rsidRDefault="0078639C" w:rsidP="0078639C">
      <w:pPr>
        <w:pStyle w:val="paragraph"/>
        <w:spacing w:before="0" w:beforeAutospacing="0" w:after="0" w:afterAutospacing="0"/>
        <w:textAlignment w:val="baseline"/>
      </w:pPr>
      <w:proofErr w:type="spellStart"/>
      <w:r w:rsidRPr="00E04A6E">
        <w:rPr>
          <w:rStyle w:val="normaltextrun"/>
          <w:rFonts w:eastAsiaTheme="majorEastAsia"/>
          <w:lang w:val="en-AU"/>
        </w:rPr>
        <w:t>Thelwall</w:t>
      </w:r>
      <w:proofErr w:type="spellEnd"/>
      <w:r w:rsidRPr="00E04A6E">
        <w:rPr>
          <w:rStyle w:val="normaltextrun"/>
          <w:rFonts w:eastAsiaTheme="majorEastAsia"/>
          <w:lang w:val="en-AU"/>
        </w:rPr>
        <w:t xml:space="preserve">, M. (2009), ‘Visualization in e-Social Science’. In: N.W. Jankowski (ed) </w:t>
      </w:r>
      <w:r w:rsidRPr="00E04A6E">
        <w:rPr>
          <w:rStyle w:val="normaltextrun"/>
          <w:rFonts w:eastAsiaTheme="majorEastAsia"/>
          <w:i/>
          <w:iCs/>
          <w:lang w:val="en-AU"/>
        </w:rPr>
        <w:t>e-Research: Transformation in Scholarly Practice</w:t>
      </w:r>
      <w:r w:rsidRPr="00E04A6E">
        <w:rPr>
          <w:rStyle w:val="normaltextrun"/>
          <w:rFonts w:eastAsiaTheme="majorEastAsia"/>
          <w:lang w:val="en-AU"/>
        </w:rPr>
        <w:t>, London: Routledge. </w:t>
      </w:r>
      <w:r w:rsidRPr="00E04A6E">
        <w:rPr>
          <w:rStyle w:val="eop"/>
          <w:rFonts w:eastAsiaTheme="majorEastAsia"/>
        </w:rPr>
        <w:t> </w:t>
      </w:r>
    </w:p>
    <w:p w14:paraId="038F35A3"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28095062"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085D92DA" w14:textId="77777777" w:rsidR="0078639C" w:rsidRPr="00E04A6E" w:rsidRDefault="0078639C" w:rsidP="0078639C">
      <w:pPr>
        <w:pStyle w:val="paragraph"/>
        <w:spacing w:before="0" w:beforeAutospacing="0" w:after="0" w:afterAutospacing="0"/>
        <w:textAlignment w:val="baseline"/>
      </w:pPr>
      <w:r w:rsidRPr="00E04A6E">
        <w:rPr>
          <w:rStyle w:val="normaltextrun"/>
          <w:rFonts w:eastAsiaTheme="majorEastAsia"/>
          <w:lang w:val="en-AU"/>
        </w:rPr>
        <w:t xml:space="preserve">Wellman, B. (1983) ‘Network Analysis: some basic principles, </w:t>
      </w:r>
      <w:r w:rsidRPr="00E04A6E">
        <w:rPr>
          <w:rStyle w:val="normaltextrun"/>
          <w:rFonts w:eastAsiaTheme="majorEastAsia"/>
          <w:i/>
          <w:iCs/>
          <w:lang w:val="en-AU"/>
        </w:rPr>
        <w:t xml:space="preserve">Sociological </w:t>
      </w:r>
      <w:r w:rsidRPr="00E04A6E">
        <w:rPr>
          <w:rStyle w:val="normaltextrun"/>
          <w:rFonts w:eastAsiaTheme="majorEastAsia"/>
          <w:lang w:val="en-AU"/>
        </w:rPr>
        <w:t xml:space="preserve">Theory, 1: 155-200. Available at: </w:t>
      </w:r>
      <w:hyperlink r:id="rId14" w:tgtFrame="_blank" w:history="1">
        <w:r w:rsidRPr="00E04A6E">
          <w:rPr>
            <w:rStyle w:val="normaltextrun"/>
            <w:rFonts w:eastAsiaTheme="majorEastAsia"/>
            <w:color w:val="0000FF"/>
            <w:u w:val="single"/>
            <w:lang w:val="en-AU"/>
          </w:rPr>
          <w:t>http://www.gvpt.umd.edu/CITE-IT/Documents/Wellman%201983%20Network%20Analysis.pdf</w:t>
        </w:r>
      </w:hyperlink>
      <w:r w:rsidRPr="00E04A6E">
        <w:rPr>
          <w:rStyle w:val="normaltextrun"/>
          <w:rFonts w:eastAsiaTheme="majorEastAsia"/>
          <w:lang w:val="en-AU"/>
        </w:rPr>
        <w:t>  (note the age of this piece).</w:t>
      </w:r>
      <w:r w:rsidRPr="00E04A6E">
        <w:rPr>
          <w:rStyle w:val="eop"/>
          <w:rFonts w:eastAsiaTheme="majorEastAsia"/>
        </w:rPr>
        <w:t> </w:t>
      </w:r>
    </w:p>
    <w:p w14:paraId="08D7611B" w14:textId="77777777" w:rsidR="0078639C" w:rsidRPr="00E04A6E" w:rsidRDefault="0078639C" w:rsidP="0078639C">
      <w:pPr>
        <w:pStyle w:val="paragraph"/>
        <w:spacing w:before="0" w:beforeAutospacing="0" w:after="0" w:afterAutospacing="0"/>
        <w:textAlignment w:val="baseline"/>
      </w:pPr>
      <w:r w:rsidRPr="00E04A6E">
        <w:rPr>
          <w:rStyle w:val="eop"/>
          <w:rFonts w:eastAsiaTheme="majorEastAsia"/>
        </w:rPr>
        <w:t> </w:t>
      </w:r>
    </w:p>
    <w:p w14:paraId="49B50D38" w14:textId="4F2D929F" w:rsidR="0078639C" w:rsidRPr="00E04A6E" w:rsidRDefault="1940C0E1" w:rsidP="1940C0E1">
      <w:pPr>
        <w:rPr>
          <w:i/>
          <w:iCs/>
        </w:rPr>
      </w:pPr>
      <w:r w:rsidRPr="1940C0E1">
        <w:rPr>
          <w:i/>
          <w:iCs/>
        </w:rPr>
        <w:t>Predictive modelling reading</w:t>
      </w:r>
    </w:p>
    <w:p w14:paraId="19791D56" w14:textId="44D742D4" w:rsidR="1940C0E1" w:rsidRDefault="1940C0E1" w:rsidP="1940C0E1"/>
    <w:p w14:paraId="6E15DDBF" w14:textId="58CA7FAE" w:rsidR="1940C0E1" w:rsidRDefault="1940C0E1" w:rsidP="1940C0E1">
      <w:r>
        <w:t xml:space="preserve">Sokolnicki, J.R., </w:t>
      </w:r>
      <w:proofErr w:type="spellStart"/>
      <w:r>
        <w:t>Woodhatch</w:t>
      </w:r>
      <w:proofErr w:type="spellEnd"/>
      <w:r>
        <w:t xml:space="preserve">, A.L., Stafford, R., 2022. Assessing Environmentally Effective Post-COVID Green Recovery Plans for Reducing Social and Economic Inequality. Anthropocene Science, 1: 375-383. </w:t>
      </w:r>
      <w:hyperlink r:id="rId15">
        <w:r w:rsidRPr="1940C0E1">
          <w:rPr>
            <w:rStyle w:val="Hyperlink"/>
          </w:rPr>
          <w:t>https://doi.org/10.1007/s44177-022-00037-x</w:t>
        </w:r>
      </w:hyperlink>
    </w:p>
    <w:p w14:paraId="6639AB2F" w14:textId="6FC82881" w:rsidR="1940C0E1" w:rsidRDefault="1940C0E1" w:rsidP="1940C0E1"/>
    <w:p w14:paraId="452F1A15" w14:textId="4BD4B1F4" w:rsidR="1940C0E1" w:rsidRDefault="1940C0E1" w:rsidP="1940C0E1">
      <w:r>
        <w:t xml:space="preserve">Stafford R., Croker A.R., Rivers E.M., </w:t>
      </w:r>
      <w:proofErr w:type="spellStart"/>
      <w:r>
        <w:t>Cantarello</w:t>
      </w:r>
      <w:proofErr w:type="spellEnd"/>
      <w:r>
        <w:t xml:space="preserve"> E., Costelloe B., </w:t>
      </w:r>
      <w:proofErr w:type="spellStart"/>
      <w:r>
        <w:t>Ginige</w:t>
      </w:r>
      <w:proofErr w:type="spellEnd"/>
      <w:r>
        <w:t xml:space="preserve"> T., Sokolnicki J., Kang K., Jones P.J.S., McKinley E. and Shiel C. 2020. Evaluating optimal solutions to environmental breakdown. Environmental Science and Policy. 112: 340-347 https://doi.org/10.1016/j.envsci.2020.07.008</w:t>
      </w:r>
    </w:p>
    <w:p w14:paraId="41C8F0F7" w14:textId="77777777" w:rsidR="005437E9" w:rsidRDefault="005437E9"/>
    <w:sectPr w:rsidR="005437E9" w:rsidSect="00A30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9C"/>
    <w:rsid w:val="0000497C"/>
    <w:rsid w:val="00012B69"/>
    <w:rsid w:val="000141A8"/>
    <w:rsid w:val="00025DAB"/>
    <w:rsid w:val="00060450"/>
    <w:rsid w:val="0008744C"/>
    <w:rsid w:val="000943CE"/>
    <w:rsid w:val="000947B6"/>
    <w:rsid w:val="000A5E71"/>
    <w:rsid w:val="000C69D2"/>
    <w:rsid w:val="000D3356"/>
    <w:rsid w:val="000D4DB0"/>
    <w:rsid w:val="00100796"/>
    <w:rsid w:val="001053AD"/>
    <w:rsid w:val="00143E10"/>
    <w:rsid w:val="00151009"/>
    <w:rsid w:val="00165C24"/>
    <w:rsid w:val="001F0C37"/>
    <w:rsid w:val="001F7CE0"/>
    <w:rsid w:val="0025400B"/>
    <w:rsid w:val="0025571F"/>
    <w:rsid w:val="00294C1E"/>
    <w:rsid w:val="002A0E12"/>
    <w:rsid w:val="002A3E39"/>
    <w:rsid w:val="002A74B8"/>
    <w:rsid w:val="002A79F9"/>
    <w:rsid w:val="002D0140"/>
    <w:rsid w:val="00354EC0"/>
    <w:rsid w:val="00431DE6"/>
    <w:rsid w:val="00453EF9"/>
    <w:rsid w:val="0046315E"/>
    <w:rsid w:val="00496E43"/>
    <w:rsid w:val="004C534D"/>
    <w:rsid w:val="00515C1A"/>
    <w:rsid w:val="00521CDF"/>
    <w:rsid w:val="005437E9"/>
    <w:rsid w:val="005859C8"/>
    <w:rsid w:val="005B3395"/>
    <w:rsid w:val="005B6C67"/>
    <w:rsid w:val="0061393C"/>
    <w:rsid w:val="00636773"/>
    <w:rsid w:val="00646E91"/>
    <w:rsid w:val="00672AA9"/>
    <w:rsid w:val="006F3ABF"/>
    <w:rsid w:val="00740FE5"/>
    <w:rsid w:val="00746EEE"/>
    <w:rsid w:val="00753B68"/>
    <w:rsid w:val="0078639C"/>
    <w:rsid w:val="007C4060"/>
    <w:rsid w:val="00807173"/>
    <w:rsid w:val="0083455C"/>
    <w:rsid w:val="00850352"/>
    <w:rsid w:val="008673E0"/>
    <w:rsid w:val="008772EB"/>
    <w:rsid w:val="0095378A"/>
    <w:rsid w:val="009C0F48"/>
    <w:rsid w:val="009E1CF2"/>
    <w:rsid w:val="009E2FA9"/>
    <w:rsid w:val="00A121FA"/>
    <w:rsid w:val="00A2130A"/>
    <w:rsid w:val="00A30BC0"/>
    <w:rsid w:val="00A413CB"/>
    <w:rsid w:val="00A878E9"/>
    <w:rsid w:val="00A91B13"/>
    <w:rsid w:val="00B157F4"/>
    <w:rsid w:val="00B575F5"/>
    <w:rsid w:val="00BB1108"/>
    <w:rsid w:val="00CF2850"/>
    <w:rsid w:val="00D37EED"/>
    <w:rsid w:val="00D44053"/>
    <w:rsid w:val="00D5778E"/>
    <w:rsid w:val="00D653A7"/>
    <w:rsid w:val="00DD65B6"/>
    <w:rsid w:val="00DF7589"/>
    <w:rsid w:val="00F70ACB"/>
    <w:rsid w:val="00F85446"/>
    <w:rsid w:val="00FB74B7"/>
    <w:rsid w:val="00FC22DE"/>
    <w:rsid w:val="1940C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DBA9"/>
  <w15:chartTrackingRefBased/>
  <w15:docId w15:val="{446DD4DB-DCA5-3143-8A15-4A3EB3B6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9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86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6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6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3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3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3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3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6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6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39C"/>
    <w:rPr>
      <w:rFonts w:eastAsiaTheme="majorEastAsia" w:cstheme="majorBidi"/>
      <w:color w:val="272727" w:themeColor="text1" w:themeTint="D8"/>
    </w:rPr>
  </w:style>
  <w:style w:type="paragraph" w:styleId="Title">
    <w:name w:val="Title"/>
    <w:basedOn w:val="Normal"/>
    <w:next w:val="Normal"/>
    <w:link w:val="TitleChar"/>
    <w:uiPriority w:val="10"/>
    <w:qFormat/>
    <w:rsid w:val="007863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3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3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39C"/>
    <w:rPr>
      <w:i/>
      <w:iCs/>
      <w:color w:val="404040" w:themeColor="text1" w:themeTint="BF"/>
    </w:rPr>
  </w:style>
  <w:style w:type="paragraph" w:styleId="ListParagraph">
    <w:name w:val="List Paragraph"/>
    <w:basedOn w:val="Normal"/>
    <w:uiPriority w:val="34"/>
    <w:qFormat/>
    <w:rsid w:val="0078639C"/>
    <w:pPr>
      <w:ind w:left="720"/>
      <w:contextualSpacing/>
    </w:pPr>
  </w:style>
  <w:style w:type="character" w:styleId="IntenseEmphasis">
    <w:name w:val="Intense Emphasis"/>
    <w:basedOn w:val="DefaultParagraphFont"/>
    <w:uiPriority w:val="21"/>
    <w:qFormat/>
    <w:rsid w:val="0078639C"/>
    <w:rPr>
      <w:i/>
      <w:iCs/>
      <w:color w:val="0F4761" w:themeColor="accent1" w:themeShade="BF"/>
    </w:rPr>
  </w:style>
  <w:style w:type="paragraph" w:styleId="IntenseQuote">
    <w:name w:val="Intense Quote"/>
    <w:basedOn w:val="Normal"/>
    <w:next w:val="Normal"/>
    <w:link w:val="IntenseQuoteChar"/>
    <w:uiPriority w:val="30"/>
    <w:qFormat/>
    <w:rsid w:val="00786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39C"/>
    <w:rPr>
      <w:i/>
      <w:iCs/>
      <w:color w:val="0F4761" w:themeColor="accent1" w:themeShade="BF"/>
    </w:rPr>
  </w:style>
  <w:style w:type="character" w:styleId="IntenseReference">
    <w:name w:val="Intense Reference"/>
    <w:basedOn w:val="DefaultParagraphFont"/>
    <w:uiPriority w:val="32"/>
    <w:qFormat/>
    <w:rsid w:val="0078639C"/>
    <w:rPr>
      <w:b/>
      <w:bCs/>
      <w:smallCaps/>
      <w:color w:val="0F4761" w:themeColor="accent1" w:themeShade="BF"/>
      <w:spacing w:val="5"/>
    </w:rPr>
  </w:style>
  <w:style w:type="paragraph" w:customStyle="1" w:styleId="paragraph">
    <w:name w:val="paragraph"/>
    <w:basedOn w:val="Normal"/>
    <w:rsid w:val="0078639C"/>
    <w:pPr>
      <w:spacing w:before="100" w:beforeAutospacing="1" w:after="100" w:afterAutospacing="1"/>
    </w:pPr>
  </w:style>
  <w:style w:type="character" w:customStyle="1" w:styleId="normaltextrun">
    <w:name w:val="normaltextrun"/>
    <w:basedOn w:val="DefaultParagraphFont"/>
    <w:rsid w:val="0078639C"/>
  </w:style>
  <w:style w:type="character" w:customStyle="1" w:styleId="eop">
    <w:name w:val="eop"/>
    <w:basedOn w:val="DefaultParagraphFont"/>
    <w:rsid w:val="0078639C"/>
  </w:style>
  <w:style w:type="character" w:styleId="Hyperlink">
    <w:name w:val="Hyperlink"/>
    <w:basedOn w:val="DefaultParagraphFont"/>
    <w:uiPriority w:val="99"/>
    <w:unhideWhenUsed/>
    <w:rsid w:val="0078639C"/>
    <w:rPr>
      <w:color w:val="467886" w:themeColor="hyperlink"/>
      <w:u w:val="single"/>
    </w:rPr>
  </w:style>
  <w:style w:type="paragraph" w:styleId="NormalWeb">
    <w:name w:val="Normal (Web)"/>
    <w:basedOn w:val="Normal"/>
    <w:uiPriority w:val="99"/>
    <w:semiHidden/>
    <w:unhideWhenUsed/>
    <w:rsid w:val="00294C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g.nl/staff/m.j.broersma/closingthegap_bookversion.pdf" TargetMode="External"/><Relationship Id="rId13" Type="http://schemas.openxmlformats.org/officeDocument/2006/relationships/hyperlink" Target="https://wiki.digitalmethods.net/pub/Dmi/PapersPublications/Marres_Weltrevede_Scraping_the_Social_draft.pdf" TargetMode="External"/><Relationship Id="rId3" Type="http://schemas.openxmlformats.org/officeDocument/2006/relationships/settings" Target="settings.xml"/><Relationship Id="rId7" Type="http://schemas.openxmlformats.org/officeDocument/2006/relationships/hyperlink" Target="http://javnost-thepublic.org/article/pdf/2008/2/2/" TargetMode="External"/><Relationship Id="rId12" Type="http://schemas.openxmlformats.org/officeDocument/2006/relationships/hyperlink" Target="http://softwarepublico.gov.br/5cqualibr/6-publicacoes-e-artigos/view/vetor-ecossistema/sobre-redes-sociais/Analise-de-Red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onlinelibrary.wiley.com/doi/10.1111/jcc4.12016/pdf" TargetMode="External"/><Relationship Id="rId11" Type="http://schemas.openxmlformats.org/officeDocument/2006/relationships/hyperlink" Target="http://www.pewinternet.org/files/2014/02/How-we-analyzed-Twitter-social-media-networks.pdf" TargetMode="External"/><Relationship Id="rId5" Type="http://schemas.openxmlformats.org/officeDocument/2006/relationships/hyperlink" Target="https://staffprofiles.bournemouth.ac.uk/display/rberger" TargetMode="External"/><Relationship Id="rId15" Type="http://schemas.openxmlformats.org/officeDocument/2006/relationships/hyperlink" Target="https://doi.org/10.1007/s44177-022-00037-x" TargetMode="External"/><Relationship Id="rId10" Type="http://schemas.openxmlformats.org/officeDocument/2006/relationships/hyperlink" Target="http://www.verizonwireless.com/news/article/2014/01/super-bowl-week-%20kickoff-empire-state-building.html/" TargetMode="External"/><Relationship Id="rId4" Type="http://schemas.openxmlformats.org/officeDocument/2006/relationships/webSettings" Target="webSettings.xml"/><Relationship Id="rId9" Type="http://schemas.openxmlformats.org/officeDocument/2006/relationships/hyperlink" Target="http://depts.washington.edu/uwmcnair/chapter11.content.analysis.pdf" TargetMode="External"/><Relationship Id="rId14" Type="http://schemas.openxmlformats.org/officeDocument/2006/relationships/hyperlink" Target="http://www.gvpt.umd.edu/CITE-IT/Documents/Wellman%201983%20Network%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6546-51F6-498E-AB85-5E939371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2981</Words>
  <Characters>16997</Characters>
  <Application>Microsoft Office Word</Application>
  <DocSecurity>0</DocSecurity>
  <Lines>141</Lines>
  <Paragraphs>39</Paragraphs>
  <ScaleCrop>false</ScaleCrop>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Wright</dc:creator>
  <cp:keywords/>
  <dc:description/>
  <cp:lastModifiedBy>Naomi Beale</cp:lastModifiedBy>
  <cp:revision>2</cp:revision>
  <dcterms:created xsi:type="dcterms:W3CDTF">2024-05-03T15:45:00Z</dcterms:created>
  <dcterms:modified xsi:type="dcterms:W3CDTF">2024-05-03T15:45:00Z</dcterms:modified>
</cp:coreProperties>
</file>