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119C" w14:textId="77777777" w:rsidR="00EC5AFA" w:rsidRPr="00F53F5D" w:rsidRDefault="00EC5AFA" w:rsidP="00EC5AFA">
      <w:pPr>
        <w:pStyle w:val="Heading1"/>
      </w:pPr>
      <w:r w:rsidRPr="00F53F5D">
        <w:t>MEDIA CREATION FOR WELLBEING: A TOOLKIT FOR ENGAGING THE BLIND AND VISUALLY IMPAIRED COMMUNITY</w:t>
      </w:r>
    </w:p>
    <w:p w14:paraId="76A077FE" w14:textId="77777777" w:rsidR="00EC5AFA" w:rsidRPr="00F53F5D" w:rsidRDefault="00EC5AFA" w:rsidP="00EC5AFA">
      <w:pPr>
        <w:rPr>
          <w:rFonts w:ascii="Calibri" w:hAnsi="Calibri" w:cs="Calibri"/>
          <w:lang w:val="en-GB"/>
        </w:rPr>
      </w:pPr>
      <w:r w:rsidRPr="00F53F5D">
        <w:rPr>
          <w:rFonts w:ascii="Calibri" w:hAnsi="Calibri" w:cs="Calibri"/>
          <w:lang w:val="en-GB"/>
        </w:rPr>
        <w:t>BRITISH ACADEMY–FUNDED PROJECT (2024–25)</w:t>
      </w:r>
    </w:p>
    <w:p w14:paraId="052841D0" w14:textId="77777777" w:rsidR="00EC5AFA" w:rsidRPr="00F53F5D" w:rsidRDefault="00EC5AFA" w:rsidP="00EC5AFA">
      <w:pPr>
        <w:rPr>
          <w:rFonts w:ascii="Calibri" w:hAnsi="Calibri" w:cs="Calibri"/>
          <w:lang w:val="en-GB"/>
        </w:rPr>
      </w:pPr>
      <w:r w:rsidRPr="00F53F5D">
        <w:rPr>
          <w:rFonts w:ascii="Calibri" w:hAnsi="Calibri" w:cs="Calibri"/>
          <w:lang w:val="en-GB"/>
        </w:rPr>
        <w:t>CO-CREATED WITH BLIND AND VISUALLY IMPAIRED CREATORS, TUTORS AND COMMUNITY PARTNERS</w:t>
      </w:r>
    </w:p>
    <w:p w14:paraId="747189D2" w14:textId="77777777" w:rsidR="00EC5AFA" w:rsidRPr="00F53F5D" w:rsidRDefault="00EC5AFA" w:rsidP="00EC5AFA">
      <w:pPr>
        <w:rPr>
          <w:rFonts w:ascii="Calibri" w:hAnsi="Calibri" w:cs="Calibri"/>
          <w:lang w:val="en-GB"/>
        </w:rPr>
      </w:pPr>
      <w:r w:rsidRPr="00F53F5D">
        <w:rPr>
          <w:rFonts w:ascii="Calibri" w:hAnsi="Calibri" w:cs="Calibri"/>
          <w:lang w:val="en-GB"/>
        </w:rPr>
        <w:t>[Image description: Cover image showing a microphone placed in front of a laptop in a dimly lit space, symbolising audio recording and digital creativity.]</w:t>
      </w:r>
    </w:p>
    <w:p w14:paraId="42C14582" w14:textId="77777777" w:rsidR="00EC5AFA" w:rsidRPr="00F53F5D" w:rsidRDefault="00EC5AFA" w:rsidP="00EC5AFA">
      <w:pPr>
        <w:pStyle w:val="Heading1"/>
      </w:pPr>
      <w:r w:rsidRPr="00F53F5D">
        <w:t>EXECUTIVE SUMMARY</w:t>
      </w:r>
    </w:p>
    <w:p w14:paraId="0B946EC3" w14:textId="77777777" w:rsidR="00EC5AFA" w:rsidRPr="00F53F5D" w:rsidRDefault="00EC5AFA" w:rsidP="00EC5AFA">
      <w:pPr>
        <w:rPr>
          <w:rFonts w:ascii="Calibri" w:hAnsi="Calibri" w:cs="Calibri"/>
          <w:lang w:val="en-GB"/>
        </w:rPr>
      </w:pPr>
      <w:r w:rsidRPr="00F53F5D">
        <w:rPr>
          <w:rFonts w:ascii="Calibri" w:hAnsi="Calibri" w:cs="Calibri"/>
          <w:lang w:val="en-GB"/>
        </w:rPr>
        <w:t>This pilot project explores how blind and visually impaired people can use media creation to build skills, connect with peers and strengthen their wellbeing. Working with community partners, we co-designed and ran workshops, while surveys and interviews measured the positive impact on participants’ confidence, agency, and social participation.</w:t>
      </w:r>
    </w:p>
    <w:p w14:paraId="5869DCD8" w14:textId="77777777" w:rsidR="00EC5AFA" w:rsidRPr="00F53F5D" w:rsidRDefault="00EC5AFA" w:rsidP="00EC5AFA">
      <w:pPr>
        <w:rPr>
          <w:rFonts w:ascii="Calibri" w:hAnsi="Calibri" w:cs="Calibri"/>
          <w:lang w:val="en-GB"/>
        </w:rPr>
      </w:pPr>
      <w:r w:rsidRPr="00F53F5D">
        <w:rPr>
          <w:rFonts w:ascii="Calibri" w:hAnsi="Calibri" w:cs="Calibri"/>
          <w:lang w:val="en-GB"/>
        </w:rPr>
        <w:t>Partners (Thomas Pocklington Trust, Beyond Sight Loss, Dorset Blind Association)</w:t>
      </w:r>
    </w:p>
    <w:p w14:paraId="704A3889" w14:textId="77777777" w:rsidR="00EC5AFA" w:rsidRPr="00F53F5D" w:rsidRDefault="00EC5AFA" w:rsidP="00EC5AFA">
      <w:pPr>
        <w:rPr>
          <w:rFonts w:ascii="Calibri" w:hAnsi="Calibri" w:cs="Calibri"/>
          <w:lang w:val="en-GB"/>
        </w:rPr>
      </w:pPr>
      <w:r w:rsidRPr="00F53F5D">
        <w:rPr>
          <w:rFonts w:ascii="Calibri" w:hAnsi="Calibri" w:cs="Calibri"/>
          <w:lang w:val="en-GB"/>
        </w:rPr>
        <w:t>Core participants in workshops (London &amp; Dorset): 16</w:t>
      </w:r>
    </w:p>
    <w:p w14:paraId="6A67D973" w14:textId="77777777" w:rsidR="00EC5AFA" w:rsidRPr="00F53F5D" w:rsidRDefault="00EC5AFA" w:rsidP="00EC5AFA">
      <w:pPr>
        <w:rPr>
          <w:rFonts w:ascii="Calibri" w:hAnsi="Calibri" w:cs="Calibri"/>
          <w:lang w:val="en-GB"/>
        </w:rPr>
      </w:pPr>
      <w:r w:rsidRPr="00F53F5D">
        <w:rPr>
          <w:rFonts w:ascii="Calibri" w:hAnsi="Calibri" w:cs="Calibri"/>
          <w:lang w:val="en-GB"/>
        </w:rPr>
        <w:t>Survey respondents (pre-training): 26</w:t>
      </w:r>
    </w:p>
    <w:p w14:paraId="2D0E1062" w14:textId="77777777" w:rsidR="00EC5AFA" w:rsidRPr="00F53F5D" w:rsidRDefault="00EC5AFA" w:rsidP="00EC5AFA">
      <w:pPr>
        <w:rPr>
          <w:rFonts w:ascii="Calibri" w:hAnsi="Calibri" w:cs="Calibri"/>
          <w:lang w:val="en-GB"/>
        </w:rPr>
      </w:pPr>
      <w:r w:rsidRPr="00F53F5D">
        <w:rPr>
          <w:rFonts w:ascii="Calibri" w:hAnsi="Calibri" w:cs="Calibri"/>
          <w:lang w:val="en-GB"/>
        </w:rPr>
        <w:t>Tutor-trainees trained as peer leaders: 2</w:t>
      </w:r>
    </w:p>
    <w:p w14:paraId="0F973FE5" w14:textId="562897AB" w:rsidR="00EC5AFA" w:rsidRPr="00F53F5D" w:rsidRDefault="00EC5AFA" w:rsidP="00EC5AFA">
      <w:pPr>
        <w:rPr>
          <w:rFonts w:ascii="Calibri" w:hAnsi="Calibri" w:cs="Calibri"/>
          <w:lang w:val="en-GB"/>
        </w:rPr>
      </w:pPr>
      <w:r w:rsidRPr="00F53F5D">
        <w:rPr>
          <w:rFonts w:ascii="Calibri" w:hAnsi="Calibri" w:cs="Calibri"/>
          <w:lang w:val="en-GB"/>
        </w:rPr>
        <w:t xml:space="preserve">Webinars/workshops delivered: </w:t>
      </w:r>
      <w:r w:rsidR="004033C7" w:rsidRPr="00F53F5D">
        <w:rPr>
          <w:rFonts w:ascii="Calibri" w:hAnsi="Calibri" w:cs="Calibri"/>
          <w:lang w:val="en-GB"/>
        </w:rPr>
        <w:t>7</w:t>
      </w:r>
    </w:p>
    <w:p w14:paraId="387AE1D3" w14:textId="2C4A14E4" w:rsidR="00EC5AFA" w:rsidRPr="00F53F5D" w:rsidRDefault="00EC5AFA" w:rsidP="00EC5AFA">
      <w:pPr>
        <w:rPr>
          <w:rFonts w:ascii="Calibri" w:hAnsi="Calibri" w:cs="Calibri"/>
          <w:lang w:val="en-GB"/>
        </w:rPr>
      </w:pPr>
      <w:r w:rsidRPr="00F53F5D">
        <w:rPr>
          <w:rFonts w:ascii="Calibri" w:hAnsi="Calibri" w:cs="Calibri"/>
          <w:lang w:val="en-GB"/>
        </w:rPr>
        <w:t xml:space="preserve">Post-training survey responses showing increased skills and wellbeing: </w:t>
      </w:r>
      <w:r w:rsidR="004033C7" w:rsidRPr="00F53F5D">
        <w:rPr>
          <w:rFonts w:ascii="Calibri" w:hAnsi="Calibri" w:cs="Calibri"/>
          <w:lang w:val="en-GB"/>
        </w:rPr>
        <w:t>11</w:t>
      </w:r>
    </w:p>
    <w:p w14:paraId="5D3626E1" w14:textId="2841223B" w:rsidR="00EC5AFA" w:rsidRPr="00F53F5D" w:rsidRDefault="00EC5AFA" w:rsidP="00EC5AFA">
      <w:pPr>
        <w:rPr>
          <w:rFonts w:ascii="Calibri" w:hAnsi="Calibri" w:cs="Calibri"/>
          <w:lang w:val="en-GB"/>
        </w:rPr>
      </w:pPr>
      <w:r w:rsidRPr="00F53F5D">
        <w:rPr>
          <w:rFonts w:ascii="Calibri" w:hAnsi="Calibri" w:cs="Calibri"/>
          <w:lang w:val="en-GB"/>
        </w:rPr>
        <w:t>Videos &amp; graphics produced by participants</w:t>
      </w:r>
    </w:p>
    <w:p w14:paraId="017E6DAB" w14:textId="77777777" w:rsidR="00EC5AFA" w:rsidRPr="00F53F5D" w:rsidRDefault="00EC5AFA" w:rsidP="00EC5AFA">
      <w:pPr>
        <w:rPr>
          <w:rFonts w:ascii="Calibri" w:hAnsi="Calibri" w:cs="Calibri"/>
          <w:lang w:val="en-GB"/>
        </w:rPr>
      </w:pPr>
      <w:r w:rsidRPr="00F53F5D">
        <w:rPr>
          <w:rFonts w:ascii="Calibri" w:hAnsi="Calibri" w:cs="Calibri"/>
          <w:lang w:val="en-GB"/>
        </w:rPr>
        <w:t>"It totally changed how I think about media creation — I used to put myself down, but now I see anything is possible." (Workshop participant)</w:t>
      </w:r>
    </w:p>
    <w:p w14:paraId="6A41EA1F" w14:textId="77777777" w:rsidR="00EC5AFA" w:rsidRPr="00F53F5D" w:rsidRDefault="00EC5AFA" w:rsidP="00EC5AFA">
      <w:pPr>
        <w:rPr>
          <w:rFonts w:ascii="Calibri" w:hAnsi="Calibri" w:cs="Calibri"/>
          <w:lang w:val="en-GB"/>
        </w:rPr>
      </w:pPr>
      <w:r w:rsidRPr="00F53F5D">
        <w:rPr>
          <w:rFonts w:ascii="Calibri" w:hAnsi="Calibri" w:cs="Calibri"/>
          <w:lang w:val="en-GB"/>
        </w:rPr>
        <w:t>"I went from zero to hero" (Workshop participant)</w:t>
      </w:r>
    </w:p>
    <w:p w14:paraId="7DBF9F85" w14:textId="77777777" w:rsidR="00EC5AFA" w:rsidRPr="00F53F5D" w:rsidRDefault="00EC5AFA" w:rsidP="00EC5AFA">
      <w:pPr>
        <w:pStyle w:val="Heading2"/>
      </w:pPr>
      <w:r w:rsidRPr="00F53F5D">
        <w:t>IMPACT HIGHLIGHTS</w:t>
      </w:r>
    </w:p>
    <w:p w14:paraId="3B57AB13" w14:textId="77777777" w:rsidR="00EC5AFA" w:rsidRPr="00F53F5D" w:rsidRDefault="00EC5AFA" w:rsidP="00EC5AFA">
      <w:pPr>
        <w:rPr>
          <w:rFonts w:ascii="Calibri" w:hAnsi="Calibri" w:cs="Calibri"/>
          <w:lang w:val="en-GB"/>
        </w:rPr>
      </w:pPr>
      <w:r w:rsidRPr="00F53F5D">
        <w:rPr>
          <w:rFonts w:ascii="Calibri" w:hAnsi="Calibri" w:cs="Calibri"/>
          <w:lang w:val="en-GB"/>
        </w:rPr>
        <w:t>89% reported significant skill gains</w:t>
      </w:r>
    </w:p>
    <w:p w14:paraId="2D4AD830" w14:textId="77777777" w:rsidR="00EC5AFA" w:rsidRPr="00F53F5D" w:rsidRDefault="00EC5AFA" w:rsidP="00EC5AFA">
      <w:pPr>
        <w:rPr>
          <w:rFonts w:ascii="Calibri" w:hAnsi="Calibri" w:cs="Calibri"/>
          <w:lang w:val="en-GB"/>
        </w:rPr>
      </w:pPr>
      <w:r w:rsidRPr="00F53F5D">
        <w:rPr>
          <w:rFonts w:ascii="Calibri" w:hAnsi="Calibri" w:cs="Calibri"/>
          <w:lang w:val="en-GB"/>
        </w:rPr>
        <w:t>81% felt stronger peer ties</w:t>
      </w:r>
    </w:p>
    <w:p w14:paraId="2B546C93" w14:textId="77777777" w:rsidR="00EC5AFA" w:rsidRPr="00F53F5D" w:rsidRDefault="00EC5AFA" w:rsidP="00EC5AFA">
      <w:pPr>
        <w:rPr>
          <w:rFonts w:ascii="Calibri" w:hAnsi="Calibri" w:cs="Calibri"/>
          <w:lang w:val="en-GB"/>
        </w:rPr>
      </w:pPr>
      <w:r w:rsidRPr="00F53F5D">
        <w:rPr>
          <w:rFonts w:ascii="Calibri" w:hAnsi="Calibri" w:cs="Calibri"/>
          <w:lang w:val="en-GB"/>
        </w:rPr>
        <w:t>34% linked new skills to advocacy, employment, or civic opportunities</w:t>
      </w:r>
    </w:p>
    <w:p w14:paraId="0FBCB5C1" w14:textId="77777777" w:rsidR="00EC5AFA" w:rsidRPr="00F53F5D" w:rsidRDefault="00EC5AFA" w:rsidP="00EC5AFA">
      <w:pPr>
        <w:pStyle w:val="Heading2"/>
      </w:pPr>
      <w:r w:rsidRPr="00F53F5D">
        <w:t>TEAM</w:t>
      </w:r>
    </w:p>
    <w:p w14:paraId="5595568C" w14:textId="77777777" w:rsidR="00EC5AFA" w:rsidRPr="00F53F5D" w:rsidRDefault="00EC5AFA" w:rsidP="00C71714">
      <w:pPr>
        <w:spacing w:after="0"/>
        <w:rPr>
          <w:rFonts w:ascii="Calibri" w:hAnsi="Calibri" w:cs="Calibri"/>
          <w:lang w:val="en-GB"/>
        </w:rPr>
      </w:pPr>
      <w:r w:rsidRPr="00F53F5D">
        <w:rPr>
          <w:rFonts w:ascii="Calibri" w:hAnsi="Calibri" w:cs="Calibri"/>
          <w:lang w:val="en-GB"/>
        </w:rPr>
        <w:t>Principal Investigator: Dr Catalin Brylla, Bournemouth University</w:t>
      </w:r>
    </w:p>
    <w:p w14:paraId="5D2623DB" w14:textId="77777777" w:rsidR="00EC5AFA" w:rsidRPr="00F53F5D" w:rsidRDefault="00EC5AFA" w:rsidP="00C71714">
      <w:pPr>
        <w:spacing w:after="0"/>
        <w:rPr>
          <w:rFonts w:ascii="Calibri" w:hAnsi="Calibri" w:cs="Calibri"/>
          <w:lang w:val="en-GB"/>
        </w:rPr>
      </w:pPr>
      <w:r w:rsidRPr="00F53F5D">
        <w:rPr>
          <w:rFonts w:ascii="Calibri" w:hAnsi="Calibri" w:cs="Calibri"/>
          <w:lang w:val="en-GB"/>
        </w:rPr>
        <w:t>Co-Investigators: Professor Anica Zeyen (Royal Holloway University of London), Dr Jessica Hayton (UCL), Dr Ibrahim Emara (Tanta University)</w:t>
      </w:r>
    </w:p>
    <w:p w14:paraId="1B3A7116" w14:textId="77777777" w:rsidR="00EC5AFA" w:rsidRPr="00F53F5D" w:rsidRDefault="00EC5AFA" w:rsidP="00C71714">
      <w:pPr>
        <w:spacing w:after="0"/>
        <w:rPr>
          <w:rFonts w:ascii="Calibri" w:hAnsi="Calibri" w:cs="Calibri"/>
          <w:lang w:val="en-GB"/>
        </w:rPr>
      </w:pPr>
      <w:r w:rsidRPr="00F53F5D">
        <w:rPr>
          <w:rFonts w:ascii="Calibri" w:hAnsi="Calibri" w:cs="Calibri"/>
          <w:lang w:val="en-GB"/>
        </w:rPr>
        <w:t>Research Associate: Dr Angharad Butler-Rees (University of Cambridge)</w:t>
      </w:r>
    </w:p>
    <w:p w14:paraId="2C111B61" w14:textId="77777777" w:rsidR="00EC5AFA" w:rsidRPr="00F53F5D" w:rsidRDefault="00EC5AFA" w:rsidP="00C71714">
      <w:pPr>
        <w:spacing w:after="0"/>
        <w:rPr>
          <w:rFonts w:ascii="Calibri" w:hAnsi="Calibri" w:cs="Calibri"/>
          <w:lang w:val="en-GB"/>
        </w:rPr>
      </w:pPr>
      <w:r w:rsidRPr="00F53F5D">
        <w:rPr>
          <w:rFonts w:ascii="Calibri" w:hAnsi="Calibri" w:cs="Calibri"/>
          <w:lang w:val="en-GB"/>
        </w:rPr>
        <w:t>Public Involvement Officer: Dr Kate Jupp (Bournemouth University)</w:t>
      </w:r>
    </w:p>
    <w:p w14:paraId="27542F88" w14:textId="77777777" w:rsidR="00EC5AFA" w:rsidRPr="00F53F5D" w:rsidRDefault="00EC5AFA" w:rsidP="00EC5AFA">
      <w:pPr>
        <w:pStyle w:val="Heading1"/>
      </w:pPr>
      <w:r w:rsidRPr="00F53F5D">
        <w:lastRenderedPageBreak/>
        <w:t>1. INTRODUCTION</w:t>
      </w:r>
    </w:p>
    <w:p w14:paraId="63B03F55" w14:textId="77777777" w:rsidR="00EC5AFA" w:rsidRPr="00F53F5D" w:rsidRDefault="00EC5AFA" w:rsidP="00EC5AFA">
      <w:pPr>
        <w:pStyle w:val="Heading2"/>
      </w:pPr>
      <w:r w:rsidRPr="00F53F5D">
        <w:t>1.1 PROJECT AIM</w:t>
      </w:r>
    </w:p>
    <w:p w14:paraId="7B7A924B" w14:textId="77777777" w:rsidR="00EC5AFA" w:rsidRPr="00F53F5D" w:rsidRDefault="00EC5AFA" w:rsidP="00EC5AFA">
      <w:pPr>
        <w:rPr>
          <w:rFonts w:ascii="Calibri" w:hAnsi="Calibri" w:cs="Calibri"/>
          <w:lang w:val="en-GB"/>
        </w:rPr>
      </w:pPr>
      <w:r w:rsidRPr="00F53F5D">
        <w:rPr>
          <w:rFonts w:ascii="Calibri" w:hAnsi="Calibri" w:cs="Calibri"/>
          <w:lang w:val="en-GB"/>
        </w:rPr>
        <w:t>Blind and visually impaired (BVI) people often face exclusion from digital and social life. Many want to create media, but training usually stops at basic assistive technology, not creative production. This pilot project asked: What happens when BVI people get the chance to learn, create, and share their own media? And how can this improve wellbeing?</w:t>
      </w:r>
    </w:p>
    <w:p w14:paraId="284B2F19" w14:textId="77777777" w:rsidR="00EC5AFA" w:rsidRPr="00F53F5D" w:rsidRDefault="00EC5AFA" w:rsidP="00EC5AFA">
      <w:pPr>
        <w:pStyle w:val="Heading2"/>
      </w:pPr>
      <w:r w:rsidRPr="00F53F5D">
        <w:t>1.2 BACKGROUND</w:t>
      </w:r>
    </w:p>
    <w:p w14:paraId="675AA2A1" w14:textId="77777777" w:rsidR="00EC5AFA" w:rsidRPr="00F53F5D" w:rsidRDefault="00EC5AFA" w:rsidP="00EC5AFA">
      <w:pPr>
        <w:rPr>
          <w:rFonts w:ascii="Calibri" w:hAnsi="Calibri" w:cs="Calibri"/>
          <w:lang w:val="en-GB"/>
        </w:rPr>
      </w:pPr>
      <w:r w:rsidRPr="00F53F5D">
        <w:rPr>
          <w:rFonts w:ascii="Calibri" w:hAnsi="Calibri" w:cs="Calibri"/>
          <w:lang w:val="en-GB"/>
        </w:rPr>
        <w:t>Blind and visually impaired people are often excluded from full participation in society. Everyday barriers include:</w:t>
      </w:r>
    </w:p>
    <w:p w14:paraId="1B1DDE72" w14:textId="77777777" w:rsidR="00EC5AFA" w:rsidRPr="00F53F5D" w:rsidRDefault="00EC5AFA" w:rsidP="00EC5AFA">
      <w:pPr>
        <w:rPr>
          <w:rFonts w:ascii="Calibri" w:hAnsi="Calibri" w:cs="Calibri"/>
          <w:lang w:val="en-GB"/>
        </w:rPr>
      </w:pPr>
      <w:r w:rsidRPr="00F53F5D">
        <w:rPr>
          <w:rFonts w:ascii="Calibri" w:hAnsi="Calibri" w:cs="Calibri"/>
          <w:lang w:val="en-GB"/>
        </w:rPr>
        <w:t>• Digital exclusion – Many online tools and creative apps are not designed with accessibility in mind. This means BVI people struggle to learn or practise media creation independently.</w:t>
      </w:r>
    </w:p>
    <w:p w14:paraId="63EB7ABA" w14:textId="77777777" w:rsidR="00EC5AFA" w:rsidRPr="00F53F5D" w:rsidRDefault="00EC5AFA" w:rsidP="00EC5AFA">
      <w:pPr>
        <w:rPr>
          <w:rFonts w:ascii="Calibri" w:hAnsi="Calibri" w:cs="Calibri"/>
          <w:lang w:val="en-GB"/>
        </w:rPr>
      </w:pPr>
      <w:r w:rsidRPr="00F53F5D">
        <w:rPr>
          <w:rFonts w:ascii="Calibri" w:hAnsi="Calibri" w:cs="Calibri"/>
          <w:lang w:val="en-GB"/>
        </w:rPr>
        <w:t>• Social isolation – Exclusion from work, leisure, and community activities reduces wellbeing and opportunities to connect with others.</w:t>
      </w:r>
    </w:p>
    <w:p w14:paraId="5BD01E11" w14:textId="77777777" w:rsidR="00EC5AFA" w:rsidRPr="00F53F5D" w:rsidRDefault="00EC5AFA" w:rsidP="00EC5AFA">
      <w:pPr>
        <w:rPr>
          <w:rFonts w:ascii="Calibri" w:hAnsi="Calibri" w:cs="Calibri"/>
          <w:lang w:val="en-GB"/>
        </w:rPr>
      </w:pPr>
      <w:r w:rsidRPr="00F53F5D">
        <w:rPr>
          <w:rFonts w:ascii="Calibri" w:hAnsi="Calibri" w:cs="Calibri"/>
          <w:lang w:val="en-GB"/>
        </w:rPr>
        <w:t>• Representation gaps – When BVI voices are missing from media, stereotypes dominate, reinforcing stigma and limiting visibility.</w:t>
      </w:r>
    </w:p>
    <w:p w14:paraId="5A1E4C9D" w14:textId="77777777" w:rsidR="00EC5AFA" w:rsidRPr="00F53F5D" w:rsidRDefault="00EC5AFA" w:rsidP="00EC5AFA">
      <w:pPr>
        <w:rPr>
          <w:rFonts w:ascii="Calibri" w:hAnsi="Calibri" w:cs="Calibri"/>
          <w:lang w:val="en-GB"/>
        </w:rPr>
      </w:pPr>
      <w:r w:rsidRPr="00F53F5D">
        <w:rPr>
          <w:rFonts w:ascii="Calibri" w:hAnsi="Calibri" w:cs="Calibri"/>
          <w:lang w:val="en-GB"/>
        </w:rPr>
        <w:t>[Image description: Workshop participant experimenting with a tripod during a filming exercise.]</w:t>
      </w:r>
    </w:p>
    <w:p w14:paraId="576E0617" w14:textId="77777777" w:rsidR="00EC5AFA" w:rsidRPr="00F53F5D" w:rsidRDefault="00EC5AFA" w:rsidP="00EC5AFA">
      <w:pPr>
        <w:rPr>
          <w:rFonts w:ascii="Calibri" w:hAnsi="Calibri" w:cs="Calibri"/>
          <w:lang w:val="en-GB"/>
        </w:rPr>
      </w:pPr>
      <w:r w:rsidRPr="00F53F5D">
        <w:rPr>
          <w:rFonts w:ascii="Calibri" w:hAnsi="Calibri" w:cs="Calibri"/>
          <w:lang w:val="en-GB"/>
        </w:rPr>
        <w:t>Research shows exclusion can lead to lower personal, social, and economic wellbeing. At the same time, evidence indicates that media creation can increase confidence, social participation, economic opportunities and advocacy power. Yet there are no systematic programmes or studies that explore media creation as a pathway to wellbeing in the BVI community.</w:t>
      </w:r>
    </w:p>
    <w:p w14:paraId="32EC7F24" w14:textId="339A1924" w:rsidR="00EC5AFA" w:rsidRPr="00F53F5D" w:rsidRDefault="00EC5AFA" w:rsidP="00EC5AFA">
      <w:pPr>
        <w:rPr>
          <w:rFonts w:ascii="Calibri" w:hAnsi="Calibri" w:cs="Calibri"/>
          <w:lang w:val="en-GB"/>
        </w:rPr>
      </w:pPr>
      <w:r w:rsidRPr="00F53F5D">
        <w:rPr>
          <w:rFonts w:ascii="Calibri" w:hAnsi="Calibri" w:cs="Calibri"/>
          <w:lang w:val="en-GB"/>
        </w:rPr>
        <w:t>Media creation is about blind and visually impaired people making their own digital content such as videos, podcasts, graphics, photos, and blogs. These activities are more than learning technical skills — they allow for storytelling, connection, confidence building, and self-expression.</w:t>
      </w:r>
    </w:p>
    <w:p w14:paraId="35D6594D" w14:textId="77777777" w:rsidR="00EC5AFA" w:rsidRPr="00F53F5D" w:rsidRDefault="00EC5AFA" w:rsidP="00EC5AFA">
      <w:pPr>
        <w:pStyle w:val="Heading2"/>
      </w:pPr>
      <w:r w:rsidRPr="00F53F5D">
        <w:t>1.3 PROJECT OBJECTIVES</w:t>
      </w:r>
    </w:p>
    <w:p w14:paraId="7B2CB4EA" w14:textId="77777777" w:rsidR="00EC5AFA" w:rsidRPr="00F53F5D" w:rsidRDefault="00EC5AFA" w:rsidP="00EC5AFA">
      <w:pPr>
        <w:rPr>
          <w:rFonts w:ascii="Calibri" w:hAnsi="Calibri" w:cs="Calibri"/>
          <w:lang w:val="en-GB"/>
        </w:rPr>
      </w:pPr>
      <w:r w:rsidRPr="00F53F5D">
        <w:rPr>
          <w:rFonts w:ascii="Calibri" w:hAnsi="Calibri" w:cs="Calibri"/>
          <w:lang w:val="en-GB"/>
        </w:rPr>
        <w:t>This project was designed to test how media engagement can improve wellbeing for BVI people, and to produce tools that others can use. We set out to:</w:t>
      </w:r>
    </w:p>
    <w:p w14:paraId="7D255BF5" w14:textId="77777777" w:rsidR="00EC5AFA" w:rsidRPr="00F53F5D" w:rsidRDefault="00EC5AFA" w:rsidP="00EC5AFA">
      <w:pPr>
        <w:rPr>
          <w:rFonts w:ascii="Calibri" w:hAnsi="Calibri" w:cs="Calibri"/>
          <w:lang w:val="en-GB"/>
        </w:rPr>
      </w:pPr>
      <w:r w:rsidRPr="00F53F5D">
        <w:rPr>
          <w:rFonts w:ascii="Calibri" w:hAnsi="Calibri" w:cs="Calibri"/>
          <w:lang w:val="en-GB"/>
        </w:rPr>
        <w:t>• Understand wellbeing needs and explore how media creation supports psychological, social, and economic wellbeing.</w:t>
      </w:r>
    </w:p>
    <w:p w14:paraId="1D45B606" w14:textId="77777777" w:rsidR="00EC5AFA" w:rsidRPr="00F53F5D" w:rsidRDefault="00EC5AFA" w:rsidP="00EC5AFA">
      <w:pPr>
        <w:rPr>
          <w:rFonts w:ascii="Calibri" w:hAnsi="Calibri" w:cs="Calibri"/>
          <w:lang w:val="en-GB"/>
        </w:rPr>
      </w:pPr>
      <w:r w:rsidRPr="00F53F5D">
        <w:rPr>
          <w:rFonts w:ascii="Calibri" w:hAnsi="Calibri" w:cs="Calibri"/>
          <w:lang w:val="en-GB"/>
        </w:rPr>
        <w:t>• Develop strategies with service providers and participants to deliver inclusive media workshops.</w:t>
      </w:r>
    </w:p>
    <w:p w14:paraId="1664CCF0" w14:textId="77777777" w:rsidR="00EC5AFA" w:rsidRPr="00F53F5D" w:rsidRDefault="00EC5AFA" w:rsidP="00EC5AFA">
      <w:pPr>
        <w:rPr>
          <w:rFonts w:ascii="Calibri" w:hAnsi="Calibri" w:cs="Calibri"/>
          <w:lang w:val="en-GB"/>
        </w:rPr>
      </w:pPr>
      <w:r w:rsidRPr="00F53F5D">
        <w:rPr>
          <w:rFonts w:ascii="Calibri" w:hAnsi="Calibri" w:cs="Calibri"/>
          <w:lang w:val="en-GB"/>
        </w:rPr>
        <w:t>• Test the strategies in practical workshops with BVI creators.</w:t>
      </w:r>
    </w:p>
    <w:p w14:paraId="3416D4FA" w14:textId="77777777" w:rsidR="00EC5AFA" w:rsidRPr="00F53F5D" w:rsidRDefault="00EC5AFA" w:rsidP="00EC5AFA">
      <w:pPr>
        <w:rPr>
          <w:rFonts w:ascii="Calibri" w:hAnsi="Calibri" w:cs="Calibri"/>
          <w:lang w:val="en-GB"/>
        </w:rPr>
      </w:pPr>
      <w:r w:rsidRPr="00F53F5D">
        <w:rPr>
          <w:rFonts w:ascii="Calibri" w:hAnsi="Calibri" w:cs="Calibri"/>
          <w:lang w:val="en-GB"/>
        </w:rPr>
        <w:t>• Build a toolkit and conceptual model for wider replication.</w:t>
      </w:r>
    </w:p>
    <w:p w14:paraId="2457DCB4" w14:textId="77777777" w:rsidR="00EC5AFA" w:rsidRPr="00F53F5D" w:rsidRDefault="00EC5AFA" w:rsidP="00EC5AFA">
      <w:pPr>
        <w:pStyle w:val="Heading1"/>
      </w:pPr>
      <w:r w:rsidRPr="00F53F5D">
        <w:lastRenderedPageBreak/>
        <w:t>2. METHODOLOGY</w:t>
      </w:r>
    </w:p>
    <w:p w14:paraId="59BAA6BA" w14:textId="77777777" w:rsidR="00EC5AFA" w:rsidRPr="00F53F5D" w:rsidRDefault="00EC5AFA" w:rsidP="00EC5AFA">
      <w:pPr>
        <w:pStyle w:val="Heading2"/>
      </w:pPr>
      <w:r w:rsidRPr="00F53F5D">
        <w:t>2.1 PARTICIPATORY ACTION RESEARCH</w:t>
      </w:r>
    </w:p>
    <w:p w14:paraId="689B1665" w14:textId="77777777" w:rsidR="00EC5AFA" w:rsidRPr="00F53F5D" w:rsidRDefault="00EC5AFA" w:rsidP="00EC5AFA">
      <w:pPr>
        <w:rPr>
          <w:rFonts w:ascii="Calibri" w:hAnsi="Calibri" w:cs="Calibri"/>
          <w:lang w:val="en-GB"/>
        </w:rPr>
      </w:pPr>
      <w:r w:rsidRPr="00F53F5D">
        <w:rPr>
          <w:rFonts w:ascii="Calibri" w:hAnsi="Calibri" w:cs="Calibri"/>
          <w:lang w:val="en-GB"/>
        </w:rPr>
        <w:t>This project followed a participatory, action-research model: everything was co-designed with service providers and blind or partially sighted participants. The principle was “nothing about us without us” — participants were not only learners but also advisers, peer tutors and co-creators.</w:t>
      </w:r>
    </w:p>
    <w:p w14:paraId="20B6FEF4" w14:textId="77777777" w:rsidR="00EC5AFA" w:rsidRPr="00F53F5D" w:rsidRDefault="00EC5AFA" w:rsidP="00EC5AFA">
      <w:pPr>
        <w:rPr>
          <w:rFonts w:ascii="Calibri" w:hAnsi="Calibri" w:cs="Calibri"/>
          <w:lang w:val="en-GB"/>
        </w:rPr>
      </w:pPr>
      <w:r w:rsidRPr="00F53F5D">
        <w:rPr>
          <w:rFonts w:ascii="Calibri" w:hAnsi="Calibri" w:cs="Calibri"/>
          <w:lang w:val="en-GB"/>
        </w:rPr>
        <w:t>Participatory elements</w:t>
      </w:r>
    </w:p>
    <w:p w14:paraId="1A281135" w14:textId="07346839" w:rsidR="00EC5AFA" w:rsidRPr="00F53F5D" w:rsidRDefault="00EC5AFA" w:rsidP="00EC5AFA">
      <w:pPr>
        <w:rPr>
          <w:rFonts w:ascii="Calibri" w:hAnsi="Calibri" w:cs="Calibri"/>
          <w:lang w:val="en-GB"/>
        </w:rPr>
      </w:pPr>
      <w:r w:rsidRPr="00F53F5D">
        <w:rPr>
          <w:rFonts w:ascii="Calibri" w:hAnsi="Calibri" w:cs="Calibri"/>
          <w:lang w:val="en-GB"/>
        </w:rPr>
        <w:t>Ability-diverse team:</w:t>
      </w:r>
      <w:r w:rsidR="00EE4D64" w:rsidRPr="00F53F5D">
        <w:rPr>
          <w:rFonts w:ascii="Calibri" w:hAnsi="Calibri" w:cs="Calibri"/>
          <w:lang w:val="en-GB"/>
        </w:rPr>
        <w:t xml:space="preserve"> </w:t>
      </w:r>
      <w:r w:rsidRPr="00F53F5D">
        <w:rPr>
          <w:rFonts w:ascii="Calibri" w:hAnsi="Calibri" w:cs="Calibri"/>
          <w:lang w:val="en-GB"/>
        </w:rPr>
        <w:t>The project team was composed of sighted, visually impaired and blind researchers from different academic disciplines.</w:t>
      </w:r>
    </w:p>
    <w:p w14:paraId="50953280" w14:textId="0B79B8E7" w:rsidR="00EC5AFA" w:rsidRPr="00F53F5D" w:rsidRDefault="00EC5AFA" w:rsidP="00EC5AFA">
      <w:pPr>
        <w:rPr>
          <w:rFonts w:ascii="Calibri" w:hAnsi="Calibri" w:cs="Calibri"/>
          <w:lang w:val="en-GB"/>
        </w:rPr>
      </w:pPr>
      <w:r w:rsidRPr="00F53F5D">
        <w:rPr>
          <w:rFonts w:ascii="Calibri" w:hAnsi="Calibri" w:cs="Calibri"/>
          <w:lang w:val="en-GB"/>
        </w:rPr>
        <w:t>Co-design:</w:t>
      </w:r>
      <w:r w:rsidR="00EE4D64" w:rsidRPr="00F53F5D">
        <w:rPr>
          <w:rFonts w:ascii="Calibri" w:hAnsi="Calibri" w:cs="Calibri"/>
          <w:lang w:val="en-GB"/>
        </w:rPr>
        <w:t xml:space="preserve"> </w:t>
      </w:r>
      <w:r w:rsidRPr="00F53F5D">
        <w:rPr>
          <w:rFonts w:ascii="Calibri" w:hAnsi="Calibri" w:cs="Calibri"/>
          <w:lang w:val="en-GB"/>
        </w:rPr>
        <w:t>Together with the project team, community participants and partners shaped workshop aims, content and delivery.</w:t>
      </w:r>
    </w:p>
    <w:p w14:paraId="6FB048A3" w14:textId="29AD5A01" w:rsidR="00EC5AFA" w:rsidRPr="00F53F5D" w:rsidRDefault="00EC5AFA" w:rsidP="00EC5AFA">
      <w:pPr>
        <w:rPr>
          <w:rFonts w:ascii="Calibri" w:hAnsi="Calibri" w:cs="Calibri"/>
          <w:lang w:val="en-GB"/>
        </w:rPr>
      </w:pPr>
      <w:r w:rsidRPr="00F53F5D">
        <w:rPr>
          <w:rFonts w:ascii="Calibri" w:hAnsi="Calibri" w:cs="Calibri"/>
          <w:lang w:val="en-GB"/>
        </w:rPr>
        <w:t>Peer leadership:</w:t>
      </w:r>
      <w:r w:rsidR="00EE4D64" w:rsidRPr="00F53F5D">
        <w:rPr>
          <w:rFonts w:ascii="Calibri" w:hAnsi="Calibri" w:cs="Calibri"/>
          <w:lang w:val="en-GB"/>
        </w:rPr>
        <w:t xml:space="preserve"> </w:t>
      </w:r>
      <w:r w:rsidRPr="00F53F5D">
        <w:rPr>
          <w:rFonts w:ascii="Calibri" w:hAnsi="Calibri" w:cs="Calibri"/>
          <w:lang w:val="en-GB"/>
        </w:rPr>
        <w:t>Two participants trained as tutor-trainees, supporting others and building leadership pathways to support and inspire other people from their community.</w:t>
      </w:r>
    </w:p>
    <w:p w14:paraId="13320A1B" w14:textId="339851E3" w:rsidR="00EC5AFA" w:rsidRPr="00F53F5D" w:rsidRDefault="00EC5AFA" w:rsidP="00EC5AFA">
      <w:pPr>
        <w:rPr>
          <w:rFonts w:ascii="Calibri" w:hAnsi="Calibri" w:cs="Calibri"/>
          <w:lang w:val="en-GB"/>
        </w:rPr>
      </w:pPr>
      <w:r w:rsidRPr="00F53F5D">
        <w:rPr>
          <w:rFonts w:ascii="Calibri" w:hAnsi="Calibri" w:cs="Calibri"/>
          <w:lang w:val="en-GB"/>
        </w:rPr>
        <w:t>Feedback loops:</w:t>
      </w:r>
      <w:r w:rsidR="00EE4D64" w:rsidRPr="00F53F5D">
        <w:rPr>
          <w:rFonts w:ascii="Calibri" w:hAnsi="Calibri" w:cs="Calibri"/>
          <w:lang w:val="en-GB"/>
        </w:rPr>
        <w:t xml:space="preserve"> </w:t>
      </w:r>
      <w:r w:rsidRPr="00F53F5D">
        <w:rPr>
          <w:rFonts w:ascii="Calibri" w:hAnsi="Calibri" w:cs="Calibri"/>
          <w:lang w:val="en-GB"/>
        </w:rPr>
        <w:t>Each training session included group discussions and was followed by email/phone feedback to gather experiences and adjust training activities.</w:t>
      </w:r>
    </w:p>
    <w:p w14:paraId="675B11DE" w14:textId="5555428F" w:rsidR="00EC5AFA" w:rsidRPr="00F53F5D" w:rsidRDefault="00EC5AFA" w:rsidP="00EC5AFA">
      <w:pPr>
        <w:rPr>
          <w:rFonts w:ascii="Calibri" w:hAnsi="Calibri" w:cs="Calibri"/>
          <w:lang w:val="en-GB"/>
        </w:rPr>
      </w:pPr>
      <w:r w:rsidRPr="00F53F5D">
        <w:rPr>
          <w:rFonts w:ascii="Calibri" w:hAnsi="Calibri" w:cs="Calibri"/>
          <w:lang w:val="en-GB"/>
        </w:rPr>
        <w:t>Accessibility:</w:t>
      </w:r>
      <w:r w:rsidR="00EE4D64" w:rsidRPr="00F53F5D">
        <w:rPr>
          <w:rFonts w:ascii="Calibri" w:hAnsi="Calibri" w:cs="Calibri"/>
          <w:lang w:val="en-GB"/>
        </w:rPr>
        <w:t xml:space="preserve"> </w:t>
      </w:r>
      <w:r w:rsidRPr="00F53F5D">
        <w:rPr>
          <w:rFonts w:ascii="Calibri" w:hAnsi="Calibri" w:cs="Calibri"/>
          <w:lang w:val="en-GB"/>
        </w:rPr>
        <w:t>From app selection to session pacing and workshop materials, design choices were driven by participant needs and lived experiences.</w:t>
      </w:r>
    </w:p>
    <w:p w14:paraId="69B185E9" w14:textId="77777777" w:rsidR="00EC5AFA" w:rsidRPr="00F53F5D" w:rsidRDefault="00EC5AFA" w:rsidP="00EC5AFA">
      <w:pPr>
        <w:rPr>
          <w:rFonts w:ascii="Calibri" w:hAnsi="Calibri" w:cs="Calibri"/>
          <w:lang w:val="en-GB"/>
        </w:rPr>
      </w:pPr>
      <w:r w:rsidRPr="00F53F5D">
        <w:rPr>
          <w:rFonts w:ascii="Calibri" w:hAnsi="Calibri" w:cs="Calibri"/>
          <w:lang w:val="en-GB"/>
        </w:rPr>
        <w:t>"I really enjoyed actually delivering the content, sharing my experience, and receiving feedback afterwards from the participants." (Tutor-trainee)</w:t>
      </w:r>
    </w:p>
    <w:p w14:paraId="5A6B3999" w14:textId="77777777" w:rsidR="00EC5AFA" w:rsidRPr="00F53F5D" w:rsidRDefault="00EC5AFA" w:rsidP="00EC5AFA">
      <w:pPr>
        <w:rPr>
          <w:rFonts w:ascii="Calibri" w:hAnsi="Calibri" w:cs="Calibri"/>
          <w:lang w:val="en-GB"/>
        </w:rPr>
      </w:pPr>
      <w:r w:rsidRPr="00F53F5D">
        <w:rPr>
          <w:rFonts w:ascii="Calibri" w:hAnsi="Calibri" w:cs="Calibri"/>
          <w:lang w:val="en-GB"/>
        </w:rPr>
        <w:t>"I really enjoyed the project and loved that you have taken all continuous feedback to improve the training." (Workshop participant)</w:t>
      </w:r>
    </w:p>
    <w:p w14:paraId="5E8D8962" w14:textId="77777777" w:rsidR="00EC5AFA" w:rsidRPr="00F53F5D" w:rsidRDefault="00EC5AFA" w:rsidP="00EC5AFA">
      <w:pPr>
        <w:rPr>
          <w:rFonts w:ascii="Calibri" w:hAnsi="Calibri" w:cs="Calibri"/>
          <w:lang w:val="en-GB"/>
        </w:rPr>
      </w:pPr>
      <w:r w:rsidRPr="00F53F5D">
        <w:rPr>
          <w:rFonts w:ascii="Calibri" w:hAnsi="Calibri" w:cs="Calibri"/>
          <w:lang w:val="en-GB"/>
        </w:rPr>
        <w:t>"Having tutors with lived experience made a huge difference. Their presence motivated us and inspired the group." (Workshop participant)</w:t>
      </w:r>
    </w:p>
    <w:p w14:paraId="76DC5688" w14:textId="77777777" w:rsidR="00EC5AFA" w:rsidRPr="00F53F5D" w:rsidRDefault="00EC5AFA" w:rsidP="00EC5AFA">
      <w:pPr>
        <w:pStyle w:val="Heading2"/>
      </w:pPr>
      <w:r w:rsidRPr="00F53F5D">
        <w:t>2.2 RESEARCH METHODS</w:t>
      </w:r>
    </w:p>
    <w:p w14:paraId="7DF088C1" w14:textId="77777777" w:rsidR="00EC5AFA" w:rsidRPr="00F53F5D" w:rsidRDefault="00EC5AFA" w:rsidP="00EC5AFA">
      <w:pPr>
        <w:rPr>
          <w:rFonts w:ascii="Calibri" w:hAnsi="Calibri" w:cs="Calibri"/>
          <w:lang w:val="en-GB"/>
        </w:rPr>
      </w:pPr>
      <w:r w:rsidRPr="00F53F5D">
        <w:rPr>
          <w:rFonts w:ascii="Calibri" w:hAnsi="Calibri" w:cs="Calibri"/>
          <w:lang w:val="en-GB"/>
        </w:rPr>
        <w:t>To understand how it impacted on the participants, we used the following research methods:</w:t>
      </w:r>
    </w:p>
    <w:p w14:paraId="1D1DA186" w14:textId="3E71A16F" w:rsidR="00EC5AFA" w:rsidRPr="00F53F5D" w:rsidRDefault="00EC5AFA" w:rsidP="00EC5AFA">
      <w:pPr>
        <w:rPr>
          <w:rFonts w:ascii="Calibri" w:hAnsi="Calibri" w:cs="Calibri"/>
          <w:lang w:val="en-GB"/>
        </w:rPr>
      </w:pPr>
      <w:r w:rsidRPr="00F53F5D">
        <w:rPr>
          <w:rFonts w:ascii="Calibri" w:hAnsi="Calibri" w:cs="Calibri"/>
          <w:lang w:val="en-GB"/>
        </w:rPr>
        <w:t>Surveys:</w:t>
      </w:r>
      <w:r w:rsidR="00EE4D64" w:rsidRPr="00F53F5D">
        <w:rPr>
          <w:rFonts w:ascii="Calibri" w:hAnsi="Calibri" w:cs="Calibri"/>
          <w:lang w:val="en-GB"/>
        </w:rPr>
        <w:t xml:space="preserve"> </w:t>
      </w:r>
      <w:r w:rsidRPr="00F53F5D">
        <w:rPr>
          <w:rFonts w:ascii="Calibri" w:hAnsi="Calibri" w:cs="Calibri"/>
          <w:lang w:val="en-GB"/>
        </w:rPr>
        <w:t>We used surveys before and after the media training to understand how participants changed over time. The questions asked about people’s digital skills, confidence in using media tools, feelings of wellbeing and levels of social participation. By comparing answers from the start and end of the project, we could see where participants felt stronger or more engaged, and where they still faced challenges.</w:t>
      </w:r>
    </w:p>
    <w:p w14:paraId="32BCD3D0" w14:textId="5C8271BE" w:rsidR="00EC5AFA" w:rsidRPr="00F53F5D" w:rsidRDefault="00EC5AFA" w:rsidP="00EC5AFA">
      <w:pPr>
        <w:rPr>
          <w:rFonts w:ascii="Calibri" w:hAnsi="Calibri" w:cs="Calibri"/>
          <w:lang w:val="en-GB"/>
        </w:rPr>
      </w:pPr>
      <w:r w:rsidRPr="00F53F5D">
        <w:rPr>
          <w:rFonts w:ascii="Calibri" w:hAnsi="Calibri" w:cs="Calibri"/>
          <w:lang w:val="en-GB"/>
        </w:rPr>
        <w:t>Knowledge exchange workshops:</w:t>
      </w:r>
      <w:r w:rsidR="00EE4D64" w:rsidRPr="00F53F5D">
        <w:rPr>
          <w:rFonts w:ascii="Calibri" w:hAnsi="Calibri" w:cs="Calibri"/>
          <w:lang w:val="en-GB"/>
        </w:rPr>
        <w:t xml:space="preserve"> </w:t>
      </w:r>
      <w:r w:rsidRPr="00F53F5D">
        <w:rPr>
          <w:rFonts w:ascii="Calibri" w:hAnsi="Calibri" w:cs="Calibri"/>
          <w:lang w:val="en-GB"/>
        </w:rPr>
        <w:t>During the project, we held knowledge exchange workshops with partner organisations and community members. These were used to share existing experiences, identify common barriers to media participation and gather ideas for making training more accessible and relevant. The discussions helped shape the design of the workshops, ensuring that the research responded directly to community needs.</w:t>
      </w:r>
    </w:p>
    <w:p w14:paraId="29C1CC8E" w14:textId="5C95D78A" w:rsidR="00EC5AFA" w:rsidRPr="00F53F5D" w:rsidRDefault="00EC5AFA" w:rsidP="00EC5AFA">
      <w:pPr>
        <w:rPr>
          <w:rFonts w:ascii="Calibri" w:hAnsi="Calibri" w:cs="Calibri"/>
          <w:lang w:val="en-GB"/>
        </w:rPr>
      </w:pPr>
      <w:r w:rsidRPr="00F53F5D">
        <w:rPr>
          <w:rFonts w:ascii="Calibri" w:hAnsi="Calibri" w:cs="Calibri"/>
          <w:lang w:val="en-GB"/>
        </w:rPr>
        <w:t>Observation:</w:t>
      </w:r>
      <w:r w:rsidR="00EE4D64" w:rsidRPr="00F53F5D">
        <w:rPr>
          <w:rFonts w:ascii="Calibri" w:hAnsi="Calibri" w:cs="Calibri"/>
          <w:lang w:val="en-GB"/>
        </w:rPr>
        <w:t xml:space="preserve"> </w:t>
      </w:r>
      <w:r w:rsidRPr="00F53F5D">
        <w:rPr>
          <w:rFonts w:ascii="Calibri" w:hAnsi="Calibri" w:cs="Calibri"/>
          <w:lang w:val="en-GB"/>
        </w:rPr>
        <w:t xml:space="preserve">The project team took observation notes during the workshops. This meant watching how participants interacted, how they approached new tasks, and what barriers they faced in real time. These observations helped us </w:t>
      </w:r>
      <w:r w:rsidRPr="00F53F5D">
        <w:rPr>
          <w:rFonts w:ascii="Calibri" w:hAnsi="Calibri" w:cs="Calibri"/>
          <w:lang w:val="en-GB"/>
        </w:rPr>
        <w:lastRenderedPageBreak/>
        <w:t>capture aspects that surveys or interviews might miss, such as moments of collaboration, frustration, humour or creativity. It gave a fuller picture of the group’s learning process and dynamics.</w:t>
      </w:r>
    </w:p>
    <w:p w14:paraId="14CD1733" w14:textId="2C072DE8" w:rsidR="00EC5AFA" w:rsidRPr="00F53F5D" w:rsidRDefault="00EC5AFA" w:rsidP="00EC5AFA">
      <w:pPr>
        <w:rPr>
          <w:rFonts w:ascii="Calibri" w:hAnsi="Calibri" w:cs="Calibri"/>
          <w:lang w:val="en-GB"/>
        </w:rPr>
      </w:pPr>
      <w:r w:rsidRPr="00F53F5D">
        <w:rPr>
          <w:rFonts w:ascii="Calibri" w:hAnsi="Calibri" w:cs="Calibri"/>
          <w:lang w:val="en-GB"/>
        </w:rPr>
        <w:t>Media outputs:</w:t>
      </w:r>
      <w:r w:rsidR="00EE4D64" w:rsidRPr="00F53F5D">
        <w:rPr>
          <w:rFonts w:ascii="Calibri" w:hAnsi="Calibri" w:cs="Calibri"/>
          <w:lang w:val="en-GB"/>
        </w:rPr>
        <w:t xml:space="preserve"> </w:t>
      </w:r>
      <w:r w:rsidRPr="00F53F5D">
        <w:rPr>
          <w:rFonts w:ascii="Calibri" w:hAnsi="Calibri" w:cs="Calibri"/>
          <w:lang w:val="en-GB"/>
        </w:rPr>
        <w:t>We looked closely at the videos, audio pieces and graphics created by participants. These media outputs were more than creative exercises. They were a form of data, showing learning and confidence in action. By analysing what participants chose to film or design, and how their technical quality improved, we could see direct evidence of skill development, creativity and self-expression.</w:t>
      </w:r>
    </w:p>
    <w:p w14:paraId="605D49B2" w14:textId="78EA68C4" w:rsidR="00EC5AFA" w:rsidRPr="00F53F5D" w:rsidRDefault="00EC5AFA" w:rsidP="00EC5AFA">
      <w:pPr>
        <w:rPr>
          <w:rFonts w:ascii="Calibri" w:hAnsi="Calibri" w:cs="Calibri"/>
          <w:lang w:val="en-GB"/>
        </w:rPr>
      </w:pPr>
      <w:r w:rsidRPr="00F53F5D">
        <w:rPr>
          <w:rFonts w:ascii="Calibri" w:hAnsi="Calibri" w:cs="Calibri"/>
          <w:lang w:val="en-GB"/>
        </w:rPr>
        <w:t>Interviews:</w:t>
      </w:r>
      <w:r w:rsidR="00EE4D64" w:rsidRPr="00F53F5D">
        <w:rPr>
          <w:rFonts w:ascii="Calibri" w:hAnsi="Calibri" w:cs="Calibri"/>
          <w:lang w:val="en-GB"/>
        </w:rPr>
        <w:t xml:space="preserve"> </w:t>
      </w:r>
      <w:r w:rsidRPr="00F53F5D">
        <w:rPr>
          <w:rFonts w:ascii="Calibri" w:hAnsi="Calibri" w:cs="Calibri"/>
          <w:lang w:val="en-GB"/>
        </w:rPr>
        <w:t>We held individual interviews with both participants and tutors. These conversations allowed people to describe their experiences in their own words — what worked well, what they found difficult, and what the workshops meant for their confidence and everyday life. The tutors’ interviews gave a different perspective, showing how peer support and co-teaching helped the group grow together.</w:t>
      </w:r>
    </w:p>
    <w:p w14:paraId="75E1159E" w14:textId="5F5B5983" w:rsidR="00EC5AFA" w:rsidRPr="00F53F5D" w:rsidRDefault="00EC5AFA" w:rsidP="00EC5AFA">
      <w:pPr>
        <w:rPr>
          <w:rFonts w:ascii="Calibri" w:hAnsi="Calibri" w:cs="Calibri"/>
          <w:lang w:val="en-GB"/>
        </w:rPr>
      </w:pPr>
      <w:r w:rsidRPr="00F53F5D">
        <w:rPr>
          <w:rFonts w:ascii="Calibri" w:hAnsi="Calibri" w:cs="Calibri"/>
          <w:lang w:val="en-GB"/>
        </w:rPr>
        <w:t xml:space="preserve">[Image description: Two workshop groups photographed during knowledge exchange sessions: one at Dorset Blind Association, another at </w:t>
      </w:r>
      <w:r w:rsidR="004033C7" w:rsidRPr="00F53F5D">
        <w:rPr>
          <w:rFonts w:ascii="Calibri" w:hAnsi="Calibri" w:cs="Calibri"/>
          <w:lang w:val="en-GB"/>
        </w:rPr>
        <w:t>Beyond Sight Loss</w:t>
      </w:r>
      <w:r w:rsidRPr="00F53F5D">
        <w:rPr>
          <w:rFonts w:ascii="Calibri" w:hAnsi="Calibri" w:cs="Calibri"/>
          <w:lang w:val="en-GB"/>
        </w:rPr>
        <w:t>.]</w:t>
      </w:r>
    </w:p>
    <w:p w14:paraId="57073413" w14:textId="77777777" w:rsidR="00EC5AFA" w:rsidRPr="00F53F5D" w:rsidRDefault="00EC5AFA" w:rsidP="00EC5AFA">
      <w:pPr>
        <w:pStyle w:val="Heading2"/>
      </w:pPr>
      <w:r w:rsidRPr="00F53F5D">
        <w:t>2.3 PROCESS OVERVIEW</w:t>
      </w:r>
    </w:p>
    <w:p w14:paraId="4A65A979" w14:textId="77777777" w:rsidR="00EC5AFA" w:rsidRPr="00F53F5D" w:rsidRDefault="00EC5AFA" w:rsidP="00EC5AFA">
      <w:pPr>
        <w:rPr>
          <w:rFonts w:ascii="Calibri" w:hAnsi="Calibri" w:cs="Calibri"/>
          <w:lang w:val="en-GB"/>
        </w:rPr>
      </w:pPr>
      <w:r w:rsidRPr="00F53F5D">
        <w:rPr>
          <w:rFonts w:ascii="Calibri" w:hAnsi="Calibri" w:cs="Calibri"/>
          <w:lang w:val="en-GB"/>
        </w:rPr>
        <w:t>The project was delivered in three phases, each using distinct participatory methods to ensure that blind and visually impaired (BVI) voices guided the design, delivery and evaluation.</w:t>
      </w:r>
    </w:p>
    <w:p w14:paraId="1E6796B9" w14:textId="2B36DDB3" w:rsidR="00EC5AFA" w:rsidRPr="00F53F5D" w:rsidRDefault="00EC5AFA" w:rsidP="00EC5AFA">
      <w:pPr>
        <w:rPr>
          <w:rFonts w:ascii="Calibri" w:hAnsi="Calibri" w:cs="Calibri"/>
          <w:lang w:val="en-GB"/>
        </w:rPr>
      </w:pPr>
      <w:r w:rsidRPr="00F53F5D">
        <w:rPr>
          <w:rFonts w:ascii="Calibri" w:hAnsi="Calibri" w:cs="Calibri"/>
          <w:lang w:val="en-GB"/>
        </w:rPr>
        <w:t>Phase 1: Planning</w:t>
      </w:r>
      <w:r w:rsidR="00C71714">
        <w:rPr>
          <w:rFonts w:ascii="Calibri" w:hAnsi="Calibri" w:cs="Calibri"/>
          <w:lang w:val="en-GB"/>
        </w:rPr>
        <w:t xml:space="preserve">: </w:t>
      </w:r>
      <w:r w:rsidRPr="00F53F5D">
        <w:rPr>
          <w:rFonts w:ascii="Calibri" w:hAnsi="Calibri" w:cs="Calibri"/>
          <w:lang w:val="en-GB"/>
        </w:rPr>
        <w:t>We began by listening to partners and selected BVI community members in a knowledge exchange workshop. This was followed by a survey to gather broader views from the community. These two steps gave us a grounded picture of opportunities and obstacles for media creation and informed the design of the training.</w:t>
      </w:r>
    </w:p>
    <w:p w14:paraId="3CBD2410" w14:textId="76D5A703" w:rsidR="00EC5AFA" w:rsidRPr="00F53F5D" w:rsidRDefault="00EC5AFA" w:rsidP="00EC5AFA">
      <w:pPr>
        <w:rPr>
          <w:rFonts w:ascii="Calibri" w:hAnsi="Calibri" w:cs="Calibri"/>
          <w:lang w:val="en-GB"/>
        </w:rPr>
      </w:pPr>
      <w:r w:rsidRPr="00F53F5D">
        <w:rPr>
          <w:rFonts w:ascii="Calibri" w:hAnsi="Calibri" w:cs="Calibri"/>
          <w:lang w:val="en-GB"/>
        </w:rPr>
        <w:t>Phase 2: Implementation</w:t>
      </w:r>
      <w:r w:rsidR="00C71714">
        <w:rPr>
          <w:rFonts w:ascii="Calibri" w:hAnsi="Calibri" w:cs="Calibri"/>
          <w:lang w:val="en-GB"/>
        </w:rPr>
        <w:t xml:space="preserve">: </w:t>
      </w:r>
      <w:r w:rsidRPr="00F53F5D">
        <w:rPr>
          <w:rFonts w:ascii="Calibri" w:hAnsi="Calibri" w:cs="Calibri"/>
          <w:lang w:val="en-GB"/>
        </w:rPr>
        <w:t>The training framework was refined in a co-design workshop with partners. Afterwards, we recruited participants, media tutors, and tutor-trainees. Delivery of the training combined in-person and online sessions, supported by participant observation and feedback loops (in-session discussions, post-session emails and phone calls). Participants were also encouraged to continue practice between sessions with remote support from the team.</w:t>
      </w:r>
    </w:p>
    <w:p w14:paraId="6532C76A" w14:textId="733E632D" w:rsidR="00EC5AFA" w:rsidRPr="00F53F5D" w:rsidRDefault="00EC5AFA" w:rsidP="00EC5AFA">
      <w:pPr>
        <w:rPr>
          <w:rFonts w:ascii="Calibri" w:hAnsi="Calibri" w:cs="Calibri"/>
          <w:lang w:val="en-GB"/>
        </w:rPr>
      </w:pPr>
      <w:r w:rsidRPr="00F53F5D">
        <w:rPr>
          <w:rFonts w:ascii="Calibri" w:hAnsi="Calibri" w:cs="Calibri"/>
          <w:lang w:val="en-GB"/>
        </w:rPr>
        <w:t>Phase 3: Evaluation</w:t>
      </w:r>
      <w:r w:rsidR="00C71714">
        <w:rPr>
          <w:rFonts w:ascii="Calibri" w:hAnsi="Calibri" w:cs="Calibri"/>
          <w:lang w:val="en-GB"/>
        </w:rPr>
        <w:t xml:space="preserve">: </w:t>
      </w:r>
      <w:r w:rsidRPr="00F53F5D">
        <w:rPr>
          <w:rFonts w:ascii="Calibri" w:hAnsi="Calibri" w:cs="Calibri"/>
          <w:lang w:val="en-GB"/>
        </w:rPr>
        <w:t>Evaluation took place at three levels. First, participants were supported in completing a final media task, with ongoing phone and email contact. Second, participants completed a post-training survey to capture changes in skills, confidence and wellbeing. Finally, interviews with the tutor-trainees and selected workshop participants provided in-depth insights into peer-support and leadership experiences.</w:t>
      </w:r>
    </w:p>
    <w:p w14:paraId="68190BC4" w14:textId="77777777" w:rsidR="00EC5AFA" w:rsidRPr="00F53F5D" w:rsidRDefault="00EC5AFA" w:rsidP="00EC5AFA">
      <w:pPr>
        <w:rPr>
          <w:rFonts w:ascii="Calibri" w:hAnsi="Calibri" w:cs="Calibri"/>
          <w:lang w:val="en-GB"/>
        </w:rPr>
      </w:pPr>
      <w:r w:rsidRPr="00F53F5D">
        <w:rPr>
          <w:rFonts w:ascii="Calibri" w:hAnsi="Calibri" w:cs="Calibri"/>
          <w:lang w:val="en-GB"/>
        </w:rPr>
        <w:t>[Image description: Flow diagram showing Phase 1: Planning, Phase 2: Implementation, Phase 3: Evaluation, with arrows connecting activities such as workshops, recruitment, delivery, feedback loops, and summative evaluation.]</w:t>
      </w:r>
    </w:p>
    <w:p w14:paraId="2B65B54A" w14:textId="77777777" w:rsidR="004033C7" w:rsidRPr="00F53F5D" w:rsidRDefault="004033C7" w:rsidP="004033C7">
      <w:pPr>
        <w:pStyle w:val="Heading1"/>
      </w:pPr>
      <w:r w:rsidRPr="00F53F5D">
        <w:t>3. ACTIVITIES</w:t>
      </w:r>
    </w:p>
    <w:p w14:paraId="77E89013" w14:textId="77777777" w:rsidR="004033C7" w:rsidRPr="00F53F5D" w:rsidRDefault="004033C7" w:rsidP="004033C7">
      <w:pPr>
        <w:pStyle w:val="Heading2"/>
      </w:pPr>
      <w:r w:rsidRPr="00F53F5D">
        <w:t>3.1 TRAINING SERIES</w:t>
      </w:r>
    </w:p>
    <w:p w14:paraId="2FEC31F3" w14:textId="77777777" w:rsidR="004033C7" w:rsidRPr="00F53F5D" w:rsidRDefault="004033C7" w:rsidP="004033C7">
      <w:pPr>
        <w:rPr>
          <w:rFonts w:ascii="Calibri" w:hAnsi="Calibri" w:cs="Calibri"/>
        </w:rPr>
      </w:pPr>
      <w:r w:rsidRPr="00F53F5D">
        <w:rPr>
          <w:rFonts w:ascii="Calibri" w:hAnsi="Calibri" w:cs="Calibri"/>
        </w:rPr>
        <w:t xml:space="preserve">The project delivered a sequence of webinars and workshops with blind and visually impaired participants in London and Dorset, supported by tutors, community tutor-trainees and sighted volunteers. The </w:t>
      </w:r>
      <w:proofErr w:type="gramStart"/>
      <w:r w:rsidRPr="00F53F5D">
        <w:rPr>
          <w:rFonts w:ascii="Calibri" w:hAnsi="Calibri" w:cs="Calibri"/>
        </w:rPr>
        <w:t>activities built</w:t>
      </w:r>
      <w:proofErr w:type="gramEnd"/>
      <w:r w:rsidRPr="00F53F5D">
        <w:rPr>
          <w:rFonts w:ascii="Calibri" w:hAnsi="Calibri" w:cs="Calibri"/>
        </w:rPr>
        <w:t xml:space="preserve"> skills step by step, from preparing to create media, to hands-on making, to reflecting on the results.</w:t>
      </w:r>
    </w:p>
    <w:p w14:paraId="5736710A" w14:textId="358E698C" w:rsidR="004033C7" w:rsidRPr="00F53F5D" w:rsidRDefault="004033C7" w:rsidP="004033C7">
      <w:pPr>
        <w:rPr>
          <w:rFonts w:ascii="Calibri" w:hAnsi="Calibri" w:cs="Calibri"/>
        </w:rPr>
      </w:pPr>
      <w:r w:rsidRPr="00F53F5D">
        <w:rPr>
          <w:rFonts w:ascii="Calibri" w:hAnsi="Calibri" w:cs="Calibri"/>
        </w:rPr>
        <w:t xml:space="preserve">1. Confidence-building webinar (2 </w:t>
      </w:r>
      <w:proofErr w:type="spellStart"/>
      <w:r w:rsidRPr="00F53F5D">
        <w:rPr>
          <w:rFonts w:ascii="Calibri" w:hAnsi="Calibri" w:cs="Calibri"/>
        </w:rPr>
        <w:t>hrs</w:t>
      </w:r>
      <w:proofErr w:type="spellEnd"/>
      <w:r w:rsidRPr="00F53F5D">
        <w:rPr>
          <w:rFonts w:ascii="Calibri" w:hAnsi="Calibri" w:cs="Calibri"/>
        </w:rPr>
        <w:t>, online): Introductions, sharing personal experiences and building trust. Participants reflected on how they currently use media and what they wanted to achieve.</w:t>
      </w:r>
    </w:p>
    <w:p w14:paraId="0EFB507D" w14:textId="20F5F81F" w:rsidR="004033C7" w:rsidRPr="00F53F5D" w:rsidRDefault="004033C7" w:rsidP="004033C7">
      <w:pPr>
        <w:rPr>
          <w:rFonts w:ascii="Calibri" w:hAnsi="Calibri" w:cs="Calibri"/>
        </w:rPr>
      </w:pPr>
      <w:r w:rsidRPr="00F53F5D">
        <w:rPr>
          <w:rFonts w:ascii="Calibri" w:hAnsi="Calibri" w:cs="Calibri"/>
        </w:rPr>
        <w:lastRenderedPageBreak/>
        <w:t xml:space="preserve">2. Online safety webinar (1 </w:t>
      </w:r>
      <w:proofErr w:type="spellStart"/>
      <w:r w:rsidRPr="00F53F5D">
        <w:rPr>
          <w:rFonts w:ascii="Calibri" w:hAnsi="Calibri" w:cs="Calibri"/>
        </w:rPr>
        <w:t>hr</w:t>
      </w:r>
      <w:proofErr w:type="spellEnd"/>
      <w:r w:rsidRPr="00F53F5D">
        <w:rPr>
          <w:rFonts w:ascii="Calibri" w:hAnsi="Calibri" w:cs="Calibri"/>
        </w:rPr>
        <w:t>, online): Covered digital risks such as cyberbullying, scams, copyright, and privacy. Led by a visually impaired tutor.</w:t>
      </w:r>
    </w:p>
    <w:p w14:paraId="1E46D104" w14:textId="3008CF0A" w:rsidR="004033C7" w:rsidRPr="00F53F5D" w:rsidRDefault="004033C7" w:rsidP="004033C7">
      <w:pPr>
        <w:rPr>
          <w:rFonts w:ascii="Calibri" w:hAnsi="Calibri" w:cs="Calibri"/>
        </w:rPr>
      </w:pPr>
      <w:r w:rsidRPr="00F53F5D">
        <w:rPr>
          <w:rFonts w:ascii="Calibri" w:hAnsi="Calibri" w:cs="Calibri"/>
        </w:rPr>
        <w:t xml:space="preserve">3. Content preparation webinar (1 </w:t>
      </w:r>
      <w:proofErr w:type="spellStart"/>
      <w:r w:rsidRPr="00F53F5D">
        <w:rPr>
          <w:rFonts w:ascii="Calibri" w:hAnsi="Calibri" w:cs="Calibri"/>
        </w:rPr>
        <w:t>hr</w:t>
      </w:r>
      <w:proofErr w:type="spellEnd"/>
      <w:r w:rsidRPr="00F53F5D">
        <w:rPr>
          <w:rFonts w:ascii="Calibri" w:hAnsi="Calibri" w:cs="Calibri"/>
        </w:rPr>
        <w:t xml:space="preserve">, online): Focused on preparing interviews and simple news stories. Participants </w:t>
      </w:r>
      <w:proofErr w:type="spellStart"/>
      <w:r w:rsidRPr="00F53F5D">
        <w:rPr>
          <w:rFonts w:ascii="Calibri" w:hAnsi="Calibri" w:cs="Calibri"/>
        </w:rPr>
        <w:t>practised</w:t>
      </w:r>
      <w:proofErr w:type="spellEnd"/>
      <w:r w:rsidRPr="00F53F5D">
        <w:rPr>
          <w:rFonts w:ascii="Calibri" w:hAnsi="Calibri" w:cs="Calibri"/>
        </w:rPr>
        <w:t xml:space="preserve"> scripting and planning their own short pieces. Led by a blind tutor.</w:t>
      </w:r>
    </w:p>
    <w:p w14:paraId="6983FF78" w14:textId="7C2C82F8" w:rsidR="004033C7" w:rsidRPr="00F53F5D" w:rsidRDefault="004033C7" w:rsidP="004033C7">
      <w:pPr>
        <w:rPr>
          <w:rFonts w:ascii="Calibri" w:hAnsi="Calibri" w:cs="Calibri"/>
        </w:rPr>
      </w:pPr>
      <w:r w:rsidRPr="00F53F5D">
        <w:rPr>
          <w:rFonts w:ascii="Calibri" w:hAnsi="Calibri" w:cs="Calibri"/>
        </w:rPr>
        <w:t xml:space="preserve">4. Media creation workshop 1 (3 </w:t>
      </w:r>
      <w:proofErr w:type="spellStart"/>
      <w:r w:rsidRPr="00F53F5D">
        <w:rPr>
          <w:rFonts w:ascii="Calibri" w:hAnsi="Calibri" w:cs="Calibri"/>
        </w:rPr>
        <w:t>hrs</w:t>
      </w:r>
      <w:proofErr w:type="spellEnd"/>
      <w:r w:rsidRPr="00F53F5D">
        <w:rPr>
          <w:rFonts w:ascii="Calibri" w:hAnsi="Calibri" w:cs="Calibri"/>
        </w:rPr>
        <w:t>, in person): Hands-on training in video production, using smartphones. Participants learned framing, recording and exporting. Led by a blind tutor with the community tutor-trainees and two sighted assistants providing support.</w:t>
      </w:r>
    </w:p>
    <w:p w14:paraId="1A139B1D" w14:textId="263BB9B7" w:rsidR="004033C7" w:rsidRPr="00F53F5D" w:rsidRDefault="004033C7" w:rsidP="004033C7">
      <w:pPr>
        <w:rPr>
          <w:rFonts w:ascii="Calibri" w:hAnsi="Calibri" w:cs="Calibri"/>
        </w:rPr>
      </w:pPr>
      <w:r w:rsidRPr="00F53F5D">
        <w:rPr>
          <w:rFonts w:ascii="Calibri" w:hAnsi="Calibri" w:cs="Calibri"/>
        </w:rPr>
        <w:t xml:space="preserve">5. Media creation workshop 2 (3 </w:t>
      </w:r>
      <w:proofErr w:type="spellStart"/>
      <w:r w:rsidRPr="00F53F5D">
        <w:rPr>
          <w:rFonts w:ascii="Calibri" w:hAnsi="Calibri" w:cs="Calibri"/>
        </w:rPr>
        <w:t>hrs</w:t>
      </w:r>
      <w:proofErr w:type="spellEnd"/>
      <w:r w:rsidRPr="00F53F5D">
        <w:rPr>
          <w:rFonts w:ascii="Calibri" w:hAnsi="Calibri" w:cs="Calibri"/>
        </w:rPr>
        <w:t>, in person): Participants learned video editing, adding music and exporting content. Tutor-trainees and sighted assistants provided additional support.</w:t>
      </w:r>
    </w:p>
    <w:p w14:paraId="120DBA6B" w14:textId="54AF5C57" w:rsidR="004033C7" w:rsidRPr="00F53F5D" w:rsidRDefault="004033C7" w:rsidP="004033C7">
      <w:pPr>
        <w:rPr>
          <w:rFonts w:ascii="Calibri" w:hAnsi="Calibri" w:cs="Calibri"/>
        </w:rPr>
      </w:pPr>
      <w:r w:rsidRPr="00F53F5D">
        <w:rPr>
          <w:rFonts w:ascii="Calibri" w:hAnsi="Calibri" w:cs="Calibri"/>
        </w:rPr>
        <w:t xml:space="preserve">6. Media creation workshop 3 (3 </w:t>
      </w:r>
      <w:proofErr w:type="spellStart"/>
      <w:r w:rsidRPr="00F53F5D">
        <w:rPr>
          <w:rFonts w:ascii="Calibri" w:hAnsi="Calibri" w:cs="Calibri"/>
        </w:rPr>
        <w:t>hrs</w:t>
      </w:r>
      <w:proofErr w:type="spellEnd"/>
      <w:r w:rsidRPr="00F53F5D">
        <w:rPr>
          <w:rFonts w:ascii="Calibri" w:hAnsi="Calibri" w:cs="Calibri"/>
        </w:rPr>
        <w:t xml:space="preserve">, in person): Participants learnt how to use AI for ideation and creating visuals, such as logos, </w:t>
      </w:r>
      <w:proofErr w:type="spellStart"/>
      <w:r w:rsidRPr="00F53F5D">
        <w:rPr>
          <w:rFonts w:ascii="Calibri" w:hAnsi="Calibri" w:cs="Calibri"/>
        </w:rPr>
        <w:t>stylised</w:t>
      </w:r>
      <w:proofErr w:type="spellEnd"/>
      <w:r w:rsidRPr="00F53F5D">
        <w:rPr>
          <w:rFonts w:ascii="Calibri" w:hAnsi="Calibri" w:cs="Calibri"/>
        </w:rPr>
        <w:t xml:space="preserve"> selfies and titles. Led by a blind tutor with tutor-trainees and sighted assistants.</w:t>
      </w:r>
    </w:p>
    <w:p w14:paraId="4D2F8224" w14:textId="71798CD1" w:rsidR="004033C7" w:rsidRPr="00F53F5D" w:rsidRDefault="004033C7" w:rsidP="004033C7">
      <w:pPr>
        <w:rPr>
          <w:rFonts w:ascii="Calibri" w:hAnsi="Calibri" w:cs="Calibri"/>
        </w:rPr>
      </w:pPr>
      <w:r w:rsidRPr="00F53F5D">
        <w:rPr>
          <w:rFonts w:ascii="Calibri" w:hAnsi="Calibri" w:cs="Calibri"/>
        </w:rPr>
        <w:t xml:space="preserve">7. Media Consumption Workshop (2 </w:t>
      </w:r>
      <w:proofErr w:type="spellStart"/>
      <w:r w:rsidRPr="00F53F5D">
        <w:rPr>
          <w:rFonts w:ascii="Calibri" w:hAnsi="Calibri" w:cs="Calibri"/>
        </w:rPr>
        <w:t>hrs</w:t>
      </w:r>
      <w:proofErr w:type="spellEnd"/>
      <w:r w:rsidRPr="00F53F5D">
        <w:rPr>
          <w:rFonts w:ascii="Calibri" w:hAnsi="Calibri" w:cs="Calibri"/>
        </w:rPr>
        <w:t>, online): Participants shared and celebrated their media creations and learnt more about online sharing and promoting work. Led by a blind tutor with tutor-trainees.</w:t>
      </w:r>
    </w:p>
    <w:p w14:paraId="533A26BD" w14:textId="4598EB6D" w:rsidR="004033C7" w:rsidRPr="00F53F5D" w:rsidRDefault="004033C7" w:rsidP="004033C7">
      <w:pPr>
        <w:rPr>
          <w:rFonts w:ascii="Calibri" w:hAnsi="Calibri" w:cs="Calibri"/>
        </w:rPr>
      </w:pPr>
      <w:r w:rsidRPr="00F53F5D">
        <w:rPr>
          <w:rFonts w:ascii="Calibri" w:hAnsi="Calibri" w:cs="Calibri"/>
        </w:rPr>
        <w:t>Participants said this about the workshops:</w:t>
      </w:r>
    </w:p>
    <w:p w14:paraId="32A08941" w14:textId="77777777" w:rsidR="004033C7" w:rsidRPr="00F53F5D" w:rsidRDefault="004033C7" w:rsidP="004033C7">
      <w:pPr>
        <w:rPr>
          <w:rFonts w:ascii="Calibri" w:hAnsi="Calibri" w:cs="Calibri"/>
        </w:rPr>
      </w:pPr>
      <w:r w:rsidRPr="00F53F5D">
        <w:rPr>
          <w:rFonts w:ascii="Calibri" w:hAnsi="Calibri" w:cs="Calibri"/>
        </w:rPr>
        <w:t>"I was impressed that there were so many people there, and it was very well structured. We had ample time to speak."</w:t>
      </w:r>
    </w:p>
    <w:p w14:paraId="53BE44D9" w14:textId="77777777" w:rsidR="004033C7" w:rsidRPr="00F53F5D" w:rsidRDefault="004033C7" w:rsidP="004033C7">
      <w:pPr>
        <w:rPr>
          <w:rFonts w:ascii="Calibri" w:hAnsi="Calibri" w:cs="Calibri"/>
        </w:rPr>
      </w:pPr>
      <w:r w:rsidRPr="00F53F5D">
        <w:rPr>
          <w:rFonts w:ascii="Calibri" w:hAnsi="Calibri" w:cs="Calibri"/>
        </w:rPr>
        <w:t xml:space="preserve">"It is very useful to learn how to stay safe online and I really </w:t>
      </w:r>
      <w:proofErr w:type="gramStart"/>
      <w:r w:rsidRPr="00F53F5D">
        <w:rPr>
          <w:rFonts w:ascii="Calibri" w:hAnsi="Calibri" w:cs="Calibri"/>
        </w:rPr>
        <w:t>valued</w:t>
      </w:r>
      <w:proofErr w:type="gramEnd"/>
      <w:r w:rsidRPr="00F53F5D">
        <w:rPr>
          <w:rFonts w:ascii="Calibri" w:hAnsi="Calibri" w:cs="Calibri"/>
        </w:rPr>
        <w:t xml:space="preserve"> the opportunity to learn more on this subject."</w:t>
      </w:r>
    </w:p>
    <w:p w14:paraId="4564288D" w14:textId="77777777" w:rsidR="004033C7" w:rsidRPr="00F53F5D" w:rsidRDefault="004033C7" w:rsidP="004033C7">
      <w:pPr>
        <w:rPr>
          <w:rFonts w:ascii="Calibri" w:hAnsi="Calibri" w:cs="Calibri"/>
        </w:rPr>
      </w:pPr>
      <w:r w:rsidRPr="00F53F5D">
        <w:rPr>
          <w:rFonts w:ascii="Calibri" w:hAnsi="Calibri" w:cs="Calibri"/>
        </w:rPr>
        <w:t>"I learned a lot from this webinar and will take this knowledge with me when answering questions by journalists."</w:t>
      </w:r>
    </w:p>
    <w:p w14:paraId="2E747C65" w14:textId="77777777" w:rsidR="004033C7" w:rsidRPr="00F53F5D" w:rsidRDefault="004033C7" w:rsidP="004033C7">
      <w:pPr>
        <w:rPr>
          <w:rFonts w:ascii="Calibri" w:hAnsi="Calibri" w:cs="Calibri"/>
        </w:rPr>
      </w:pPr>
      <w:r w:rsidRPr="00F53F5D">
        <w:rPr>
          <w:rFonts w:ascii="Calibri" w:hAnsi="Calibri" w:cs="Calibri"/>
        </w:rPr>
        <w:t>"Filming myself and then being able to edit it properly was the best thing I learnt."</w:t>
      </w:r>
    </w:p>
    <w:p w14:paraId="45D4F9FF" w14:textId="77777777" w:rsidR="004033C7" w:rsidRPr="00F53F5D" w:rsidRDefault="004033C7" w:rsidP="004033C7">
      <w:pPr>
        <w:rPr>
          <w:rFonts w:ascii="Calibri" w:hAnsi="Calibri" w:cs="Calibri"/>
        </w:rPr>
      </w:pPr>
      <w:r w:rsidRPr="00F53F5D">
        <w:rPr>
          <w:rFonts w:ascii="Calibri" w:hAnsi="Calibri" w:cs="Calibri"/>
        </w:rPr>
        <w:t xml:space="preserve">"This was probably my </w:t>
      </w:r>
      <w:proofErr w:type="spellStart"/>
      <w:r w:rsidRPr="00F53F5D">
        <w:rPr>
          <w:rFonts w:ascii="Calibri" w:hAnsi="Calibri" w:cs="Calibri"/>
        </w:rPr>
        <w:t>favourite</w:t>
      </w:r>
      <w:proofErr w:type="spellEnd"/>
      <w:r w:rsidRPr="00F53F5D">
        <w:rPr>
          <w:rFonts w:ascii="Calibri" w:hAnsi="Calibri" w:cs="Calibri"/>
        </w:rPr>
        <w:t xml:space="preserve"> workshop out of all three as I learnt a lot about AI that I didn't know before."</w:t>
      </w:r>
    </w:p>
    <w:p w14:paraId="658068DD" w14:textId="77777777" w:rsidR="004033C7" w:rsidRPr="00F53F5D" w:rsidRDefault="004033C7" w:rsidP="004033C7">
      <w:pPr>
        <w:pStyle w:val="Heading2"/>
      </w:pPr>
      <w:r w:rsidRPr="00F53F5D">
        <w:t>3.2 ONLINE DELIVERY</w:t>
      </w:r>
    </w:p>
    <w:p w14:paraId="0A43DEEC" w14:textId="77777777" w:rsidR="004033C7" w:rsidRPr="00F53F5D" w:rsidRDefault="004033C7" w:rsidP="004033C7">
      <w:pPr>
        <w:rPr>
          <w:rFonts w:ascii="Calibri" w:hAnsi="Calibri" w:cs="Calibri"/>
        </w:rPr>
      </w:pPr>
      <w:r w:rsidRPr="00F53F5D">
        <w:rPr>
          <w:rFonts w:ascii="Calibri" w:hAnsi="Calibri" w:cs="Calibri"/>
        </w:rPr>
        <w:t xml:space="preserve">Because of geographical distance, the Dorset group could not attend in-person sessions. Their workshop structure was adapted into an online format. Tutors delivered training via Zoom, with remote support for exercises and tasks. Participants confirmed that this still gave them opportunities to </w:t>
      </w:r>
      <w:proofErr w:type="spellStart"/>
      <w:r w:rsidRPr="00F53F5D">
        <w:rPr>
          <w:rFonts w:ascii="Calibri" w:hAnsi="Calibri" w:cs="Calibri"/>
        </w:rPr>
        <w:t>practise</w:t>
      </w:r>
      <w:proofErr w:type="spellEnd"/>
      <w:r w:rsidRPr="00F53F5D">
        <w:rPr>
          <w:rFonts w:ascii="Calibri" w:hAnsi="Calibri" w:cs="Calibri"/>
        </w:rPr>
        <w:t>, receive feedback and build skills, while highlighting the importance of ongoing technical and motivational support.</w:t>
      </w:r>
    </w:p>
    <w:p w14:paraId="68CBC824" w14:textId="77777777" w:rsidR="004033C7" w:rsidRPr="00F53F5D" w:rsidRDefault="004033C7" w:rsidP="004033C7">
      <w:pPr>
        <w:rPr>
          <w:rFonts w:ascii="Calibri" w:hAnsi="Calibri" w:cs="Calibri"/>
        </w:rPr>
      </w:pPr>
      <w:r w:rsidRPr="00F53F5D">
        <w:rPr>
          <w:rFonts w:ascii="Calibri" w:hAnsi="Calibri" w:cs="Calibri"/>
        </w:rPr>
        <w:t>"I was pleasantly surprised as I feared I would accomplish comparatively little but in fact I really benefited from these online sessions." (Workshop participant)</w:t>
      </w:r>
    </w:p>
    <w:p w14:paraId="6CCA070F" w14:textId="77777777" w:rsidR="004033C7" w:rsidRPr="00F53F5D" w:rsidRDefault="004033C7" w:rsidP="004033C7">
      <w:pPr>
        <w:rPr>
          <w:rFonts w:ascii="Calibri" w:hAnsi="Calibri" w:cs="Calibri"/>
        </w:rPr>
      </w:pPr>
      <w:r w:rsidRPr="00F53F5D">
        <w:rPr>
          <w:rFonts w:ascii="Calibri" w:hAnsi="Calibri" w:cs="Calibri"/>
        </w:rPr>
        <w:t>[Image description: Screenshot of an online Zoom workshop showing tutor-trainee demonstrating editing steps.]</w:t>
      </w:r>
    </w:p>
    <w:p w14:paraId="1D7DBF91" w14:textId="77777777" w:rsidR="004033C7" w:rsidRPr="00F53F5D" w:rsidRDefault="004033C7" w:rsidP="004033C7">
      <w:pPr>
        <w:pStyle w:val="Heading2"/>
      </w:pPr>
      <w:r w:rsidRPr="00F53F5D">
        <w:t>3.3 MEDIA CONTENT</w:t>
      </w:r>
    </w:p>
    <w:p w14:paraId="7C2ACD8D" w14:textId="77777777" w:rsidR="004033C7" w:rsidRPr="00F53F5D" w:rsidRDefault="004033C7" w:rsidP="004033C7">
      <w:pPr>
        <w:rPr>
          <w:rFonts w:ascii="Calibri" w:hAnsi="Calibri" w:cs="Calibri"/>
        </w:rPr>
      </w:pPr>
      <w:r w:rsidRPr="00F53F5D">
        <w:rPr>
          <w:rFonts w:ascii="Calibri" w:hAnsi="Calibri" w:cs="Calibri"/>
        </w:rPr>
        <w:t xml:space="preserve">Between workshops, participants were encouraged to </w:t>
      </w:r>
      <w:proofErr w:type="spellStart"/>
      <w:r w:rsidRPr="00F53F5D">
        <w:rPr>
          <w:rFonts w:ascii="Calibri" w:hAnsi="Calibri" w:cs="Calibri"/>
        </w:rPr>
        <w:t>practise</w:t>
      </w:r>
      <w:proofErr w:type="spellEnd"/>
      <w:r w:rsidRPr="00F53F5D">
        <w:rPr>
          <w:rFonts w:ascii="Calibri" w:hAnsi="Calibri" w:cs="Calibri"/>
        </w:rPr>
        <w:t xml:space="preserve"> new skills at home and produce media content. These homework tasks included trimming video clips, adding music or graphics and posting short pieces online. Many reported that these tasks reinforced learning and gave them a sense of achievement. Tutor support via email and phone also helped participants overcome barriers.</w:t>
      </w:r>
    </w:p>
    <w:p w14:paraId="111C9D0D" w14:textId="77777777" w:rsidR="004033C7" w:rsidRPr="00F53F5D" w:rsidRDefault="004033C7" w:rsidP="004033C7">
      <w:pPr>
        <w:rPr>
          <w:rFonts w:ascii="Calibri" w:hAnsi="Calibri" w:cs="Calibri"/>
        </w:rPr>
      </w:pPr>
      <w:r w:rsidRPr="00F53F5D">
        <w:rPr>
          <w:rFonts w:ascii="Calibri" w:hAnsi="Calibri" w:cs="Calibri"/>
        </w:rPr>
        <w:t xml:space="preserve">At the end, participants independently completed a final media task to bring together what they had learned. These tasks ranged from personal video diaries and creative reflections to professional outputs such as logos, banners, and </w:t>
      </w:r>
      <w:r w:rsidRPr="00F53F5D">
        <w:rPr>
          <w:rFonts w:ascii="Calibri" w:hAnsi="Calibri" w:cs="Calibri"/>
        </w:rPr>
        <w:lastRenderedPageBreak/>
        <w:t>promotional flyers. Some projects were autobiographical, while others were designed for advocacy or business purposes.</w:t>
      </w:r>
    </w:p>
    <w:p w14:paraId="58D8779F" w14:textId="77D7CF49" w:rsidR="00AD24CC" w:rsidRPr="00AD24CC" w:rsidRDefault="00AD24CC" w:rsidP="00AD24CC">
      <w:pPr>
        <w:rPr>
          <w:rFonts w:ascii="Calibri" w:hAnsi="Calibri" w:cs="Calibri"/>
        </w:rPr>
      </w:pPr>
      <w:r w:rsidRPr="00AD24CC">
        <w:rPr>
          <w:rFonts w:ascii="Calibri" w:hAnsi="Calibri" w:cs="Calibri"/>
        </w:rPr>
        <w:t>Image 1: Stephen Portlock — “Power Chord Meditations” video</w:t>
      </w:r>
      <w:r w:rsidRPr="00F53F5D">
        <w:rPr>
          <w:rFonts w:ascii="Calibri" w:hAnsi="Calibri" w:cs="Calibri"/>
        </w:rPr>
        <w:t xml:space="preserve"> </w:t>
      </w:r>
      <w:r w:rsidRPr="00AD24CC">
        <w:rPr>
          <w:rFonts w:ascii="Calibri" w:hAnsi="Calibri" w:cs="Calibri"/>
        </w:rPr>
        <w:t>[Image description: A close-up photograph of Stephen Portlock seated indoors, holding an acoustic guitar on his lap. He is shown mid-strum, with his right hand positioned over the strings and his left hand forming a chord on the fretboard. He is facing slightly to the right, concentrating on the instrument. Behind him is a softly lit room with neutral walls. This still represents a scene from his final media project — a video performance he created titled “Power Chord Meditations,” in which he combines simple guitar progressions with reflective narration.]</w:t>
      </w:r>
    </w:p>
    <w:p w14:paraId="3F77C4D2" w14:textId="5E8878E6" w:rsidR="00AD24CC" w:rsidRPr="00AD24CC" w:rsidRDefault="00AD24CC" w:rsidP="00AD24CC">
      <w:pPr>
        <w:rPr>
          <w:rFonts w:ascii="Calibri" w:hAnsi="Calibri" w:cs="Calibri"/>
        </w:rPr>
      </w:pPr>
      <w:r w:rsidRPr="00AD24CC">
        <w:rPr>
          <w:rFonts w:ascii="Calibri" w:hAnsi="Calibri" w:cs="Calibri"/>
        </w:rPr>
        <w:t xml:space="preserve">Image 2: Vicky Rehbein — Videos and Logo of her </w:t>
      </w:r>
      <w:proofErr w:type="spellStart"/>
      <w:r w:rsidRPr="00AD24CC">
        <w:rPr>
          <w:rFonts w:ascii="Calibri" w:hAnsi="Calibri" w:cs="Calibri"/>
        </w:rPr>
        <w:t>cavapoo</w:t>
      </w:r>
      <w:proofErr w:type="spellEnd"/>
      <w:r w:rsidRPr="00AD24CC">
        <w:rPr>
          <w:rFonts w:ascii="Calibri" w:hAnsi="Calibri" w:cs="Calibri"/>
        </w:rPr>
        <w:t xml:space="preserve"> </w:t>
      </w:r>
      <w:proofErr w:type="gramStart"/>
      <w:r w:rsidRPr="00AD24CC">
        <w:rPr>
          <w:rFonts w:ascii="Calibri" w:hAnsi="Calibri" w:cs="Calibri"/>
        </w:rPr>
        <w:t>Honey</w:t>
      </w:r>
      <w:r w:rsidRPr="00F53F5D">
        <w:rPr>
          <w:rFonts w:ascii="Calibri" w:hAnsi="Calibri" w:cs="Calibri"/>
        </w:rPr>
        <w:t xml:space="preserve">  </w:t>
      </w:r>
      <w:r w:rsidRPr="00AD24CC">
        <w:rPr>
          <w:rFonts w:ascii="Calibri" w:hAnsi="Calibri" w:cs="Calibri"/>
        </w:rPr>
        <w:t>[</w:t>
      </w:r>
      <w:proofErr w:type="gramEnd"/>
      <w:r w:rsidRPr="00AD24CC">
        <w:rPr>
          <w:rFonts w:ascii="Calibri" w:hAnsi="Calibri" w:cs="Calibri"/>
        </w:rPr>
        <w:t xml:space="preserve">Image description: A grid of three images created by participant Vicky Rehbein featuring her </w:t>
      </w:r>
      <w:proofErr w:type="spellStart"/>
      <w:r w:rsidRPr="00AD24CC">
        <w:rPr>
          <w:rFonts w:ascii="Calibri" w:hAnsi="Calibri" w:cs="Calibri"/>
        </w:rPr>
        <w:t>cavapoo</w:t>
      </w:r>
      <w:proofErr w:type="spellEnd"/>
      <w:r w:rsidRPr="00AD24CC">
        <w:rPr>
          <w:rFonts w:ascii="Calibri" w:hAnsi="Calibri" w:cs="Calibri"/>
        </w:rPr>
        <w:t>, Honey — a small curly-haired dog with light beige fur. In the first image, Honey sits upright on a sofa, looking directly into the camera with head slightly tilted. In the second, Honey lies on a patterned rug, paws forward and ears perked. In the third, Honey is framed in a circular graphic logo designed by Vicky, which includes the dog’s stylised portrait with clean outlines and a soft pastel background. The images represent Vicky’s media project combining short videos about Honey with graphic design work for a personal branding logo.]</w:t>
      </w:r>
    </w:p>
    <w:p w14:paraId="70324D73" w14:textId="2FBD9B79" w:rsidR="00AD24CC" w:rsidRPr="00AD24CC" w:rsidRDefault="00AD24CC" w:rsidP="00AD24CC">
      <w:pPr>
        <w:rPr>
          <w:rFonts w:ascii="Calibri" w:hAnsi="Calibri" w:cs="Calibri"/>
        </w:rPr>
      </w:pPr>
      <w:r w:rsidRPr="00AD24CC">
        <w:rPr>
          <w:rFonts w:ascii="Calibri" w:hAnsi="Calibri" w:cs="Calibri"/>
        </w:rPr>
        <w:t xml:space="preserve">Image 3: Sarah </w:t>
      </w:r>
      <w:proofErr w:type="spellStart"/>
      <w:r w:rsidRPr="00AD24CC">
        <w:rPr>
          <w:rFonts w:ascii="Calibri" w:hAnsi="Calibri" w:cs="Calibri"/>
        </w:rPr>
        <w:t>Pamment</w:t>
      </w:r>
      <w:proofErr w:type="spellEnd"/>
      <w:r w:rsidRPr="00AD24CC">
        <w:rPr>
          <w:rFonts w:ascii="Calibri" w:hAnsi="Calibri" w:cs="Calibri"/>
        </w:rPr>
        <w:t xml:space="preserve"> — Video about her brain </w:t>
      </w:r>
      <w:proofErr w:type="spellStart"/>
      <w:r w:rsidRPr="00AD24CC">
        <w:rPr>
          <w:rFonts w:ascii="Calibri" w:hAnsi="Calibri" w:cs="Calibri"/>
        </w:rPr>
        <w:t>tumour</w:t>
      </w:r>
      <w:proofErr w:type="spellEnd"/>
      <w:r w:rsidRPr="00AD24CC">
        <w:rPr>
          <w:rFonts w:ascii="Calibri" w:hAnsi="Calibri" w:cs="Calibri"/>
        </w:rPr>
        <w:t xml:space="preserve"> journey</w:t>
      </w:r>
      <w:r w:rsidRPr="00F53F5D">
        <w:rPr>
          <w:rFonts w:ascii="Calibri" w:hAnsi="Calibri" w:cs="Calibri"/>
        </w:rPr>
        <w:t xml:space="preserve"> </w:t>
      </w:r>
      <w:r w:rsidRPr="00AD24CC">
        <w:rPr>
          <w:rFonts w:ascii="Calibri" w:hAnsi="Calibri" w:cs="Calibri"/>
        </w:rPr>
        <w:t xml:space="preserve">[Image description: A medium-close photograph of participant Sarah </w:t>
      </w:r>
      <w:proofErr w:type="spellStart"/>
      <w:r w:rsidRPr="00AD24CC">
        <w:rPr>
          <w:rFonts w:ascii="Calibri" w:hAnsi="Calibri" w:cs="Calibri"/>
        </w:rPr>
        <w:t>Pamment</w:t>
      </w:r>
      <w:proofErr w:type="spellEnd"/>
      <w:r w:rsidRPr="00AD24CC">
        <w:rPr>
          <w:rFonts w:ascii="Calibri" w:hAnsi="Calibri" w:cs="Calibri"/>
        </w:rPr>
        <w:t xml:space="preserve"> standing outdoors in natural light. She is facing forward and smiling gently. She has short, light-coloured hair and wears a navy top. Behind her is a blurred backdrop of green foliage and branches. This still image represents her final media project — a reflective video in which she narrates her personal journey after being diagnosed with a brain tumour, using nature imagery and calm outdoor visuals to underscore themes of resilience and recovery.]</w:t>
      </w:r>
    </w:p>
    <w:p w14:paraId="4F457F5F" w14:textId="77777777" w:rsidR="004033C7" w:rsidRPr="00F53F5D" w:rsidRDefault="004033C7" w:rsidP="004033C7">
      <w:pPr>
        <w:pStyle w:val="Heading2"/>
      </w:pPr>
      <w:r w:rsidRPr="00F53F5D">
        <w:t>3.4 TRAINING MATERIALS</w:t>
      </w:r>
    </w:p>
    <w:p w14:paraId="3834329C" w14:textId="77777777" w:rsidR="004033C7" w:rsidRPr="00F53F5D" w:rsidRDefault="004033C7" w:rsidP="004033C7">
      <w:pPr>
        <w:rPr>
          <w:rFonts w:ascii="Calibri" w:hAnsi="Calibri" w:cs="Calibri"/>
        </w:rPr>
      </w:pPr>
      <w:r w:rsidRPr="00F53F5D">
        <w:rPr>
          <w:rFonts w:ascii="Calibri" w:hAnsi="Calibri" w:cs="Calibri"/>
        </w:rPr>
        <w:t xml:space="preserve">Alongside live teaching, participants were supported with accessible learning materials. A step-by-step workbook was created in both large print and screen-reader friendly formats, enabling participants to revisit instructions and </w:t>
      </w:r>
      <w:proofErr w:type="spellStart"/>
      <w:r w:rsidRPr="00F53F5D">
        <w:rPr>
          <w:rFonts w:ascii="Calibri" w:hAnsi="Calibri" w:cs="Calibri"/>
        </w:rPr>
        <w:t>practise</w:t>
      </w:r>
      <w:proofErr w:type="spellEnd"/>
      <w:r w:rsidRPr="00F53F5D">
        <w:rPr>
          <w:rFonts w:ascii="Calibri" w:hAnsi="Calibri" w:cs="Calibri"/>
        </w:rPr>
        <w:t xml:space="preserve"> independently between sessions. The workbook included clear examples, space for notes, and checklists.</w:t>
      </w:r>
    </w:p>
    <w:p w14:paraId="45864F02" w14:textId="77777777" w:rsidR="004033C7" w:rsidRPr="00F53F5D" w:rsidRDefault="004033C7" w:rsidP="004033C7">
      <w:pPr>
        <w:rPr>
          <w:rFonts w:ascii="Calibri" w:hAnsi="Calibri" w:cs="Calibri"/>
        </w:rPr>
      </w:pPr>
      <w:r w:rsidRPr="00F53F5D">
        <w:rPr>
          <w:rFonts w:ascii="Calibri" w:hAnsi="Calibri" w:cs="Calibri"/>
        </w:rPr>
        <w:t xml:space="preserve">"On rereading the workbook many </w:t>
      </w:r>
      <w:proofErr w:type="gramStart"/>
      <w:r w:rsidRPr="00F53F5D">
        <w:rPr>
          <w:rFonts w:ascii="Calibri" w:hAnsi="Calibri" w:cs="Calibri"/>
        </w:rPr>
        <w:t>times</w:t>
      </w:r>
      <w:proofErr w:type="gramEnd"/>
      <w:r w:rsidRPr="00F53F5D">
        <w:rPr>
          <w:rFonts w:ascii="Calibri" w:hAnsi="Calibri" w:cs="Calibri"/>
        </w:rPr>
        <w:t xml:space="preserve"> I eventually gained more confidence to try experimenting… Without it I would never have considered making a video."</w:t>
      </w:r>
    </w:p>
    <w:p w14:paraId="4C91CC61" w14:textId="77777777" w:rsidR="004033C7" w:rsidRPr="00F53F5D" w:rsidRDefault="004033C7" w:rsidP="004033C7">
      <w:pPr>
        <w:rPr>
          <w:rFonts w:ascii="Calibri" w:hAnsi="Calibri" w:cs="Calibri"/>
        </w:rPr>
      </w:pPr>
      <w:r w:rsidRPr="00F53F5D">
        <w:rPr>
          <w:rFonts w:ascii="Calibri" w:hAnsi="Calibri" w:cs="Calibri"/>
        </w:rPr>
        <w:t>"Before getting the workbook, I could not do the homework, as I could not remember what was done in the sessions."</w:t>
      </w:r>
    </w:p>
    <w:p w14:paraId="105A781D" w14:textId="77777777" w:rsidR="004033C7" w:rsidRPr="00F53F5D" w:rsidRDefault="004033C7" w:rsidP="004033C7">
      <w:pPr>
        <w:rPr>
          <w:rFonts w:ascii="Calibri" w:hAnsi="Calibri" w:cs="Calibri"/>
        </w:rPr>
      </w:pPr>
      <w:r w:rsidRPr="00F53F5D">
        <w:rPr>
          <w:rFonts w:ascii="Calibri" w:hAnsi="Calibri" w:cs="Calibri"/>
        </w:rPr>
        <w:t>[Image description: A sample workbook page showing step-by-step editing instructions.]</w:t>
      </w:r>
    </w:p>
    <w:p w14:paraId="42631968" w14:textId="77777777" w:rsidR="00AD24CC" w:rsidRPr="00AD24CC" w:rsidRDefault="00AD24CC" w:rsidP="00AD24CC">
      <w:pPr>
        <w:pStyle w:val="Heading2"/>
      </w:pPr>
      <w:r w:rsidRPr="00AD24CC">
        <w:t>3.5 USE OF AI</w:t>
      </w:r>
    </w:p>
    <w:p w14:paraId="6ED283A5" w14:textId="77777777" w:rsidR="00AD24CC" w:rsidRPr="00AD24CC" w:rsidRDefault="00AD24CC" w:rsidP="00AD24CC">
      <w:pPr>
        <w:rPr>
          <w:rFonts w:ascii="Calibri" w:hAnsi="Calibri" w:cs="Calibri"/>
        </w:rPr>
      </w:pPr>
      <w:r w:rsidRPr="00AD24CC">
        <w:rPr>
          <w:rFonts w:ascii="Calibri" w:hAnsi="Calibri" w:cs="Calibri"/>
        </w:rPr>
        <w:t>The project also highlighted the potential of artificial intelligence as an assistive tool. Participants experimented with applications such as Seeing AI, which reads and describes visual content, and ChatGPT, which helped generate ideas, scripts, graphics and captions for videos. Both tools were praised for their accessibility features, including voice commands and screen reader compatibility, which made them immediately usable for BVI creators.</w:t>
      </w:r>
    </w:p>
    <w:p w14:paraId="1D113B1E" w14:textId="77777777" w:rsidR="00AD24CC" w:rsidRPr="00AD24CC" w:rsidRDefault="00AD24CC" w:rsidP="00AD24CC">
      <w:pPr>
        <w:rPr>
          <w:rFonts w:ascii="Calibri" w:hAnsi="Calibri" w:cs="Calibri"/>
        </w:rPr>
      </w:pPr>
      <w:r w:rsidRPr="00AD24CC">
        <w:rPr>
          <w:rFonts w:ascii="Calibri" w:hAnsi="Calibri" w:cs="Calibri"/>
        </w:rPr>
        <w:t xml:space="preserve">For many, AI </w:t>
      </w:r>
      <w:proofErr w:type="gramStart"/>
      <w:r w:rsidRPr="00AD24CC">
        <w:rPr>
          <w:rFonts w:ascii="Calibri" w:hAnsi="Calibri" w:cs="Calibri"/>
        </w:rPr>
        <w:t>opened up</w:t>
      </w:r>
      <w:proofErr w:type="gramEnd"/>
      <w:r w:rsidRPr="00AD24CC">
        <w:rPr>
          <w:rFonts w:ascii="Calibri" w:hAnsi="Calibri" w:cs="Calibri"/>
        </w:rPr>
        <w:t xml:space="preserve"> creative possibilities that previously felt out of reach. However, limitations </w:t>
      </w:r>
      <w:proofErr w:type="gramStart"/>
      <w:r w:rsidRPr="00AD24CC">
        <w:rPr>
          <w:rFonts w:ascii="Calibri" w:hAnsi="Calibri" w:cs="Calibri"/>
        </w:rPr>
        <w:t>remain:</w:t>
      </w:r>
      <w:proofErr w:type="gramEnd"/>
      <w:r w:rsidRPr="00AD24CC">
        <w:rPr>
          <w:rFonts w:ascii="Calibri" w:hAnsi="Calibri" w:cs="Calibri"/>
        </w:rPr>
        <w:t xml:space="preserve"> while AI is powerful for generating ideas and text, AI-based video editing tools are not yet sufficiently accessible to replace guided, hands-on editing. This balance of opportunity and limitation was an important learning point, showing where technology already empowers BVI creators and where further innovation is needed.</w:t>
      </w:r>
    </w:p>
    <w:p w14:paraId="3915B036" w14:textId="77777777" w:rsidR="00AD24CC" w:rsidRPr="00AD24CC" w:rsidRDefault="00AD24CC" w:rsidP="00AD24CC">
      <w:pPr>
        <w:rPr>
          <w:rFonts w:ascii="Calibri" w:hAnsi="Calibri" w:cs="Calibri"/>
        </w:rPr>
      </w:pPr>
      <w:r w:rsidRPr="00AD24CC">
        <w:rPr>
          <w:rFonts w:ascii="Calibri" w:hAnsi="Calibri" w:cs="Calibri"/>
        </w:rPr>
        <w:t>“AI really is a game changer. It makes me feel much more independent.”</w:t>
      </w:r>
      <w:r w:rsidRPr="00AD24CC">
        <w:rPr>
          <w:rFonts w:ascii="Calibri" w:hAnsi="Calibri" w:cs="Calibri"/>
        </w:rPr>
        <w:br/>
        <w:t>(Workshop participant)</w:t>
      </w:r>
    </w:p>
    <w:p w14:paraId="310A079A" w14:textId="77777777" w:rsidR="00AD24CC" w:rsidRPr="00AD24CC" w:rsidRDefault="00AD24CC" w:rsidP="00AD24CC">
      <w:pPr>
        <w:rPr>
          <w:rFonts w:ascii="Calibri" w:hAnsi="Calibri" w:cs="Calibri"/>
        </w:rPr>
      </w:pPr>
      <w:r w:rsidRPr="00AD24CC">
        <w:rPr>
          <w:rFonts w:ascii="Calibri" w:hAnsi="Calibri" w:cs="Calibri"/>
        </w:rPr>
        <w:lastRenderedPageBreak/>
        <w:t>[Image description: A graphic logo draft created by participant Michelle Felix using AI. The logo features stylised, rounded text forming the initials “MF” in bold colours, accompanied by an abstract circular emblem. The composition is clean and modern, resembling branding used for wellbeing or inclusion initiatives.]</w:t>
      </w:r>
    </w:p>
    <w:p w14:paraId="68D26A9F" w14:textId="13834FDD" w:rsidR="00AD24CC" w:rsidRPr="00F53F5D" w:rsidRDefault="00AD24CC" w:rsidP="00AD24CC">
      <w:pPr>
        <w:rPr>
          <w:rFonts w:ascii="Calibri" w:hAnsi="Calibri" w:cs="Calibri"/>
        </w:rPr>
      </w:pPr>
      <w:r w:rsidRPr="00AD24CC">
        <w:rPr>
          <w:rFonts w:ascii="Calibri" w:hAnsi="Calibri" w:cs="Calibri"/>
        </w:rPr>
        <w:t xml:space="preserve">[Image description: </w:t>
      </w:r>
      <w:r w:rsidR="00284A36" w:rsidRPr="00F53F5D">
        <w:rPr>
          <w:rFonts w:ascii="Calibri" w:hAnsi="Calibri" w:cs="Calibri"/>
        </w:rPr>
        <w:t xml:space="preserve">Three </w:t>
      </w:r>
      <w:proofErr w:type="spellStart"/>
      <w:r w:rsidRPr="00AD24CC">
        <w:rPr>
          <w:rFonts w:ascii="Calibri" w:hAnsi="Calibri" w:cs="Calibri"/>
        </w:rPr>
        <w:t>cartoonised</w:t>
      </w:r>
      <w:proofErr w:type="spellEnd"/>
      <w:r w:rsidRPr="00AD24CC">
        <w:rPr>
          <w:rFonts w:ascii="Calibri" w:hAnsi="Calibri" w:cs="Calibri"/>
        </w:rPr>
        <w:t xml:space="preserve"> selfie</w:t>
      </w:r>
      <w:r w:rsidR="00284A36" w:rsidRPr="00F53F5D">
        <w:rPr>
          <w:rFonts w:ascii="Calibri" w:hAnsi="Calibri" w:cs="Calibri"/>
        </w:rPr>
        <w:t>s</w:t>
      </w:r>
      <w:r w:rsidRPr="00AD24CC">
        <w:rPr>
          <w:rFonts w:ascii="Calibri" w:hAnsi="Calibri" w:cs="Calibri"/>
        </w:rPr>
        <w:t xml:space="preserve"> created by participant Stephen Portlock using AI tools. The portrait</w:t>
      </w:r>
      <w:r w:rsidR="00284A36" w:rsidRPr="00F53F5D">
        <w:rPr>
          <w:rFonts w:ascii="Calibri" w:hAnsi="Calibri" w:cs="Calibri"/>
        </w:rPr>
        <w:t>s</w:t>
      </w:r>
      <w:r w:rsidRPr="00AD24CC">
        <w:rPr>
          <w:rFonts w:ascii="Calibri" w:hAnsi="Calibri" w:cs="Calibri"/>
        </w:rPr>
        <w:t xml:space="preserve"> show Stephen from the shoulders up, rendered</w:t>
      </w:r>
      <w:r w:rsidR="00284A36" w:rsidRPr="00F53F5D">
        <w:rPr>
          <w:rFonts w:ascii="Calibri" w:hAnsi="Calibri" w:cs="Calibri"/>
        </w:rPr>
        <w:t xml:space="preserve"> in three different styles: Cubist, Renaissance and Manga.</w:t>
      </w:r>
      <w:r w:rsidRPr="00AD24CC">
        <w:rPr>
          <w:rFonts w:ascii="Calibri" w:hAnsi="Calibri" w:cs="Calibri"/>
        </w:rPr>
        <w:t>]</w:t>
      </w:r>
    </w:p>
    <w:p w14:paraId="4D169931" w14:textId="77777777" w:rsidR="00284A36" w:rsidRPr="00F53F5D" w:rsidRDefault="00284A36" w:rsidP="00374E7C">
      <w:pPr>
        <w:pStyle w:val="Heading1"/>
      </w:pPr>
      <w:r w:rsidRPr="00F53F5D">
        <w:t>4. OUTCOMES</w:t>
      </w:r>
    </w:p>
    <w:p w14:paraId="76FFBBB2" w14:textId="77777777" w:rsidR="00284A36" w:rsidRPr="00284A36" w:rsidRDefault="00284A36" w:rsidP="00284A36">
      <w:pPr>
        <w:rPr>
          <w:rFonts w:ascii="Calibri" w:hAnsi="Calibri" w:cs="Calibri"/>
          <w:lang w:val="en-GB"/>
        </w:rPr>
      </w:pPr>
      <w:r w:rsidRPr="00284A36">
        <w:rPr>
          <w:rFonts w:ascii="Calibri" w:hAnsi="Calibri" w:cs="Calibri"/>
          <w:lang w:val="en-GB"/>
        </w:rPr>
        <w:t>The project produced clear evidence that media creation can support skills, confidence, participation and wellbeing among blind and visually impaired people. Surveys, interviews, and media artefacts showed not only measurable improvements but also rich stories of personal growth.</w:t>
      </w:r>
    </w:p>
    <w:p w14:paraId="4BD0A622" w14:textId="77777777" w:rsidR="00284A36" w:rsidRPr="00F53F5D" w:rsidRDefault="00284A36" w:rsidP="00374E7C">
      <w:pPr>
        <w:pStyle w:val="Heading2"/>
      </w:pPr>
      <w:r w:rsidRPr="00F53F5D">
        <w:t>4.1 IMPACT SUMMARY</w:t>
      </w:r>
    </w:p>
    <w:p w14:paraId="1E82339B" w14:textId="77777777" w:rsidR="00284A36" w:rsidRPr="00284A36" w:rsidRDefault="00284A36" w:rsidP="00284A36">
      <w:pPr>
        <w:rPr>
          <w:rFonts w:ascii="Calibri" w:hAnsi="Calibri" w:cs="Calibri"/>
          <w:lang w:val="en-GB"/>
        </w:rPr>
      </w:pPr>
      <w:r w:rsidRPr="00284A36">
        <w:rPr>
          <w:rFonts w:ascii="Calibri" w:hAnsi="Calibri" w:cs="Calibri"/>
          <w:b/>
          <w:bCs/>
          <w:lang w:val="en-GB"/>
        </w:rPr>
        <w:t>100%</w:t>
      </w:r>
      <w:r w:rsidRPr="00284A36">
        <w:rPr>
          <w:rFonts w:ascii="Calibri" w:hAnsi="Calibri" w:cs="Calibri"/>
          <w:lang w:val="en-GB"/>
        </w:rPr>
        <w:br/>
        <w:t>Experienced a confidence boost</w:t>
      </w:r>
    </w:p>
    <w:p w14:paraId="04027F34" w14:textId="77777777" w:rsidR="00284A36" w:rsidRPr="00284A36" w:rsidRDefault="00284A36" w:rsidP="00284A36">
      <w:pPr>
        <w:rPr>
          <w:rFonts w:ascii="Calibri" w:hAnsi="Calibri" w:cs="Calibri"/>
          <w:lang w:val="en-GB"/>
        </w:rPr>
      </w:pPr>
      <w:r w:rsidRPr="00284A36">
        <w:rPr>
          <w:rFonts w:ascii="Calibri" w:hAnsi="Calibri" w:cs="Calibri"/>
          <w:b/>
          <w:bCs/>
          <w:lang w:val="en-GB"/>
        </w:rPr>
        <w:t>89%</w:t>
      </w:r>
      <w:r w:rsidRPr="00284A36">
        <w:rPr>
          <w:rFonts w:ascii="Calibri" w:hAnsi="Calibri" w:cs="Calibri"/>
          <w:lang w:val="en-GB"/>
        </w:rPr>
        <w:br/>
        <w:t>Reported significant skill gains</w:t>
      </w:r>
    </w:p>
    <w:p w14:paraId="6ED6A2B6" w14:textId="77777777" w:rsidR="00284A36" w:rsidRPr="00284A36" w:rsidRDefault="00284A36" w:rsidP="00284A36">
      <w:pPr>
        <w:rPr>
          <w:rFonts w:ascii="Calibri" w:hAnsi="Calibri" w:cs="Calibri"/>
          <w:lang w:val="en-GB"/>
        </w:rPr>
      </w:pPr>
      <w:r w:rsidRPr="00284A36">
        <w:rPr>
          <w:rFonts w:ascii="Calibri" w:hAnsi="Calibri" w:cs="Calibri"/>
          <w:b/>
          <w:bCs/>
          <w:lang w:val="en-GB"/>
        </w:rPr>
        <w:t>81%</w:t>
      </w:r>
      <w:r w:rsidRPr="00284A36">
        <w:rPr>
          <w:rFonts w:ascii="Calibri" w:hAnsi="Calibri" w:cs="Calibri"/>
          <w:lang w:val="en-GB"/>
        </w:rPr>
        <w:br/>
        <w:t>Felt stronger ties with peers</w:t>
      </w:r>
    </w:p>
    <w:p w14:paraId="3B2D227E" w14:textId="77777777" w:rsidR="00284A36" w:rsidRPr="00284A36" w:rsidRDefault="00284A36" w:rsidP="00284A36">
      <w:pPr>
        <w:rPr>
          <w:rFonts w:ascii="Calibri" w:hAnsi="Calibri" w:cs="Calibri"/>
          <w:lang w:val="en-GB"/>
        </w:rPr>
      </w:pPr>
      <w:r w:rsidRPr="00284A36">
        <w:rPr>
          <w:rFonts w:ascii="Calibri" w:hAnsi="Calibri" w:cs="Calibri"/>
          <w:b/>
          <w:bCs/>
          <w:lang w:val="en-GB"/>
        </w:rPr>
        <w:t>34%</w:t>
      </w:r>
      <w:r w:rsidRPr="00284A36">
        <w:rPr>
          <w:rFonts w:ascii="Calibri" w:hAnsi="Calibri" w:cs="Calibri"/>
          <w:lang w:val="en-GB"/>
        </w:rPr>
        <w:br/>
        <w:t>Acquired skills for advocacy, employment or volunteering</w:t>
      </w:r>
    </w:p>
    <w:p w14:paraId="4D9117B6" w14:textId="77777777" w:rsidR="00284A36" w:rsidRPr="00284A36" w:rsidRDefault="00284A36" w:rsidP="00284A36">
      <w:pPr>
        <w:rPr>
          <w:rFonts w:ascii="Calibri" w:hAnsi="Calibri" w:cs="Calibri"/>
          <w:lang w:val="en-GB"/>
        </w:rPr>
      </w:pPr>
      <w:r w:rsidRPr="00284A36">
        <w:rPr>
          <w:rFonts w:ascii="Calibri" w:hAnsi="Calibri" w:cs="Calibri"/>
          <w:b/>
          <w:bCs/>
          <w:lang w:val="en-GB"/>
        </w:rPr>
        <w:t>“I will create social media content about how to live with VI, giving advice and support for peers.”</w:t>
      </w:r>
      <w:r w:rsidRPr="00284A36">
        <w:rPr>
          <w:rFonts w:ascii="Calibri" w:hAnsi="Calibri" w:cs="Calibri"/>
          <w:lang w:val="en-GB"/>
        </w:rPr>
        <w:br/>
        <w:t>(Workshop participant)</w:t>
      </w:r>
    </w:p>
    <w:p w14:paraId="52477616" w14:textId="77777777" w:rsidR="00284A36" w:rsidRPr="00284A36" w:rsidRDefault="00284A36" w:rsidP="00284A36">
      <w:pPr>
        <w:rPr>
          <w:rFonts w:ascii="Calibri" w:hAnsi="Calibri" w:cs="Calibri"/>
          <w:lang w:val="en-GB"/>
        </w:rPr>
      </w:pPr>
      <w:r w:rsidRPr="00284A36">
        <w:rPr>
          <w:rFonts w:ascii="Calibri" w:hAnsi="Calibri" w:cs="Calibri"/>
          <w:b/>
          <w:bCs/>
          <w:lang w:val="en-GB"/>
        </w:rPr>
        <w:t>“I had no idea that with a screen reader I can create videos and use social media, so this course really helped me.”</w:t>
      </w:r>
      <w:r w:rsidRPr="00284A36">
        <w:rPr>
          <w:rFonts w:ascii="Calibri" w:hAnsi="Calibri" w:cs="Calibri"/>
          <w:lang w:val="en-GB"/>
        </w:rPr>
        <w:br/>
        <w:t>(Workshop participant)</w:t>
      </w:r>
    </w:p>
    <w:p w14:paraId="1A8A0316" w14:textId="77777777" w:rsidR="00284A36" w:rsidRPr="00284A36" w:rsidRDefault="00284A36" w:rsidP="00284A36">
      <w:pPr>
        <w:rPr>
          <w:rFonts w:ascii="Calibri" w:hAnsi="Calibri" w:cs="Calibri"/>
          <w:lang w:val="en-GB"/>
        </w:rPr>
      </w:pPr>
      <w:r w:rsidRPr="00284A36">
        <w:rPr>
          <w:rFonts w:ascii="Calibri" w:hAnsi="Calibri" w:cs="Calibri"/>
          <w:b/>
          <w:bCs/>
          <w:lang w:val="en-GB"/>
        </w:rPr>
        <w:t>“Now I want to create more content using AI to help grow my business.”</w:t>
      </w:r>
      <w:r w:rsidRPr="00284A36">
        <w:rPr>
          <w:rFonts w:ascii="Calibri" w:hAnsi="Calibri" w:cs="Calibri"/>
          <w:lang w:val="en-GB"/>
        </w:rPr>
        <w:br/>
        <w:t>(Workshop participant)</w:t>
      </w:r>
    </w:p>
    <w:p w14:paraId="4730AD35" w14:textId="77777777" w:rsidR="00284A36" w:rsidRPr="00F53F5D" w:rsidRDefault="00284A36" w:rsidP="00374E7C">
      <w:pPr>
        <w:pStyle w:val="Heading2"/>
      </w:pPr>
      <w:r w:rsidRPr="00F53F5D">
        <w:t>4.2 BASELINE SURVEY</w:t>
      </w:r>
    </w:p>
    <w:p w14:paraId="317194BC" w14:textId="77777777" w:rsidR="00284A36" w:rsidRPr="00284A36" w:rsidRDefault="00284A36" w:rsidP="00284A36">
      <w:pPr>
        <w:rPr>
          <w:rFonts w:ascii="Calibri" w:hAnsi="Calibri" w:cs="Calibri"/>
          <w:lang w:val="en-GB"/>
        </w:rPr>
      </w:pPr>
      <w:r w:rsidRPr="00284A36">
        <w:rPr>
          <w:rFonts w:ascii="Calibri" w:hAnsi="Calibri" w:cs="Calibri"/>
          <w:lang w:val="en-GB"/>
        </w:rPr>
        <w:t>Before the training workshops began, a baseline survey captured participants’ existing skills, the barriers they faced and the types of media they most wanted to learn. This stage gave valuable insight into why accessible training is needed.</w:t>
      </w:r>
    </w:p>
    <w:p w14:paraId="25B95022" w14:textId="0C3FC11B" w:rsidR="00284A36" w:rsidRPr="00284A36" w:rsidRDefault="00284A36" w:rsidP="00284A36">
      <w:pPr>
        <w:rPr>
          <w:rFonts w:ascii="Calibri" w:hAnsi="Calibri" w:cs="Calibri"/>
          <w:lang w:val="en-GB"/>
        </w:rPr>
      </w:pPr>
      <w:r w:rsidRPr="00284A36">
        <w:rPr>
          <w:rFonts w:ascii="Calibri" w:hAnsi="Calibri" w:cs="Calibri"/>
          <w:b/>
          <w:bCs/>
          <w:lang w:val="en-GB"/>
        </w:rPr>
        <w:t>Existing skills</w:t>
      </w:r>
      <w:r w:rsidR="007508D5">
        <w:rPr>
          <w:rFonts w:ascii="Calibri" w:hAnsi="Calibri" w:cs="Calibri"/>
          <w:b/>
          <w:bCs/>
          <w:lang w:val="en-GB"/>
        </w:rPr>
        <w:t xml:space="preserve">: </w:t>
      </w:r>
      <w:r w:rsidRPr="00284A36">
        <w:rPr>
          <w:rFonts w:ascii="Calibri" w:hAnsi="Calibri" w:cs="Calibri"/>
          <w:lang w:val="en-GB"/>
        </w:rPr>
        <w:t>Many participants were comfortable with everyday digital tasks, such as using social media profiles, using smartphones, taking photos and posting on social media. Baseline proficiency was weighted towards basic media use rather than creative production. Only few had experience of creating original media content, such as videos, podcasts or graphics.</w:t>
      </w:r>
    </w:p>
    <w:p w14:paraId="375477A6" w14:textId="4AAF38AF" w:rsidR="00284A36" w:rsidRPr="00284A36" w:rsidRDefault="00284A36" w:rsidP="00284A36">
      <w:pPr>
        <w:rPr>
          <w:rFonts w:ascii="Calibri" w:hAnsi="Calibri" w:cs="Calibri"/>
          <w:lang w:val="en-GB"/>
        </w:rPr>
      </w:pPr>
      <w:r w:rsidRPr="00284A36">
        <w:rPr>
          <w:rFonts w:ascii="Calibri" w:hAnsi="Calibri" w:cs="Calibri"/>
          <w:b/>
          <w:bCs/>
          <w:lang w:val="en-GB"/>
        </w:rPr>
        <w:t>Barriers</w:t>
      </w:r>
      <w:r w:rsidR="007508D5">
        <w:rPr>
          <w:rFonts w:ascii="Calibri" w:hAnsi="Calibri" w:cs="Calibri"/>
          <w:b/>
          <w:bCs/>
          <w:lang w:val="en-GB"/>
        </w:rPr>
        <w:t xml:space="preserve">: </w:t>
      </w:r>
      <w:r w:rsidRPr="00284A36">
        <w:rPr>
          <w:rFonts w:ascii="Calibri" w:hAnsi="Calibri" w:cs="Calibri"/>
          <w:lang w:val="en-GB"/>
        </w:rPr>
        <w:t>Participants described a range of barriers that stopped them from engaging with media creation.</w:t>
      </w:r>
    </w:p>
    <w:p w14:paraId="3E7EEB67" w14:textId="77777777" w:rsidR="00284A36" w:rsidRPr="00284A36" w:rsidRDefault="00284A36" w:rsidP="00284A36">
      <w:pPr>
        <w:numPr>
          <w:ilvl w:val="0"/>
          <w:numId w:val="13"/>
        </w:numPr>
        <w:rPr>
          <w:rFonts w:ascii="Calibri" w:hAnsi="Calibri" w:cs="Calibri"/>
          <w:lang w:val="en-GB"/>
        </w:rPr>
      </w:pPr>
      <w:r w:rsidRPr="00284A36">
        <w:rPr>
          <w:rFonts w:ascii="Calibri" w:hAnsi="Calibri" w:cs="Calibri"/>
          <w:b/>
          <w:bCs/>
          <w:lang w:val="en-GB"/>
        </w:rPr>
        <w:t>Lack of accessible tools and platforms</w:t>
      </w:r>
      <w:r w:rsidRPr="00284A36">
        <w:rPr>
          <w:rFonts w:ascii="Calibri" w:hAnsi="Calibri" w:cs="Calibri"/>
          <w:lang w:val="en-GB"/>
        </w:rPr>
        <w:t xml:space="preserve"> – Many struggled with inaccessible websites, apps, and editing software. Small buttons, cluttered layouts or features that did not work with screen readers made basic tasks frustrating.</w:t>
      </w:r>
    </w:p>
    <w:p w14:paraId="2619AEED" w14:textId="77777777" w:rsidR="00284A36" w:rsidRPr="00284A36" w:rsidRDefault="00284A36" w:rsidP="00284A36">
      <w:pPr>
        <w:numPr>
          <w:ilvl w:val="0"/>
          <w:numId w:val="13"/>
        </w:numPr>
        <w:rPr>
          <w:rFonts w:ascii="Calibri" w:hAnsi="Calibri" w:cs="Calibri"/>
          <w:lang w:val="en-GB"/>
        </w:rPr>
      </w:pPr>
      <w:r w:rsidRPr="00284A36">
        <w:rPr>
          <w:rFonts w:ascii="Calibri" w:hAnsi="Calibri" w:cs="Calibri"/>
          <w:b/>
          <w:bCs/>
          <w:lang w:val="en-GB"/>
        </w:rPr>
        <w:lastRenderedPageBreak/>
        <w:t>Difficulties with visual tasks</w:t>
      </w:r>
      <w:r w:rsidRPr="00284A36">
        <w:rPr>
          <w:rFonts w:ascii="Calibri" w:hAnsi="Calibri" w:cs="Calibri"/>
          <w:lang w:val="en-GB"/>
        </w:rPr>
        <w:t xml:space="preserve"> – Editing was often seen as impossible without sight, because it relied heavily on being able to see timelines, menus and video.</w:t>
      </w:r>
    </w:p>
    <w:p w14:paraId="42589223" w14:textId="77777777" w:rsidR="00284A36" w:rsidRPr="00284A36" w:rsidRDefault="00284A36" w:rsidP="00284A36">
      <w:pPr>
        <w:numPr>
          <w:ilvl w:val="0"/>
          <w:numId w:val="13"/>
        </w:numPr>
        <w:rPr>
          <w:rFonts w:ascii="Calibri" w:hAnsi="Calibri" w:cs="Calibri"/>
          <w:lang w:val="en-GB"/>
        </w:rPr>
      </w:pPr>
      <w:r w:rsidRPr="00284A36">
        <w:rPr>
          <w:rFonts w:ascii="Calibri" w:hAnsi="Calibri" w:cs="Calibri"/>
          <w:b/>
          <w:bCs/>
          <w:lang w:val="en-GB"/>
        </w:rPr>
        <w:t>Lack of knowledge or training</w:t>
      </w:r>
      <w:r w:rsidRPr="00284A36">
        <w:rPr>
          <w:rFonts w:ascii="Calibri" w:hAnsi="Calibri" w:cs="Calibri"/>
          <w:lang w:val="en-GB"/>
        </w:rPr>
        <w:t xml:space="preserve"> – Several respondents described feeling “clueless” about how to format, edit or share media. Without guidance, the learning curve felt too steep.</w:t>
      </w:r>
    </w:p>
    <w:p w14:paraId="5AEB32F6" w14:textId="77777777" w:rsidR="00284A36" w:rsidRPr="00284A36" w:rsidRDefault="00284A36" w:rsidP="00284A36">
      <w:pPr>
        <w:numPr>
          <w:ilvl w:val="0"/>
          <w:numId w:val="13"/>
        </w:numPr>
        <w:rPr>
          <w:rFonts w:ascii="Calibri" w:hAnsi="Calibri" w:cs="Calibri"/>
          <w:lang w:val="en-GB"/>
        </w:rPr>
      </w:pPr>
      <w:r w:rsidRPr="00284A36">
        <w:rPr>
          <w:rFonts w:ascii="Calibri" w:hAnsi="Calibri" w:cs="Calibri"/>
          <w:b/>
          <w:bCs/>
          <w:lang w:val="en-GB"/>
        </w:rPr>
        <w:t>Confidence and perfectionism</w:t>
      </w:r>
      <w:r w:rsidRPr="00284A36">
        <w:rPr>
          <w:rFonts w:ascii="Calibri" w:hAnsi="Calibri" w:cs="Calibri"/>
          <w:lang w:val="en-GB"/>
        </w:rPr>
        <w:t xml:space="preserve"> – Some felt intimidated by the idea of posting content in public, worrying about making mistakes or not producing something “good enough.”</w:t>
      </w:r>
    </w:p>
    <w:p w14:paraId="01C8D780" w14:textId="77777777" w:rsidR="00A0623B" w:rsidRPr="00F53F5D" w:rsidRDefault="00284A36" w:rsidP="00284A36">
      <w:pPr>
        <w:rPr>
          <w:rFonts w:ascii="Calibri" w:hAnsi="Calibri" w:cs="Calibri"/>
          <w:b/>
          <w:bCs/>
          <w:lang w:val="en-GB"/>
        </w:rPr>
      </w:pPr>
      <w:r w:rsidRPr="00284A36">
        <w:rPr>
          <w:rFonts w:ascii="Calibri" w:hAnsi="Calibri" w:cs="Calibri"/>
          <w:b/>
          <w:bCs/>
          <w:lang w:val="en-GB"/>
        </w:rPr>
        <w:t xml:space="preserve">“I take </w:t>
      </w:r>
      <w:proofErr w:type="gramStart"/>
      <w:r w:rsidRPr="00284A36">
        <w:rPr>
          <w:rFonts w:ascii="Calibri" w:hAnsi="Calibri" w:cs="Calibri"/>
          <w:b/>
          <w:bCs/>
          <w:lang w:val="en-GB"/>
        </w:rPr>
        <w:t>photos</w:t>
      </w:r>
      <w:proofErr w:type="gramEnd"/>
      <w:r w:rsidRPr="00284A36">
        <w:rPr>
          <w:rFonts w:ascii="Calibri" w:hAnsi="Calibri" w:cs="Calibri"/>
          <w:b/>
          <w:bCs/>
          <w:lang w:val="en-GB"/>
        </w:rPr>
        <w:t xml:space="preserve"> but I wouldn’t know how to edit or share them properly.”</w:t>
      </w:r>
    </w:p>
    <w:p w14:paraId="0C0EF6F0" w14:textId="2ABA3E7F" w:rsidR="00284A36" w:rsidRPr="00284A36" w:rsidRDefault="00284A36" w:rsidP="00284A36">
      <w:pPr>
        <w:rPr>
          <w:rFonts w:ascii="Calibri" w:hAnsi="Calibri" w:cs="Calibri"/>
          <w:lang w:val="en-GB"/>
        </w:rPr>
      </w:pPr>
      <w:r w:rsidRPr="00284A36">
        <w:rPr>
          <w:rFonts w:ascii="Calibri" w:hAnsi="Calibri" w:cs="Calibri"/>
          <w:b/>
          <w:bCs/>
          <w:lang w:val="en-GB"/>
        </w:rPr>
        <w:t>“It’s difficult to know where to start without someone showing you.”</w:t>
      </w:r>
    </w:p>
    <w:p w14:paraId="451674C8" w14:textId="4914AF8E" w:rsidR="00284A36" w:rsidRPr="00284A36" w:rsidRDefault="00284A36" w:rsidP="00284A36">
      <w:pPr>
        <w:rPr>
          <w:rFonts w:ascii="Calibri" w:hAnsi="Calibri" w:cs="Calibri"/>
          <w:lang w:val="en-GB"/>
        </w:rPr>
      </w:pPr>
      <w:r w:rsidRPr="00284A36">
        <w:rPr>
          <w:rFonts w:ascii="Calibri" w:hAnsi="Calibri" w:cs="Calibri"/>
          <w:b/>
          <w:bCs/>
          <w:lang w:val="en-GB"/>
        </w:rPr>
        <w:t>Desired skills</w:t>
      </w:r>
      <w:r w:rsidR="007508D5">
        <w:rPr>
          <w:rFonts w:ascii="Calibri" w:hAnsi="Calibri" w:cs="Calibri"/>
          <w:b/>
          <w:bCs/>
          <w:lang w:val="en-GB"/>
        </w:rPr>
        <w:t xml:space="preserve">: </w:t>
      </w:r>
      <w:r w:rsidRPr="00284A36">
        <w:rPr>
          <w:rFonts w:ascii="Calibri" w:hAnsi="Calibri" w:cs="Calibri"/>
          <w:lang w:val="en-GB"/>
        </w:rPr>
        <w:t>Participants showed the strongest interest in learning video production and editing, which were also the areas where they felt least skilled. Podcasting and audio production were also mentioned as goals. These skills were seen as highly desirable but out of reach without training, suggesting that it is barriers to access, not lack of motivation, that hold people back.</w:t>
      </w:r>
    </w:p>
    <w:p w14:paraId="098AE471" w14:textId="77777777" w:rsidR="00284A36" w:rsidRPr="00284A36" w:rsidRDefault="00284A36" w:rsidP="00284A36">
      <w:pPr>
        <w:rPr>
          <w:rFonts w:ascii="Calibri" w:hAnsi="Calibri" w:cs="Calibri"/>
          <w:lang w:val="en-GB"/>
        </w:rPr>
      </w:pPr>
      <w:r w:rsidRPr="00284A36">
        <w:rPr>
          <w:rFonts w:ascii="Calibri" w:hAnsi="Calibri" w:cs="Calibri"/>
          <w:b/>
          <w:bCs/>
          <w:lang w:val="en-GB"/>
        </w:rPr>
        <w:t>“I don’t just want to scroll — I want to create.”</w:t>
      </w:r>
    </w:p>
    <w:p w14:paraId="7F6329EF" w14:textId="77777777" w:rsidR="00284A36" w:rsidRPr="00F53F5D" w:rsidRDefault="00284A36" w:rsidP="00374E7C">
      <w:pPr>
        <w:pStyle w:val="Heading2"/>
      </w:pPr>
      <w:r w:rsidRPr="00F53F5D">
        <w:t>4.3 CONFIDENCE AND SKILLS</w:t>
      </w:r>
    </w:p>
    <w:p w14:paraId="1A4CC337" w14:textId="77777777" w:rsidR="00284A36" w:rsidRPr="00284A36" w:rsidRDefault="00284A36" w:rsidP="00284A36">
      <w:pPr>
        <w:rPr>
          <w:rFonts w:ascii="Calibri" w:hAnsi="Calibri" w:cs="Calibri"/>
          <w:lang w:val="en-GB"/>
        </w:rPr>
      </w:pPr>
      <w:r w:rsidRPr="00284A36">
        <w:rPr>
          <w:rFonts w:ascii="Calibri" w:hAnsi="Calibri" w:cs="Calibri"/>
          <w:lang w:val="en-GB"/>
        </w:rPr>
        <w:t>One of the clearest findings in the post-training survey was growth in confidence and skills. Participants reported significant learning across filming, editing and AI-supported media tasks. Homework exercises and the final media task were described as challenging but motivating, giving participants a sense of real achievement.</w:t>
      </w:r>
    </w:p>
    <w:p w14:paraId="0DE9E588" w14:textId="77777777" w:rsidR="00284A36" w:rsidRPr="00284A36" w:rsidRDefault="00284A36" w:rsidP="00284A36">
      <w:pPr>
        <w:rPr>
          <w:rFonts w:ascii="Calibri" w:hAnsi="Calibri" w:cs="Calibri"/>
          <w:lang w:val="en-GB"/>
        </w:rPr>
      </w:pPr>
      <w:r w:rsidRPr="00284A36">
        <w:rPr>
          <w:rFonts w:ascii="Calibri" w:hAnsi="Calibri" w:cs="Calibri"/>
          <w:lang w:val="en-GB"/>
        </w:rPr>
        <w:t>Most participants reported gains in basic filming (</w:t>
      </w:r>
      <w:r w:rsidRPr="00284A36">
        <w:rPr>
          <w:rFonts w:ascii="Calibri" w:hAnsi="Calibri" w:cs="Calibri"/>
          <w:b/>
          <w:bCs/>
          <w:lang w:val="en-GB"/>
        </w:rPr>
        <w:t>70%</w:t>
      </w:r>
      <w:r w:rsidRPr="00284A36">
        <w:rPr>
          <w:rFonts w:ascii="Calibri" w:hAnsi="Calibri" w:cs="Calibri"/>
          <w:lang w:val="en-GB"/>
        </w:rPr>
        <w:t>) and editing (</w:t>
      </w:r>
      <w:r w:rsidRPr="00284A36">
        <w:rPr>
          <w:rFonts w:ascii="Calibri" w:hAnsi="Calibri" w:cs="Calibri"/>
          <w:b/>
          <w:bCs/>
          <w:lang w:val="en-GB"/>
        </w:rPr>
        <w:t>60%</w:t>
      </w:r>
      <w:r w:rsidRPr="00284A36">
        <w:rPr>
          <w:rFonts w:ascii="Calibri" w:hAnsi="Calibri" w:cs="Calibri"/>
          <w:lang w:val="en-GB"/>
        </w:rPr>
        <w:t>), with smaller but significant numbers advancing to more complex tasks such as audio layering (</w:t>
      </w:r>
      <w:r w:rsidRPr="00284A36">
        <w:rPr>
          <w:rFonts w:ascii="Calibri" w:hAnsi="Calibri" w:cs="Calibri"/>
          <w:b/>
          <w:bCs/>
          <w:lang w:val="en-GB"/>
        </w:rPr>
        <w:t>40%</w:t>
      </w:r>
      <w:r w:rsidRPr="00284A36">
        <w:rPr>
          <w:rFonts w:ascii="Calibri" w:hAnsi="Calibri" w:cs="Calibri"/>
          <w:lang w:val="en-GB"/>
        </w:rPr>
        <w:t>), graphics integration (</w:t>
      </w:r>
      <w:r w:rsidRPr="00284A36">
        <w:rPr>
          <w:rFonts w:ascii="Calibri" w:hAnsi="Calibri" w:cs="Calibri"/>
          <w:b/>
          <w:bCs/>
          <w:lang w:val="en-GB"/>
        </w:rPr>
        <w:t>35%</w:t>
      </w:r>
      <w:r w:rsidRPr="00284A36">
        <w:rPr>
          <w:rFonts w:ascii="Calibri" w:hAnsi="Calibri" w:cs="Calibri"/>
          <w:lang w:val="en-GB"/>
        </w:rPr>
        <w:t>), and AI experimentation (</w:t>
      </w:r>
      <w:r w:rsidRPr="00284A36">
        <w:rPr>
          <w:rFonts w:ascii="Calibri" w:hAnsi="Calibri" w:cs="Calibri"/>
          <w:b/>
          <w:bCs/>
          <w:lang w:val="en-GB"/>
        </w:rPr>
        <w:t>25%</w:t>
      </w:r>
      <w:r w:rsidRPr="00284A36">
        <w:rPr>
          <w:rFonts w:ascii="Calibri" w:hAnsi="Calibri" w:cs="Calibri"/>
          <w:lang w:val="en-GB"/>
        </w:rPr>
        <w:t>).</w:t>
      </w:r>
    </w:p>
    <w:p w14:paraId="61174FFF" w14:textId="77777777" w:rsidR="00284A36" w:rsidRPr="00284A36" w:rsidRDefault="00284A36" w:rsidP="00284A36">
      <w:pPr>
        <w:rPr>
          <w:rFonts w:ascii="Calibri" w:hAnsi="Calibri" w:cs="Calibri"/>
          <w:lang w:val="en-GB"/>
        </w:rPr>
      </w:pPr>
      <w:r w:rsidRPr="00284A36">
        <w:rPr>
          <w:rFonts w:ascii="Calibri" w:hAnsi="Calibri" w:cs="Calibri"/>
          <w:b/>
          <w:bCs/>
          <w:lang w:val="en-GB"/>
        </w:rPr>
        <w:t>“My confidence grew when I was able to put in time to develop the tasks. The final task was a battle, but I was motivated and determined to complete it.”</w:t>
      </w:r>
    </w:p>
    <w:p w14:paraId="5664CF50" w14:textId="77777777" w:rsidR="00284A36" w:rsidRPr="00284A36" w:rsidRDefault="00284A36" w:rsidP="00284A36">
      <w:pPr>
        <w:rPr>
          <w:rFonts w:ascii="Calibri" w:hAnsi="Calibri" w:cs="Calibri"/>
          <w:lang w:val="en-GB"/>
        </w:rPr>
      </w:pPr>
      <w:r w:rsidRPr="00284A36">
        <w:rPr>
          <w:rFonts w:ascii="Calibri" w:hAnsi="Calibri" w:cs="Calibri"/>
          <w:b/>
          <w:bCs/>
          <w:lang w:val="en-GB"/>
        </w:rPr>
        <w:t>“Before, I only posted photos. Now I can crop and join videos, add music, voiceover, and even graphics with AI.”</w:t>
      </w:r>
    </w:p>
    <w:p w14:paraId="74721C8E" w14:textId="77777777" w:rsidR="00284A36" w:rsidRPr="00284A36" w:rsidRDefault="00284A36" w:rsidP="00284A36">
      <w:pPr>
        <w:rPr>
          <w:rFonts w:ascii="Calibri" w:hAnsi="Calibri" w:cs="Calibri"/>
          <w:lang w:val="en-GB"/>
        </w:rPr>
      </w:pPr>
      <w:r w:rsidRPr="00284A36">
        <w:rPr>
          <w:rFonts w:ascii="Calibri" w:hAnsi="Calibri" w:cs="Calibri"/>
          <w:b/>
          <w:bCs/>
          <w:lang w:val="en-GB"/>
        </w:rPr>
        <w:t>“Having the workbook really helped — I went from zero to hero.”</w:t>
      </w:r>
    </w:p>
    <w:p w14:paraId="7AC8AFB4" w14:textId="77777777" w:rsidR="00EC5F06" w:rsidRPr="00F53F5D" w:rsidRDefault="00EC5F06" w:rsidP="00374E7C">
      <w:pPr>
        <w:pStyle w:val="Heading2"/>
      </w:pPr>
      <w:r w:rsidRPr="00F53F5D">
        <w:t>4.4 COMMUNITY BELONGING</w:t>
      </w:r>
    </w:p>
    <w:p w14:paraId="000978D1" w14:textId="77777777" w:rsidR="00EC5F06" w:rsidRPr="00EC5F06" w:rsidRDefault="00EC5F06" w:rsidP="00EC5F06">
      <w:pPr>
        <w:rPr>
          <w:rFonts w:ascii="Calibri" w:hAnsi="Calibri" w:cs="Calibri"/>
        </w:rPr>
      </w:pPr>
      <w:r w:rsidRPr="00EC5F06">
        <w:rPr>
          <w:rFonts w:ascii="Calibri" w:hAnsi="Calibri" w:cs="Calibri"/>
        </w:rPr>
        <w:t xml:space="preserve">Participants </w:t>
      </w:r>
      <w:proofErr w:type="spellStart"/>
      <w:r w:rsidRPr="00EC5F06">
        <w:rPr>
          <w:rFonts w:ascii="Calibri" w:hAnsi="Calibri" w:cs="Calibri"/>
        </w:rPr>
        <w:t>emphasised</w:t>
      </w:r>
      <w:proofErr w:type="spellEnd"/>
      <w:r w:rsidRPr="00EC5F06">
        <w:rPr>
          <w:rFonts w:ascii="Calibri" w:hAnsi="Calibri" w:cs="Calibri"/>
        </w:rPr>
        <w:t xml:space="preserve"> how shared learning strengthened community belonging. Many reported </w:t>
      </w:r>
      <w:proofErr w:type="gramStart"/>
      <w:r w:rsidRPr="00EC5F06">
        <w:rPr>
          <w:rFonts w:ascii="Calibri" w:hAnsi="Calibri" w:cs="Calibri"/>
        </w:rPr>
        <w:t>feeling</w:t>
      </w:r>
      <w:proofErr w:type="gramEnd"/>
      <w:r w:rsidRPr="00EC5F06">
        <w:rPr>
          <w:rFonts w:ascii="Calibri" w:hAnsi="Calibri" w:cs="Calibri"/>
        </w:rPr>
        <w:t xml:space="preserve"> less isolated, more connected, and more able to support one another through the challenges of media creation. The group dynamic became a source of motivation, reassurance and pride. Several participants described the relief of meeting others who shared similar struggles and ambitions, which created a sense of solidarity that extended beyond the sessions.</w:t>
      </w:r>
    </w:p>
    <w:p w14:paraId="066C971D" w14:textId="77777777" w:rsidR="00EC5F06" w:rsidRPr="00EC5F06" w:rsidRDefault="00EC5F06" w:rsidP="00EC5F06">
      <w:pPr>
        <w:rPr>
          <w:rFonts w:ascii="Calibri" w:hAnsi="Calibri" w:cs="Calibri"/>
        </w:rPr>
      </w:pPr>
      <w:r w:rsidRPr="00EC5F06">
        <w:rPr>
          <w:rFonts w:ascii="Calibri" w:hAnsi="Calibri" w:cs="Calibri"/>
        </w:rPr>
        <w:t>“It was great to have the shared experience. It makes you feel that you are not the only one struggling.”</w:t>
      </w:r>
    </w:p>
    <w:p w14:paraId="0EEDD4F5" w14:textId="77777777" w:rsidR="00EC5F06" w:rsidRPr="00EC5F06" w:rsidRDefault="00EC5F06" w:rsidP="00EC5F06">
      <w:pPr>
        <w:rPr>
          <w:rFonts w:ascii="Calibri" w:hAnsi="Calibri" w:cs="Calibri"/>
        </w:rPr>
      </w:pPr>
      <w:r w:rsidRPr="00EC5F06">
        <w:rPr>
          <w:rFonts w:ascii="Calibri" w:hAnsi="Calibri" w:cs="Calibri"/>
        </w:rPr>
        <w:t>“The workshops helped me feel more connected. I didn’t feel alone in this.”</w:t>
      </w:r>
    </w:p>
    <w:p w14:paraId="550F7C95" w14:textId="77777777" w:rsidR="00EC5F06" w:rsidRPr="00EC5F06" w:rsidRDefault="00EC5F06" w:rsidP="00EC5F06">
      <w:pPr>
        <w:rPr>
          <w:rFonts w:ascii="Calibri" w:hAnsi="Calibri" w:cs="Calibri"/>
        </w:rPr>
      </w:pPr>
      <w:r w:rsidRPr="00EC5F06">
        <w:rPr>
          <w:rFonts w:ascii="Calibri" w:hAnsi="Calibri" w:cs="Calibri"/>
        </w:rPr>
        <w:t>“I really valued hearing how others deal with similar problems when using technology.”</w:t>
      </w:r>
    </w:p>
    <w:p w14:paraId="4E2B5602" w14:textId="77777777" w:rsidR="00EC5F06" w:rsidRPr="00F53F5D" w:rsidRDefault="00EC5F06" w:rsidP="00374E7C">
      <w:pPr>
        <w:pStyle w:val="Heading2"/>
      </w:pPr>
      <w:r w:rsidRPr="00F53F5D">
        <w:lastRenderedPageBreak/>
        <w:t>4.5 AGENCY</w:t>
      </w:r>
    </w:p>
    <w:p w14:paraId="6F8F7858" w14:textId="77777777" w:rsidR="00EC5F06" w:rsidRPr="00EC5F06" w:rsidRDefault="00EC5F06" w:rsidP="00EC5F06">
      <w:pPr>
        <w:rPr>
          <w:rFonts w:ascii="Calibri" w:hAnsi="Calibri" w:cs="Calibri"/>
        </w:rPr>
      </w:pPr>
      <w:r w:rsidRPr="00EC5F06">
        <w:rPr>
          <w:rFonts w:ascii="Calibri" w:hAnsi="Calibri" w:cs="Calibri"/>
        </w:rPr>
        <w:t xml:space="preserve">Media creation strengthened participants’ sense of agency. For many, the ability to produce and share original work marked a shift from passive media consumption to active creation. This agency manifested in multiple ways: choosing one’s own story to tell, shaping how to present oneself online, experimenting with tools that were previously inaccessible, and </w:t>
      </w:r>
      <w:proofErr w:type="spellStart"/>
      <w:r w:rsidRPr="00EC5F06">
        <w:rPr>
          <w:rFonts w:ascii="Calibri" w:hAnsi="Calibri" w:cs="Calibri"/>
        </w:rPr>
        <w:t>recognising</w:t>
      </w:r>
      <w:proofErr w:type="spellEnd"/>
      <w:r w:rsidRPr="00EC5F06">
        <w:rPr>
          <w:rFonts w:ascii="Calibri" w:hAnsi="Calibri" w:cs="Calibri"/>
        </w:rPr>
        <w:t xml:space="preserve"> one’s ability to learn and master new creative processes.</w:t>
      </w:r>
    </w:p>
    <w:p w14:paraId="6E08BE34" w14:textId="77777777" w:rsidR="00EC5F06" w:rsidRPr="00EC5F06" w:rsidRDefault="00EC5F06" w:rsidP="00EC5F06">
      <w:pPr>
        <w:rPr>
          <w:rFonts w:ascii="Calibri" w:hAnsi="Calibri" w:cs="Calibri"/>
        </w:rPr>
      </w:pPr>
      <w:r w:rsidRPr="00EC5F06">
        <w:rPr>
          <w:rFonts w:ascii="Calibri" w:hAnsi="Calibri" w:cs="Calibri"/>
        </w:rPr>
        <w:t>Participants described feeling empowered by the idea that they could now create media on their own terms. The workshops helped them articulate their experiences, advocate for themselves and others, and imagine creative or professional pathways that had previously felt closed.</w:t>
      </w:r>
    </w:p>
    <w:p w14:paraId="6075C301" w14:textId="77777777" w:rsidR="00EC5F06" w:rsidRPr="00EC5F06" w:rsidRDefault="00EC5F06" w:rsidP="00EC5F06">
      <w:pPr>
        <w:rPr>
          <w:rFonts w:ascii="Calibri" w:hAnsi="Calibri" w:cs="Calibri"/>
        </w:rPr>
      </w:pPr>
      <w:r w:rsidRPr="00EC5F06">
        <w:rPr>
          <w:rFonts w:ascii="Calibri" w:hAnsi="Calibri" w:cs="Calibri"/>
        </w:rPr>
        <w:t>“I feel like I can actually create things now, not just watch what others make.” (Workshop participant)</w:t>
      </w:r>
    </w:p>
    <w:p w14:paraId="20C6EFC8" w14:textId="77777777" w:rsidR="00EC5F06" w:rsidRPr="00EC5F06" w:rsidRDefault="00EC5F06" w:rsidP="00EC5F06">
      <w:pPr>
        <w:rPr>
          <w:rFonts w:ascii="Calibri" w:hAnsi="Calibri" w:cs="Calibri"/>
        </w:rPr>
      </w:pPr>
      <w:r w:rsidRPr="00EC5F06">
        <w:rPr>
          <w:rFonts w:ascii="Calibri" w:hAnsi="Calibri" w:cs="Calibri"/>
        </w:rPr>
        <w:t>“Being able to tell my story made me feel more in control.” (Workshop participant)</w:t>
      </w:r>
    </w:p>
    <w:p w14:paraId="0AE98D26" w14:textId="77777777" w:rsidR="00EC5F06" w:rsidRPr="00F53F5D" w:rsidRDefault="00EC5F06" w:rsidP="00374E7C">
      <w:pPr>
        <w:pStyle w:val="Heading2"/>
      </w:pPr>
      <w:r w:rsidRPr="00F53F5D">
        <w:t>4.6 PROFESSIONAL MEDIA CREATION</w:t>
      </w:r>
    </w:p>
    <w:p w14:paraId="3CD894D7" w14:textId="77777777" w:rsidR="00EC5F06" w:rsidRPr="00EC5F06" w:rsidRDefault="00EC5F06" w:rsidP="00EC5F06">
      <w:pPr>
        <w:rPr>
          <w:rFonts w:ascii="Calibri" w:hAnsi="Calibri" w:cs="Calibri"/>
        </w:rPr>
      </w:pPr>
      <w:r w:rsidRPr="00EC5F06">
        <w:rPr>
          <w:rFonts w:ascii="Calibri" w:hAnsi="Calibri" w:cs="Calibri"/>
        </w:rPr>
        <w:t>Some participants applied their new skills to professional or advocacy contexts, such as creating promotional videos, educational content, social media campaigns or personal branding assets. The workshop environment enabled them to test ideas, receive feedback and refine their skills in a supportive space.</w:t>
      </w:r>
    </w:p>
    <w:p w14:paraId="5BD2D21F" w14:textId="77777777" w:rsidR="00EC5F06" w:rsidRPr="00EC5F06" w:rsidRDefault="00EC5F06" w:rsidP="00EC5F06">
      <w:pPr>
        <w:rPr>
          <w:rFonts w:ascii="Calibri" w:hAnsi="Calibri" w:cs="Calibri"/>
        </w:rPr>
      </w:pPr>
      <w:r w:rsidRPr="00EC5F06">
        <w:rPr>
          <w:rFonts w:ascii="Calibri" w:hAnsi="Calibri" w:cs="Calibri"/>
        </w:rPr>
        <w:t>Participants also reported that their improved confidence and knowledge made them more willing to consider content creation as part of employment, volunteering or community leadership roles. For example, creating videos unpacking lived experiences of blindness, designing logos for personal projects, or producing short educational clips to share with peer networks.</w:t>
      </w:r>
    </w:p>
    <w:p w14:paraId="41D3DD2F" w14:textId="77777777" w:rsidR="00EC5F06" w:rsidRPr="00EC5F06" w:rsidRDefault="00EC5F06" w:rsidP="00EC5F06">
      <w:pPr>
        <w:rPr>
          <w:rFonts w:ascii="Calibri" w:hAnsi="Calibri" w:cs="Calibri"/>
        </w:rPr>
      </w:pPr>
      <w:r w:rsidRPr="00EC5F06">
        <w:rPr>
          <w:rFonts w:ascii="Calibri" w:hAnsi="Calibri" w:cs="Calibri"/>
        </w:rPr>
        <w:t>[Image description: Example image: A promotional-style graphic created by a participant, showing bold text and clean layout suitable for social media advocacy or business branding.]</w:t>
      </w:r>
    </w:p>
    <w:p w14:paraId="77D91974" w14:textId="77777777" w:rsidR="00EC5F06" w:rsidRPr="00F53F5D" w:rsidRDefault="00EC5F06" w:rsidP="00374E7C">
      <w:pPr>
        <w:pStyle w:val="Heading2"/>
      </w:pPr>
      <w:r w:rsidRPr="00F53F5D">
        <w:t>4.7 CHALLENGES</w:t>
      </w:r>
    </w:p>
    <w:p w14:paraId="5EB27EFC" w14:textId="77777777" w:rsidR="00EC5F06" w:rsidRPr="00EC5F06" w:rsidRDefault="00EC5F06" w:rsidP="00EC5F06">
      <w:pPr>
        <w:rPr>
          <w:rFonts w:ascii="Calibri" w:hAnsi="Calibri" w:cs="Calibri"/>
        </w:rPr>
      </w:pPr>
      <w:r w:rsidRPr="00EC5F06">
        <w:rPr>
          <w:rFonts w:ascii="Calibri" w:hAnsi="Calibri" w:cs="Calibri"/>
        </w:rPr>
        <w:t xml:space="preserve">Despite overwhelmingly positive feedback, participants also reported several challenges that shaped the development of the training model. These challenges highlight areas where future </w:t>
      </w:r>
      <w:proofErr w:type="spellStart"/>
      <w:r w:rsidRPr="00EC5F06">
        <w:rPr>
          <w:rFonts w:ascii="Calibri" w:hAnsi="Calibri" w:cs="Calibri"/>
        </w:rPr>
        <w:t>programmes</w:t>
      </w:r>
      <w:proofErr w:type="spellEnd"/>
      <w:r w:rsidRPr="00EC5F06">
        <w:rPr>
          <w:rFonts w:ascii="Calibri" w:hAnsi="Calibri" w:cs="Calibri"/>
        </w:rPr>
        <w:t xml:space="preserve"> can adapt to better support BVI learners.</w:t>
      </w:r>
    </w:p>
    <w:p w14:paraId="00BE6F87" w14:textId="77777777" w:rsidR="00EC5F06" w:rsidRPr="00EC5F06" w:rsidRDefault="00EC5F06" w:rsidP="00EC5F06">
      <w:pPr>
        <w:rPr>
          <w:rFonts w:ascii="Calibri" w:hAnsi="Calibri" w:cs="Calibri"/>
        </w:rPr>
      </w:pPr>
      <w:r w:rsidRPr="00EC5F06">
        <w:rPr>
          <w:rFonts w:ascii="Calibri" w:hAnsi="Calibri" w:cs="Calibri"/>
        </w:rPr>
        <w:t>• Pace of sessions sometimes too fast – Several participants noted that even with step-by-step instruction, the workshops occasionally moved faster than their ability to follow with screen readers or unfamiliar devices.</w:t>
      </w:r>
    </w:p>
    <w:p w14:paraId="24C949B0" w14:textId="77777777" w:rsidR="00EC5F06" w:rsidRPr="00EC5F06" w:rsidRDefault="00EC5F06" w:rsidP="00EC5F06">
      <w:pPr>
        <w:rPr>
          <w:rFonts w:ascii="Calibri" w:hAnsi="Calibri" w:cs="Calibri"/>
        </w:rPr>
      </w:pPr>
      <w:r w:rsidRPr="00EC5F06">
        <w:rPr>
          <w:rFonts w:ascii="Calibri" w:hAnsi="Calibri" w:cs="Calibri"/>
        </w:rPr>
        <w:t>• Accessibility inconsistencies across devices – Different phone models, app versions and operating systems created variation in layouts, leading to confusion when instructions did not match every user’s screen.</w:t>
      </w:r>
    </w:p>
    <w:p w14:paraId="591CAEE4" w14:textId="77777777" w:rsidR="00EC5F06" w:rsidRPr="00EC5F06" w:rsidRDefault="00EC5F06" w:rsidP="00EC5F06">
      <w:pPr>
        <w:rPr>
          <w:rFonts w:ascii="Calibri" w:hAnsi="Calibri" w:cs="Calibri"/>
        </w:rPr>
      </w:pPr>
      <w:r w:rsidRPr="00EC5F06">
        <w:rPr>
          <w:rFonts w:ascii="Calibri" w:hAnsi="Calibri" w:cs="Calibri"/>
        </w:rPr>
        <w:t xml:space="preserve">• Confidence gaps – Some participants struggled to </w:t>
      </w:r>
      <w:proofErr w:type="spellStart"/>
      <w:r w:rsidRPr="00EC5F06">
        <w:rPr>
          <w:rFonts w:ascii="Calibri" w:hAnsi="Calibri" w:cs="Calibri"/>
        </w:rPr>
        <w:t>practise</w:t>
      </w:r>
      <w:proofErr w:type="spellEnd"/>
      <w:r w:rsidRPr="00EC5F06">
        <w:rPr>
          <w:rFonts w:ascii="Calibri" w:hAnsi="Calibri" w:cs="Calibri"/>
        </w:rPr>
        <w:t xml:space="preserve"> independently between sessions, especially if they feared making mistakes or lacked support at home.</w:t>
      </w:r>
    </w:p>
    <w:p w14:paraId="3C6E50E2" w14:textId="77777777" w:rsidR="00EC5F06" w:rsidRPr="00EC5F06" w:rsidRDefault="00EC5F06" w:rsidP="00EC5F06">
      <w:pPr>
        <w:rPr>
          <w:rFonts w:ascii="Calibri" w:hAnsi="Calibri" w:cs="Calibri"/>
        </w:rPr>
      </w:pPr>
      <w:r w:rsidRPr="00EC5F06">
        <w:rPr>
          <w:rFonts w:ascii="Calibri" w:hAnsi="Calibri" w:cs="Calibri"/>
        </w:rPr>
        <w:t>• Online delivery limitations – Remote participants found it harder to follow demonstrations or receive real-time help, reducing opportunities for peer support compared with in-person sessions.</w:t>
      </w:r>
    </w:p>
    <w:p w14:paraId="6F21CD68" w14:textId="77777777" w:rsidR="00EC5F06" w:rsidRPr="00EC5F06" w:rsidRDefault="00EC5F06" w:rsidP="00EC5F06">
      <w:pPr>
        <w:rPr>
          <w:rFonts w:ascii="Calibri" w:hAnsi="Calibri" w:cs="Calibri"/>
        </w:rPr>
      </w:pPr>
      <w:r w:rsidRPr="00EC5F06">
        <w:rPr>
          <w:rFonts w:ascii="Calibri" w:hAnsi="Calibri" w:cs="Calibri"/>
        </w:rPr>
        <w:t>• Geographical and logistical barriers – Travel limitations made it difficult for some participants to attend in-person workshops, highlighting the need for hybrid options.</w:t>
      </w:r>
    </w:p>
    <w:p w14:paraId="7ED210C7" w14:textId="77777777" w:rsidR="00EC5F06" w:rsidRPr="00EC5F06" w:rsidRDefault="00EC5F06" w:rsidP="00EC5F06">
      <w:pPr>
        <w:rPr>
          <w:rFonts w:ascii="Calibri" w:hAnsi="Calibri" w:cs="Calibri"/>
        </w:rPr>
      </w:pPr>
      <w:r w:rsidRPr="00EC5F06">
        <w:rPr>
          <w:rFonts w:ascii="Calibri" w:hAnsi="Calibri" w:cs="Calibri"/>
        </w:rPr>
        <w:t>“I found the workshop a bit quick and confusing, but it was good nonetheless.”</w:t>
      </w:r>
    </w:p>
    <w:p w14:paraId="5BDAA830" w14:textId="77777777" w:rsidR="00EC5F06" w:rsidRPr="00EC5F06" w:rsidRDefault="00EC5F06" w:rsidP="00EC5F06">
      <w:pPr>
        <w:rPr>
          <w:rFonts w:ascii="Calibri" w:hAnsi="Calibri" w:cs="Calibri"/>
        </w:rPr>
      </w:pPr>
      <w:r w:rsidRPr="00EC5F06">
        <w:rPr>
          <w:rFonts w:ascii="Calibri" w:hAnsi="Calibri" w:cs="Calibri"/>
        </w:rPr>
        <w:lastRenderedPageBreak/>
        <w:t>“Everything is so visual — I often struggled to know what was on the screen.”</w:t>
      </w:r>
    </w:p>
    <w:p w14:paraId="6E732A0D" w14:textId="77777777" w:rsidR="00EC5F06" w:rsidRPr="00EC5F06" w:rsidRDefault="00EC5F06" w:rsidP="00EC5F06">
      <w:pPr>
        <w:rPr>
          <w:rFonts w:ascii="Calibri" w:hAnsi="Calibri" w:cs="Calibri"/>
        </w:rPr>
      </w:pPr>
      <w:r w:rsidRPr="00EC5F06">
        <w:rPr>
          <w:rFonts w:ascii="Calibri" w:hAnsi="Calibri" w:cs="Calibri"/>
        </w:rPr>
        <w:t>“I was intimidated to post publicly, worried I wouldn’t get it right.”</w:t>
      </w:r>
    </w:p>
    <w:p w14:paraId="53213526" w14:textId="77777777" w:rsidR="00EC5F06" w:rsidRPr="00F53F5D" w:rsidRDefault="00EC5F06" w:rsidP="0004771F">
      <w:pPr>
        <w:pStyle w:val="Heading1"/>
      </w:pPr>
      <w:r w:rsidRPr="00F53F5D">
        <w:t>5. MODEL OF MEDIA ENGAGEMENT FOR WELLBEING</w:t>
      </w:r>
    </w:p>
    <w:p w14:paraId="271CD4D5" w14:textId="77777777" w:rsidR="0004771F" w:rsidRPr="0004771F" w:rsidRDefault="0004771F" w:rsidP="0004771F">
      <w:pPr>
        <w:rPr>
          <w:rFonts w:ascii="Calibri" w:hAnsi="Calibri" w:cs="Calibri"/>
          <w:lang w:val="en-GB"/>
        </w:rPr>
      </w:pPr>
      <w:r w:rsidRPr="0004771F">
        <w:rPr>
          <w:rFonts w:ascii="Calibri" w:hAnsi="Calibri" w:cs="Calibri"/>
          <w:lang w:val="en-GB"/>
        </w:rPr>
        <w:t xml:space="preserve">This project developed a replicable model of how media creation can support wellbeing in blind and visually impaired (BVI) communities. The model links inputs (what providers need to put in place) with activities (what happens in practice), mechanisms (what changes for participants) and wellbeing outcomes (what this leads to). </w:t>
      </w:r>
    </w:p>
    <w:p w14:paraId="47C351C7" w14:textId="77777777" w:rsidR="0004771F" w:rsidRPr="0004771F" w:rsidRDefault="0004771F" w:rsidP="0004771F">
      <w:pPr>
        <w:rPr>
          <w:rFonts w:ascii="Calibri" w:hAnsi="Calibri" w:cs="Calibri"/>
          <w:lang w:val="en-GB"/>
        </w:rPr>
      </w:pPr>
      <w:r w:rsidRPr="0004771F">
        <w:rPr>
          <w:rFonts w:ascii="Calibri" w:hAnsi="Calibri" w:cs="Calibri"/>
          <w:lang w:val="en-GB"/>
        </w:rPr>
        <w:t xml:space="preserve">The model begins with inputs: strong partnerships with service providers, trained tutors and peer tutor-trainees, accessible equipment and a safe, inclusive environment. These inputs establish the conditions in which BVI participants can learn creatively without fear of exclusion. </w:t>
      </w:r>
    </w:p>
    <w:p w14:paraId="48A6C602" w14:textId="77777777" w:rsidR="0004771F" w:rsidRPr="0004771F" w:rsidRDefault="0004771F" w:rsidP="0004771F">
      <w:pPr>
        <w:rPr>
          <w:rFonts w:ascii="Calibri" w:hAnsi="Calibri" w:cs="Calibri"/>
          <w:lang w:val="en-GB"/>
        </w:rPr>
      </w:pPr>
      <w:r w:rsidRPr="0004771F">
        <w:rPr>
          <w:rFonts w:ascii="Calibri" w:hAnsi="Calibri" w:cs="Calibri"/>
          <w:lang w:val="en-GB"/>
        </w:rPr>
        <w:t xml:space="preserve">The activities are at the heart of the model. Delivery is designed to be highly structured and accessible: tutors use step-by-step teaching, ensuring that each new skill is demonstrated clearly and practised before moving on. A workbook for independent learning supports participants between sessions, providing reminders, examples, and space to reflect. Workshops focus on hands-on media creation: filming, editing, adding sound and graphics, and experimenting with AI tools to generate creative assets. Participants also complete homework tasks to reinforce learning and a final media project to consolidate their skills. Crucially, activities are supported by peer tutors and volunteers, building a culture of mutual support and shared learning. Feedback loops at the end of each session allow participants to shape the pace, content and style of the training. Where geography or other circumstances pose challenges, activities should be adapted into a hybrid format, ensuring no one was excluded. </w:t>
      </w:r>
    </w:p>
    <w:p w14:paraId="46765E51" w14:textId="77777777" w:rsidR="0004771F" w:rsidRPr="0004771F" w:rsidRDefault="0004771F" w:rsidP="0004771F">
      <w:pPr>
        <w:rPr>
          <w:rFonts w:ascii="Calibri" w:hAnsi="Calibri" w:cs="Calibri"/>
          <w:lang w:val="en-GB"/>
        </w:rPr>
      </w:pPr>
      <w:r w:rsidRPr="0004771F">
        <w:rPr>
          <w:rFonts w:ascii="Calibri" w:hAnsi="Calibri" w:cs="Calibri"/>
          <w:lang w:val="en-GB"/>
        </w:rPr>
        <w:t xml:space="preserve">Through these activities, a project can generate key mechanisms of change. Participants develop technical skills in media editing and production, but just as importantly, they build confidence to experiment, to share their work and to see themselves as creators. Working together fosters a strong sense of belonging and group identity, while the opportunity to tell stories and produce original content strengthens agency and independence. </w:t>
      </w:r>
    </w:p>
    <w:p w14:paraId="7EB31488" w14:textId="77777777" w:rsidR="0004771F" w:rsidRDefault="0004771F" w:rsidP="0004771F">
      <w:pPr>
        <w:rPr>
          <w:rFonts w:ascii="Calibri" w:hAnsi="Calibri" w:cs="Calibri"/>
          <w:lang w:val="en-GB"/>
        </w:rPr>
      </w:pPr>
      <w:r w:rsidRPr="0004771F">
        <w:rPr>
          <w:rFonts w:ascii="Calibri" w:hAnsi="Calibri" w:cs="Calibri"/>
          <w:lang w:val="en-GB"/>
        </w:rPr>
        <w:t xml:space="preserve">These mechanisms lead to tangible wellbeing outcomes. Psychologically, participants may report greater confidence, pride in their achievements and motivation to continue learning. Socially, they may feel more connected and less isolated, with new friendships and peer networks emerging. Professionally, some may apply their skills to advocacy, volunteering and employment pathways. </w:t>
      </w:r>
    </w:p>
    <w:p w14:paraId="14D0A999" w14:textId="77777777" w:rsidR="0004771F" w:rsidRPr="0004771F" w:rsidRDefault="0004771F" w:rsidP="0004771F">
      <w:pPr>
        <w:rPr>
          <w:rFonts w:ascii="Calibri" w:hAnsi="Calibri" w:cs="Calibri"/>
          <w:b/>
          <w:bCs/>
          <w:lang w:val="en-GB"/>
        </w:rPr>
      </w:pPr>
      <w:r w:rsidRPr="0004771F">
        <w:rPr>
          <w:rFonts w:ascii="Calibri" w:hAnsi="Calibri" w:cs="Calibri"/>
          <w:b/>
          <w:bCs/>
          <w:lang w:val="en-GB"/>
        </w:rPr>
        <w:t>Full Infographic Content (Rendered Textually)</w:t>
      </w:r>
    </w:p>
    <w:p w14:paraId="3E5D69A7" w14:textId="77777777" w:rsidR="0004771F" w:rsidRPr="0004771F" w:rsidRDefault="0004771F" w:rsidP="002536F4">
      <w:pPr>
        <w:spacing w:after="0"/>
        <w:rPr>
          <w:rFonts w:ascii="Calibri" w:hAnsi="Calibri" w:cs="Calibri"/>
          <w:b/>
          <w:bCs/>
          <w:lang w:val="en-GB"/>
        </w:rPr>
      </w:pPr>
      <w:r w:rsidRPr="0004771F">
        <w:rPr>
          <w:rFonts w:ascii="Calibri" w:hAnsi="Calibri" w:cs="Calibri"/>
          <w:b/>
          <w:bCs/>
          <w:lang w:val="en-GB"/>
        </w:rPr>
        <w:t>INPUTS</w:t>
      </w:r>
    </w:p>
    <w:p w14:paraId="20AB0B81" w14:textId="77777777" w:rsidR="0004771F" w:rsidRPr="0004771F" w:rsidRDefault="0004771F" w:rsidP="002536F4">
      <w:pPr>
        <w:numPr>
          <w:ilvl w:val="0"/>
          <w:numId w:val="14"/>
        </w:numPr>
        <w:spacing w:after="0"/>
        <w:rPr>
          <w:rFonts w:ascii="Calibri" w:hAnsi="Calibri" w:cs="Calibri"/>
          <w:lang w:val="en-GB"/>
        </w:rPr>
      </w:pPr>
      <w:r w:rsidRPr="0004771F">
        <w:rPr>
          <w:rFonts w:ascii="Calibri" w:hAnsi="Calibri" w:cs="Calibri"/>
          <w:lang w:val="en-GB"/>
        </w:rPr>
        <w:t>Service providers &amp; partner organisations</w:t>
      </w:r>
    </w:p>
    <w:p w14:paraId="5CE5138D" w14:textId="77777777" w:rsidR="0004771F" w:rsidRPr="0004771F" w:rsidRDefault="0004771F" w:rsidP="002536F4">
      <w:pPr>
        <w:numPr>
          <w:ilvl w:val="0"/>
          <w:numId w:val="14"/>
        </w:numPr>
        <w:spacing w:after="0"/>
        <w:rPr>
          <w:rFonts w:ascii="Calibri" w:hAnsi="Calibri" w:cs="Calibri"/>
          <w:lang w:val="en-GB"/>
        </w:rPr>
      </w:pPr>
      <w:r w:rsidRPr="0004771F">
        <w:rPr>
          <w:rFonts w:ascii="Calibri" w:hAnsi="Calibri" w:cs="Calibri"/>
          <w:lang w:val="en-GB"/>
        </w:rPr>
        <w:t>Tutors and tutor-trainees (peer role models)</w:t>
      </w:r>
    </w:p>
    <w:p w14:paraId="5B2BF132" w14:textId="77777777" w:rsidR="0004771F" w:rsidRPr="0004771F" w:rsidRDefault="0004771F" w:rsidP="002536F4">
      <w:pPr>
        <w:numPr>
          <w:ilvl w:val="0"/>
          <w:numId w:val="14"/>
        </w:numPr>
        <w:spacing w:after="0"/>
        <w:rPr>
          <w:rFonts w:ascii="Calibri" w:hAnsi="Calibri" w:cs="Calibri"/>
          <w:lang w:val="en-GB"/>
        </w:rPr>
      </w:pPr>
      <w:r w:rsidRPr="0004771F">
        <w:rPr>
          <w:rFonts w:ascii="Calibri" w:hAnsi="Calibri" w:cs="Calibri"/>
          <w:lang w:val="en-GB"/>
        </w:rPr>
        <w:t>Accessible apps, devices, and equipment</w:t>
      </w:r>
    </w:p>
    <w:p w14:paraId="3FD0F75C" w14:textId="77777777" w:rsidR="0004771F" w:rsidRPr="0004771F" w:rsidRDefault="0004771F" w:rsidP="002536F4">
      <w:pPr>
        <w:numPr>
          <w:ilvl w:val="0"/>
          <w:numId w:val="14"/>
        </w:numPr>
        <w:spacing w:after="0"/>
        <w:rPr>
          <w:rFonts w:ascii="Calibri" w:hAnsi="Calibri" w:cs="Calibri"/>
          <w:lang w:val="en-GB"/>
        </w:rPr>
      </w:pPr>
      <w:r w:rsidRPr="0004771F">
        <w:rPr>
          <w:rFonts w:ascii="Calibri" w:hAnsi="Calibri" w:cs="Calibri"/>
          <w:lang w:val="en-GB"/>
        </w:rPr>
        <w:t>Safe and supportive learning environment</w:t>
      </w:r>
    </w:p>
    <w:p w14:paraId="4EAE695A" w14:textId="77777777" w:rsidR="0004771F" w:rsidRPr="0004771F" w:rsidRDefault="0004771F" w:rsidP="002536F4">
      <w:pPr>
        <w:numPr>
          <w:ilvl w:val="0"/>
          <w:numId w:val="14"/>
        </w:numPr>
        <w:spacing w:after="0"/>
        <w:rPr>
          <w:rFonts w:ascii="Calibri" w:hAnsi="Calibri" w:cs="Calibri"/>
          <w:lang w:val="en-GB"/>
        </w:rPr>
      </w:pPr>
      <w:r w:rsidRPr="0004771F">
        <w:rPr>
          <w:rFonts w:ascii="Calibri" w:hAnsi="Calibri" w:cs="Calibri"/>
          <w:lang w:val="en-GB"/>
        </w:rPr>
        <w:t>Step-by-step teaching with clear demonstrations</w:t>
      </w:r>
    </w:p>
    <w:p w14:paraId="140C6EE0" w14:textId="77777777" w:rsidR="0004771F" w:rsidRPr="0004771F" w:rsidRDefault="0004771F" w:rsidP="002536F4">
      <w:pPr>
        <w:spacing w:after="0"/>
        <w:rPr>
          <w:rFonts w:ascii="Calibri" w:hAnsi="Calibri" w:cs="Calibri"/>
          <w:b/>
          <w:bCs/>
          <w:lang w:val="en-GB"/>
        </w:rPr>
      </w:pPr>
      <w:r w:rsidRPr="0004771F">
        <w:rPr>
          <w:rFonts w:ascii="Calibri" w:hAnsi="Calibri" w:cs="Calibri"/>
          <w:b/>
          <w:bCs/>
          <w:lang w:val="en-GB"/>
        </w:rPr>
        <w:t>ACTIVITIES</w:t>
      </w:r>
    </w:p>
    <w:p w14:paraId="3C063E4C" w14:textId="77777777" w:rsidR="0004771F" w:rsidRPr="0004771F" w:rsidRDefault="0004771F" w:rsidP="002536F4">
      <w:pPr>
        <w:numPr>
          <w:ilvl w:val="0"/>
          <w:numId w:val="15"/>
        </w:numPr>
        <w:spacing w:after="0"/>
        <w:rPr>
          <w:rFonts w:ascii="Calibri" w:hAnsi="Calibri" w:cs="Calibri"/>
          <w:lang w:val="en-GB"/>
        </w:rPr>
      </w:pPr>
      <w:r w:rsidRPr="0004771F">
        <w:rPr>
          <w:rFonts w:ascii="Calibri" w:hAnsi="Calibri" w:cs="Calibri"/>
          <w:lang w:val="en-GB"/>
        </w:rPr>
        <w:t>Workbook for independent learning at home</w:t>
      </w:r>
    </w:p>
    <w:p w14:paraId="5690C8EB" w14:textId="77777777" w:rsidR="0004771F" w:rsidRPr="0004771F" w:rsidRDefault="0004771F" w:rsidP="002536F4">
      <w:pPr>
        <w:numPr>
          <w:ilvl w:val="0"/>
          <w:numId w:val="15"/>
        </w:numPr>
        <w:spacing w:after="0"/>
        <w:rPr>
          <w:rFonts w:ascii="Calibri" w:hAnsi="Calibri" w:cs="Calibri"/>
          <w:lang w:val="en-GB"/>
        </w:rPr>
      </w:pPr>
      <w:r w:rsidRPr="0004771F">
        <w:rPr>
          <w:rFonts w:ascii="Calibri" w:hAnsi="Calibri" w:cs="Calibri"/>
          <w:lang w:val="en-GB"/>
        </w:rPr>
        <w:t>Media workshops (video, audio, graphics, AI tools)</w:t>
      </w:r>
    </w:p>
    <w:p w14:paraId="0B78BB03" w14:textId="77777777" w:rsidR="0004771F" w:rsidRPr="0004771F" w:rsidRDefault="0004771F" w:rsidP="002536F4">
      <w:pPr>
        <w:numPr>
          <w:ilvl w:val="0"/>
          <w:numId w:val="15"/>
        </w:numPr>
        <w:spacing w:after="0"/>
        <w:rPr>
          <w:rFonts w:ascii="Calibri" w:hAnsi="Calibri" w:cs="Calibri"/>
          <w:lang w:val="en-GB"/>
        </w:rPr>
      </w:pPr>
      <w:r w:rsidRPr="0004771F">
        <w:rPr>
          <w:rFonts w:ascii="Calibri" w:hAnsi="Calibri" w:cs="Calibri"/>
          <w:lang w:val="en-GB"/>
        </w:rPr>
        <w:t>Homework tasks &amp; final media project</w:t>
      </w:r>
    </w:p>
    <w:p w14:paraId="31AB1B30" w14:textId="77777777" w:rsidR="0004771F" w:rsidRPr="0004771F" w:rsidRDefault="0004771F" w:rsidP="002536F4">
      <w:pPr>
        <w:numPr>
          <w:ilvl w:val="0"/>
          <w:numId w:val="15"/>
        </w:numPr>
        <w:spacing w:after="0"/>
        <w:rPr>
          <w:rFonts w:ascii="Calibri" w:hAnsi="Calibri" w:cs="Calibri"/>
          <w:lang w:val="en-GB"/>
        </w:rPr>
      </w:pPr>
      <w:r w:rsidRPr="0004771F">
        <w:rPr>
          <w:rFonts w:ascii="Calibri" w:hAnsi="Calibri" w:cs="Calibri"/>
          <w:lang w:val="en-GB"/>
        </w:rPr>
        <w:t>Peer support from tutor-trainees and volunteers</w:t>
      </w:r>
    </w:p>
    <w:p w14:paraId="0C3EC3A7" w14:textId="77777777" w:rsidR="0004771F" w:rsidRPr="0004771F" w:rsidRDefault="0004771F" w:rsidP="002536F4">
      <w:pPr>
        <w:numPr>
          <w:ilvl w:val="0"/>
          <w:numId w:val="15"/>
        </w:numPr>
        <w:spacing w:after="0"/>
        <w:rPr>
          <w:rFonts w:ascii="Calibri" w:hAnsi="Calibri" w:cs="Calibri"/>
          <w:lang w:val="en-GB"/>
        </w:rPr>
      </w:pPr>
      <w:r w:rsidRPr="0004771F">
        <w:rPr>
          <w:rFonts w:ascii="Calibri" w:hAnsi="Calibri" w:cs="Calibri"/>
          <w:lang w:val="en-GB"/>
        </w:rPr>
        <w:t>Feedback loops to adjust sessions in real time</w:t>
      </w:r>
    </w:p>
    <w:p w14:paraId="5EE48E85" w14:textId="77777777" w:rsidR="0004771F" w:rsidRPr="0004771F" w:rsidRDefault="0004771F" w:rsidP="002536F4">
      <w:pPr>
        <w:numPr>
          <w:ilvl w:val="0"/>
          <w:numId w:val="15"/>
        </w:numPr>
        <w:spacing w:after="0"/>
        <w:rPr>
          <w:rFonts w:ascii="Calibri" w:hAnsi="Calibri" w:cs="Calibri"/>
          <w:lang w:val="en-GB"/>
        </w:rPr>
      </w:pPr>
      <w:r w:rsidRPr="0004771F">
        <w:rPr>
          <w:rFonts w:ascii="Calibri" w:hAnsi="Calibri" w:cs="Calibri"/>
          <w:lang w:val="en-GB"/>
        </w:rPr>
        <w:t>Hybrid delivery (in-person &amp; online where needed)</w:t>
      </w:r>
    </w:p>
    <w:p w14:paraId="013C6EA5" w14:textId="77777777" w:rsidR="0004771F" w:rsidRPr="0004771F" w:rsidRDefault="0004771F" w:rsidP="002536F4">
      <w:pPr>
        <w:spacing w:after="0"/>
        <w:rPr>
          <w:rFonts w:ascii="Calibri" w:hAnsi="Calibri" w:cs="Calibri"/>
          <w:b/>
          <w:bCs/>
          <w:lang w:val="en-GB"/>
        </w:rPr>
      </w:pPr>
      <w:r w:rsidRPr="0004771F">
        <w:rPr>
          <w:rFonts w:ascii="Calibri" w:hAnsi="Calibri" w:cs="Calibri"/>
          <w:b/>
          <w:bCs/>
          <w:lang w:val="en-GB"/>
        </w:rPr>
        <w:lastRenderedPageBreak/>
        <w:t>MECHANISMS</w:t>
      </w:r>
    </w:p>
    <w:p w14:paraId="066D59C1" w14:textId="77777777" w:rsidR="0004771F" w:rsidRPr="0004771F" w:rsidRDefault="0004771F" w:rsidP="002536F4">
      <w:pPr>
        <w:numPr>
          <w:ilvl w:val="0"/>
          <w:numId w:val="16"/>
        </w:numPr>
        <w:spacing w:after="0"/>
        <w:rPr>
          <w:rFonts w:ascii="Calibri" w:hAnsi="Calibri" w:cs="Calibri"/>
          <w:lang w:val="en-GB"/>
        </w:rPr>
      </w:pPr>
      <w:r w:rsidRPr="0004771F">
        <w:rPr>
          <w:rFonts w:ascii="Calibri" w:hAnsi="Calibri" w:cs="Calibri"/>
          <w:lang w:val="en-GB"/>
        </w:rPr>
        <w:t>Skills growth (editing, filming, content creation)</w:t>
      </w:r>
    </w:p>
    <w:p w14:paraId="2C19023B" w14:textId="77777777" w:rsidR="0004771F" w:rsidRPr="0004771F" w:rsidRDefault="0004771F" w:rsidP="002536F4">
      <w:pPr>
        <w:numPr>
          <w:ilvl w:val="0"/>
          <w:numId w:val="16"/>
        </w:numPr>
        <w:spacing w:after="0"/>
        <w:rPr>
          <w:rFonts w:ascii="Calibri" w:hAnsi="Calibri" w:cs="Calibri"/>
          <w:lang w:val="en-GB"/>
        </w:rPr>
      </w:pPr>
      <w:r w:rsidRPr="0004771F">
        <w:rPr>
          <w:rFonts w:ascii="Calibri" w:hAnsi="Calibri" w:cs="Calibri"/>
          <w:lang w:val="en-GB"/>
        </w:rPr>
        <w:t>Confidence to try and share</w:t>
      </w:r>
    </w:p>
    <w:p w14:paraId="56774A7C" w14:textId="77777777" w:rsidR="0004771F" w:rsidRPr="0004771F" w:rsidRDefault="0004771F" w:rsidP="002536F4">
      <w:pPr>
        <w:numPr>
          <w:ilvl w:val="0"/>
          <w:numId w:val="16"/>
        </w:numPr>
        <w:spacing w:after="0"/>
        <w:rPr>
          <w:rFonts w:ascii="Calibri" w:hAnsi="Calibri" w:cs="Calibri"/>
          <w:lang w:val="en-GB"/>
        </w:rPr>
      </w:pPr>
      <w:r w:rsidRPr="0004771F">
        <w:rPr>
          <w:rFonts w:ascii="Calibri" w:hAnsi="Calibri" w:cs="Calibri"/>
          <w:lang w:val="en-GB"/>
        </w:rPr>
        <w:t>Belonging through peer learning</w:t>
      </w:r>
    </w:p>
    <w:p w14:paraId="397168AD" w14:textId="77777777" w:rsidR="0004771F" w:rsidRPr="0004771F" w:rsidRDefault="0004771F" w:rsidP="002536F4">
      <w:pPr>
        <w:numPr>
          <w:ilvl w:val="0"/>
          <w:numId w:val="16"/>
        </w:numPr>
        <w:spacing w:after="0"/>
        <w:rPr>
          <w:rFonts w:ascii="Calibri" w:hAnsi="Calibri" w:cs="Calibri"/>
          <w:lang w:val="en-GB"/>
        </w:rPr>
      </w:pPr>
      <w:r w:rsidRPr="0004771F">
        <w:rPr>
          <w:rFonts w:ascii="Calibri" w:hAnsi="Calibri" w:cs="Calibri"/>
          <w:lang w:val="en-GB"/>
        </w:rPr>
        <w:t>Creative expression &amp; agency</w:t>
      </w:r>
    </w:p>
    <w:p w14:paraId="4EC98D1D" w14:textId="77777777" w:rsidR="0004771F" w:rsidRPr="0004771F" w:rsidRDefault="0004771F" w:rsidP="002536F4">
      <w:pPr>
        <w:spacing w:after="0"/>
        <w:rPr>
          <w:rFonts w:ascii="Calibri" w:hAnsi="Calibri" w:cs="Calibri"/>
          <w:b/>
          <w:bCs/>
          <w:lang w:val="en-GB"/>
        </w:rPr>
      </w:pPr>
      <w:r w:rsidRPr="0004771F">
        <w:rPr>
          <w:rFonts w:ascii="Calibri" w:hAnsi="Calibri" w:cs="Calibri"/>
          <w:b/>
          <w:bCs/>
          <w:lang w:val="en-GB"/>
        </w:rPr>
        <w:t>WELLBEING OUTCOMES</w:t>
      </w:r>
    </w:p>
    <w:p w14:paraId="25376A54" w14:textId="77777777" w:rsidR="0004771F" w:rsidRPr="0004771F" w:rsidRDefault="0004771F" w:rsidP="002536F4">
      <w:pPr>
        <w:numPr>
          <w:ilvl w:val="0"/>
          <w:numId w:val="17"/>
        </w:numPr>
        <w:spacing w:after="0"/>
        <w:rPr>
          <w:rFonts w:ascii="Calibri" w:hAnsi="Calibri" w:cs="Calibri"/>
          <w:lang w:val="en-GB"/>
        </w:rPr>
      </w:pPr>
      <w:r w:rsidRPr="0004771F">
        <w:rPr>
          <w:rFonts w:ascii="Calibri" w:hAnsi="Calibri" w:cs="Calibri"/>
          <w:lang w:val="en-GB"/>
        </w:rPr>
        <w:t>Psychological: increased confidence, pride, motivation</w:t>
      </w:r>
    </w:p>
    <w:p w14:paraId="59F6D55B" w14:textId="77777777" w:rsidR="0004771F" w:rsidRPr="0004771F" w:rsidRDefault="0004771F" w:rsidP="002536F4">
      <w:pPr>
        <w:numPr>
          <w:ilvl w:val="0"/>
          <w:numId w:val="17"/>
        </w:numPr>
        <w:spacing w:after="0"/>
        <w:rPr>
          <w:rFonts w:ascii="Calibri" w:hAnsi="Calibri" w:cs="Calibri"/>
          <w:lang w:val="en-GB"/>
        </w:rPr>
      </w:pPr>
      <w:r w:rsidRPr="0004771F">
        <w:rPr>
          <w:rFonts w:ascii="Calibri" w:hAnsi="Calibri" w:cs="Calibri"/>
          <w:lang w:val="en-GB"/>
        </w:rPr>
        <w:t>Social: stronger community ties, reduced isolation</w:t>
      </w:r>
    </w:p>
    <w:p w14:paraId="6D63F0C7" w14:textId="77777777" w:rsidR="0004771F" w:rsidRPr="0004771F" w:rsidRDefault="0004771F" w:rsidP="002536F4">
      <w:pPr>
        <w:numPr>
          <w:ilvl w:val="0"/>
          <w:numId w:val="17"/>
        </w:numPr>
        <w:spacing w:after="0"/>
        <w:rPr>
          <w:rFonts w:ascii="Calibri" w:hAnsi="Calibri" w:cs="Calibri"/>
          <w:lang w:val="en-GB"/>
        </w:rPr>
      </w:pPr>
      <w:r w:rsidRPr="0004771F">
        <w:rPr>
          <w:rFonts w:ascii="Calibri" w:hAnsi="Calibri" w:cs="Calibri"/>
          <w:lang w:val="en-GB"/>
        </w:rPr>
        <w:t>Professional: advocacy, volunteering, employment pathways</w:t>
      </w:r>
    </w:p>
    <w:p w14:paraId="2C5870EA" w14:textId="31D80596" w:rsidR="002021C2" w:rsidRPr="00F53F5D" w:rsidRDefault="002021C2" w:rsidP="002021C2">
      <w:pPr>
        <w:pStyle w:val="Heading1"/>
      </w:pPr>
      <w:r w:rsidRPr="00F53F5D">
        <w:t>6. RECOMMENDATIONS</w:t>
      </w:r>
    </w:p>
    <w:p w14:paraId="57F09261" w14:textId="77777777" w:rsidR="002021C2" w:rsidRPr="00F53F5D" w:rsidRDefault="002021C2" w:rsidP="002021C2">
      <w:pPr>
        <w:pStyle w:val="Heading2"/>
      </w:pPr>
      <w:r w:rsidRPr="00F53F5D">
        <w:t>6.1 FOR COMMUNITY ORGANISATIONS</w:t>
      </w:r>
    </w:p>
    <w:p w14:paraId="432C771E" w14:textId="78384D10"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Adopt step-by-step teaching methods</w:t>
      </w:r>
      <w:r w:rsidRPr="002021C2">
        <w:rPr>
          <w:rFonts w:ascii="Calibri" w:hAnsi="Calibri" w:cs="Calibri"/>
          <w:color w:val="000000" w:themeColor="text1"/>
          <w:lang w:val="en-GB"/>
        </w:rPr>
        <w:br/>
        <w:t>Break down every task into clear, simple stages. This can reduce</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frustration and built confidence. Use repetition, visual descriptions,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and plenty of time for questions.</w:t>
      </w:r>
    </w:p>
    <w:p w14:paraId="1BE2989C" w14:textId="2E85D2D2"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Provide accessible learning materials</w:t>
      </w:r>
      <w:r w:rsidRPr="002021C2">
        <w:rPr>
          <w:rFonts w:ascii="Calibri" w:hAnsi="Calibri" w:cs="Calibri"/>
          <w:color w:val="000000" w:themeColor="text1"/>
          <w:lang w:val="en-GB"/>
        </w:rPr>
        <w:br/>
        <w:t>A workbook that is screen-reader friendly and large-print compatible</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is crucial for independent practice. Build in easy-to-use reference guides,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checklists, and templates.</w:t>
      </w:r>
    </w:p>
    <w:p w14:paraId="5F0562ED" w14:textId="38A6BFF8"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Support learning beyond the sessions</w:t>
      </w:r>
      <w:r w:rsidRPr="002021C2">
        <w:rPr>
          <w:rFonts w:ascii="Calibri" w:hAnsi="Calibri" w:cs="Calibri"/>
          <w:color w:val="000000" w:themeColor="text1"/>
          <w:lang w:val="en-GB"/>
        </w:rPr>
        <w:br/>
        <w:t>Confidence gaps mean participants often need encouragement at home.</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Short phone calls, reminder emails and remote feedback are highly</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valued and keep motivation high.</w:t>
      </w:r>
    </w:p>
    <w:p w14:paraId="6CB0F829" w14:textId="6BF78907"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Embed peer support and progression</w:t>
      </w:r>
      <w:r w:rsidRPr="002021C2">
        <w:rPr>
          <w:rFonts w:ascii="Calibri" w:hAnsi="Calibri" w:cs="Calibri"/>
          <w:color w:val="000000" w:themeColor="text1"/>
          <w:lang w:val="en-GB"/>
        </w:rPr>
        <w:br/>
        <w:t>Train BVI tutor-trainees to act as role models and co-facilitators.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Their presence normalises participation, demonstrates possibility</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and strengthens the group dynamic.</w:t>
      </w:r>
    </w:p>
    <w:p w14:paraId="5C2D2378" w14:textId="5D1B2083"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Offer hybrid delivery models</w:t>
      </w:r>
      <w:r w:rsidRPr="002021C2">
        <w:rPr>
          <w:rFonts w:ascii="Calibri" w:hAnsi="Calibri" w:cs="Calibri"/>
          <w:color w:val="000000" w:themeColor="text1"/>
          <w:lang w:val="en-GB"/>
        </w:rPr>
        <w:br/>
        <w:t>Some participants cannot travel. Hybrid formats (in-person plus online)</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widen reach, though in-person workshops remain more effective for</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building community.</w:t>
      </w:r>
    </w:p>
    <w:p w14:paraId="5C0D63C4" w14:textId="77777777" w:rsidR="002021C2" w:rsidRPr="00F53F5D" w:rsidRDefault="002021C2" w:rsidP="002021C2">
      <w:pPr>
        <w:pStyle w:val="Heading2"/>
      </w:pPr>
      <w:r w:rsidRPr="00F53F5D">
        <w:t>6.2 FOR RESEARCHERS AND EDUCATORS</w:t>
      </w:r>
    </w:p>
    <w:p w14:paraId="08B939A3" w14:textId="42BDEEA1"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Involve the community</w:t>
      </w:r>
      <w:r w:rsidRPr="002021C2">
        <w:rPr>
          <w:rFonts w:ascii="Calibri" w:hAnsi="Calibri" w:cs="Calibri"/>
          <w:color w:val="000000" w:themeColor="text1"/>
          <w:lang w:val="en-GB"/>
        </w:rPr>
        <w:br/>
        <w:t>Use knowledge exchange workshops with partners and community</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members to establish opportunities, obstacles and strategies, and</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implement continuous feedback loops</w:t>
      </w:r>
    </w:p>
    <w:p w14:paraId="44E4D71D" w14:textId="269C96A3"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Design multi-method evaluations</w:t>
      </w:r>
      <w:r w:rsidRPr="002021C2">
        <w:rPr>
          <w:rFonts w:ascii="Calibri" w:hAnsi="Calibri" w:cs="Calibri"/>
          <w:color w:val="000000" w:themeColor="text1"/>
          <w:lang w:val="en-GB"/>
        </w:rPr>
        <w:br/>
        <w:t>Use mixed methods (surveys, interviews, observation, media outputs)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to capture not only skill gains but also wellbeing impacts.</w:t>
      </w:r>
    </w:p>
    <w:p w14:paraId="1A1D5685" w14:textId="003CC5A7"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Focus on mechanisms, not just outcomes</w:t>
      </w:r>
      <w:r w:rsidRPr="002021C2">
        <w:rPr>
          <w:rFonts w:ascii="Calibri" w:hAnsi="Calibri" w:cs="Calibri"/>
          <w:color w:val="000000" w:themeColor="text1"/>
          <w:lang w:val="en-GB"/>
        </w:rPr>
        <w:br/>
        <w:t>Confidence, agency and belonging are the levers that explain how</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media creation improves wellbeing. Future studies should measure</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these pathways explicitly.</w:t>
      </w:r>
    </w:p>
    <w:p w14:paraId="728CDDC4" w14:textId="41B08A91"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lastRenderedPageBreak/>
        <w:t>Balance structure and creativity</w:t>
      </w:r>
      <w:r w:rsidRPr="002021C2">
        <w:rPr>
          <w:rFonts w:ascii="Calibri" w:hAnsi="Calibri" w:cs="Calibri"/>
          <w:color w:val="000000" w:themeColor="text1"/>
          <w:lang w:val="en-GB"/>
        </w:rPr>
        <w:br/>
        <w:t>Too much rigidity can stifle creativity, but too much freedom can</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overwhelm. Iterative co-design with participants helps find</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the right balance.</w:t>
      </w:r>
    </w:p>
    <w:p w14:paraId="15B0F74A" w14:textId="77777777" w:rsidR="002021C2" w:rsidRPr="00F53F5D" w:rsidRDefault="002021C2" w:rsidP="002021C2">
      <w:pPr>
        <w:pStyle w:val="Heading2"/>
      </w:pPr>
      <w:r w:rsidRPr="00F53F5D">
        <w:t>6.3 FOR FUNDERS AND POLICYMAKERS</w:t>
      </w:r>
    </w:p>
    <w:p w14:paraId="410B9CF6" w14:textId="54E23BA0"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Recognise media creation as a wellbeing intervention</w:t>
      </w:r>
      <w:r w:rsidRPr="002021C2">
        <w:rPr>
          <w:rFonts w:ascii="Calibri" w:hAnsi="Calibri" w:cs="Calibri"/>
          <w:color w:val="000000" w:themeColor="text1"/>
          <w:lang w:val="en-GB"/>
        </w:rPr>
        <w:br/>
        <w:t>Evidence shows that digital creativity is not only a leisure activity</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but a driver of confidence, independence and social participation</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for BVI people.</w:t>
      </w:r>
    </w:p>
    <w:p w14:paraId="7591635A" w14:textId="210AD8C6"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Invest in inclusive training programmes</w:t>
      </w:r>
      <w:r w:rsidRPr="002021C2">
        <w:rPr>
          <w:rFonts w:ascii="Calibri" w:hAnsi="Calibri" w:cs="Calibri"/>
          <w:color w:val="000000" w:themeColor="text1"/>
          <w:lang w:val="en-GB"/>
        </w:rPr>
        <w:br/>
        <w:t>Small, relatively low-cost workshops can have outsized impacts,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especially when paired with peer tutor training and accessible materials.</w:t>
      </w:r>
    </w:p>
    <w:p w14:paraId="659D79AA" w14:textId="11EF144E"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Support sustainability and leadership pathways</w:t>
      </w:r>
      <w:r w:rsidRPr="002021C2">
        <w:rPr>
          <w:rFonts w:ascii="Calibri" w:hAnsi="Calibri" w:cs="Calibri"/>
          <w:color w:val="000000" w:themeColor="text1"/>
          <w:lang w:val="en-GB"/>
        </w:rPr>
        <w:br/>
        <w:t>Fund training that moves participants from learners to tutors or mentors.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This creates capacity within communities and reduces reliance on</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external trainers.</w:t>
      </w:r>
    </w:p>
    <w:p w14:paraId="65516644" w14:textId="12A51A37" w:rsidR="002021C2" w:rsidRPr="002021C2" w:rsidRDefault="002021C2" w:rsidP="002021C2">
      <w:pPr>
        <w:rPr>
          <w:rFonts w:ascii="Calibri" w:hAnsi="Calibri" w:cs="Calibri"/>
          <w:color w:val="000000" w:themeColor="text1"/>
          <w:lang w:val="en-GB"/>
        </w:rPr>
      </w:pPr>
      <w:r w:rsidRPr="002021C2">
        <w:rPr>
          <w:rFonts w:ascii="Calibri" w:hAnsi="Calibri" w:cs="Calibri"/>
          <w:b/>
          <w:bCs/>
          <w:color w:val="000000" w:themeColor="text1"/>
          <w:lang w:val="en-GB"/>
        </w:rPr>
        <w:t>Enhance Regulations around accessibility</w:t>
      </w:r>
      <w:r w:rsidRPr="002021C2">
        <w:rPr>
          <w:rFonts w:ascii="Calibri" w:hAnsi="Calibri" w:cs="Calibri"/>
          <w:color w:val="000000" w:themeColor="text1"/>
          <w:lang w:val="en-GB"/>
        </w:rPr>
        <w:br/>
        <w:t>There is a need for higher and more consistent accessibility standards</w:t>
      </w:r>
      <w:r w:rsidRPr="00F53F5D">
        <w:rPr>
          <w:rFonts w:ascii="Calibri" w:hAnsi="Calibri" w:cs="Calibri"/>
          <w:color w:val="000000" w:themeColor="text1"/>
          <w:lang w:val="en-GB"/>
        </w:rPr>
        <w:t xml:space="preserve"> </w:t>
      </w:r>
      <w:r w:rsidRPr="002021C2">
        <w:rPr>
          <w:rFonts w:ascii="Calibri" w:hAnsi="Calibri" w:cs="Calibri"/>
          <w:color w:val="000000" w:themeColor="text1"/>
          <w:lang w:val="en-GB"/>
        </w:rPr>
        <w:t>in media creation and the active use of social media platforms.</w:t>
      </w:r>
    </w:p>
    <w:p w14:paraId="79EAD7EE" w14:textId="70218B92" w:rsidR="00362693" w:rsidRPr="00F53F5D" w:rsidRDefault="00362693" w:rsidP="00A60BA2">
      <w:pPr>
        <w:rPr>
          <w:rFonts w:ascii="Calibri" w:hAnsi="Calibri" w:cs="Calibri"/>
          <w:color w:val="000000" w:themeColor="text1"/>
          <w:lang w:val="en-GB"/>
        </w:rPr>
      </w:pPr>
    </w:p>
    <w:sectPr w:rsidR="00362693" w:rsidRPr="00F53F5D" w:rsidSect="004033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7B2"/>
    <w:multiLevelType w:val="multilevel"/>
    <w:tmpl w:val="7A7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552F9"/>
    <w:multiLevelType w:val="hybridMultilevel"/>
    <w:tmpl w:val="9EDE339A"/>
    <w:lvl w:ilvl="0" w:tplc="08090001">
      <w:start w:val="1"/>
      <w:numFmt w:val="bullet"/>
      <w:lvlText w:val=""/>
      <w:lvlJc w:val="left"/>
      <w:pPr>
        <w:ind w:left="720" w:hanging="360"/>
      </w:pPr>
      <w:rPr>
        <w:rFonts w:ascii="Symbol" w:hAnsi="Symbol" w:hint="default"/>
      </w:rPr>
    </w:lvl>
    <w:lvl w:ilvl="1" w:tplc="E22088EA">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F74B3"/>
    <w:multiLevelType w:val="hybridMultilevel"/>
    <w:tmpl w:val="B622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73930"/>
    <w:multiLevelType w:val="hybridMultilevel"/>
    <w:tmpl w:val="737839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217C1F"/>
    <w:multiLevelType w:val="multilevel"/>
    <w:tmpl w:val="058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465EF"/>
    <w:multiLevelType w:val="hybridMultilevel"/>
    <w:tmpl w:val="576064AA"/>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BD00A8"/>
    <w:multiLevelType w:val="multilevel"/>
    <w:tmpl w:val="9C0E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B1FCB"/>
    <w:multiLevelType w:val="multilevel"/>
    <w:tmpl w:val="B72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05B7C"/>
    <w:multiLevelType w:val="hybridMultilevel"/>
    <w:tmpl w:val="D686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0512A"/>
    <w:multiLevelType w:val="hybridMultilevel"/>
    <w:tmpl w:val="5DC48AF0"/>
    <w:lvl w:ilvl="0" w:tplc="9CF84E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F51AC"/>
    <w:multiLevelType w:val="hybridMultilevel"/>
    <w:tmpl w:val="E590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35F67"/>
    <w:multiLevelType w:val="hybridMultilevel"/>
    <w:tmpl w:val="94782F98"/>
    <w:lvl w:ilvl="0" w:tplc="2F9AA78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603AA"/>
    <w:multiLevelType w:val="hybridMultilevel"/>
    <w:tmpl w:val="91E4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42071"/>
    <w:multiLevelType w:val="multilevel"/>
    <w:tmpl w:val="7D5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52591"/>
    <w:multiLevelType w:val="hybridMultilevel"/>
    <w:tmpl w:val="64D01E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760C8B"/>
    <w:multiLevelType w:val="hybridMultilevel"/>
    <w:tmpl w:val="B64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03EE4"/>
    <w:multiLevelType w:val="hybridMultilevel"/>
    <w:tmpl w:val="DBB4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456383">
    <w:abstractNumId w:val="12"/>
  </w:num>
  <w:num w:numId="2" w16cid:durableId="1391343128">
    <w:abstractNumId w:val="16"/>
  </w:num>
  <w:num w:numId="3" w16cid:durableId="1288975029">
    <w:abstractNumId w:val="11"/>
  </w:num>
  <w:num w:numId="4" w16cid:durableId="1683896017">
    <w:abstractNumId w:val="14"/>
  </w:num>
  <w:num w:numId="5" w16cid:durableId="239944098">
    <w:abstractNumId w:val="8"/>
  </w:num>
  <w:num w:numId="6" w16cid:durableId="1225262862">
    <w:abstractNumId w:val="10"/>
  </w:num>
  <w:num w:numId="7" w16cid:durableId="498934270">
    <w:abstractNumId w:val="9"/>
  </w:num>
  <w:num w:numId="8" w16cid:durableId="892422997">
    <w:abstractNumId w:val="3"/>
  </w:num>
  <w:num w:numId="9" w16cid:durableId="1343976746">
    <w:abstractNumId w:val="1"/>
  </w:num>
  <w:num w:numId="10" w16cid:durableId="1679385178">
    <w:abstractNumId w:val="15"/>
  </w:num>
  <w:num w:numId="11" w16cid:durableId="1400975991">
    <w:abstractNumId w:val="5"/>
  </w:num>
  <w:num w:numId="12" w16cid:durableId="1028674602">
    <w:abstractNumId w:val="2"/>
  </w:num>
  <w:num w:numId="13" w16cid:durableId="141777661">
    <w:abstractNumId w:val="13"/>
  </w:num>
  <w:num w:numId="14" w16cid:durableId="538593128">
    <w:abstractNumId w:val="0"/>
  </w:num>
  <w:num w:numId="15" w16cid:durableId="1235968237">
    <w:abstractNumId w:val="7"/>
  </w:num>
  <w:num w:numId="16" w16cid:durableId="47922364">
    <w:abstractNumId w:val="6"/>
  </w:num>
  <w:num w:numId="17" w16cid:durableId="1920825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6F"/>
    <w:rsid w:val="0004771F"/>
    <w:rsid w:val="00124BC7"/>
    <w:rsid w:val="00183B17"/>
    <w:rsid w:val="001E6330"/>
    <w:rsid w:val="001E64E3"/>
    <w:rsid w:val="002021C2"/>
    <w:rsid w:val="002536F4"/>
    <w:rsid w:val="00284A36"/>
    <w:rsid w:val="002F7EFC"/>
    <w:rsid w:val="00362693"/>
    <w:rsid w:val="00374E7C"/>
    <w:rsid w:val="003E6A56"/>
    <w:rsid w:val="003F74D3"/>
    <w:rsid w:val="004033C7"/>
    <w:rsid w:val="004D1F72"/>
    <w:rsid w:val="00623A1B"/>
    <w:rsid w:val="006A396F"/>
    <w:rsid w:val="007508D5"/>
    <w:rsid w:val="00750D04"/>
    <w:rsid w:val="007A5184"/>
    <w:rsid w:val="007A7DDA"/>
    <w:rsid w:val="00844921"/>
    <w:rsid w:val="00894967"/>
    <w:rsid w:val="008C4954"/>
    <w:rsid w:val="00A0623B"/>
    <w:rsid w:val="00A07EAD"/>
    <w:rsid w:val="00A60BA2"/>
    <w:rsid w:val="00AD24CC"/>
    <w:rsid w:val="00C71714"/>
    <w:rsid w:val="00DC4459"/>
    <w:rsid w:val="00EC5AFA"/>
    <w:rsid w:val="00EC5F06"/>
    <w:rsid w:val="00EE4D64"/>
    <w:rsid w:val="00F53F5D"/>
    <w:rsid w:val="00F545EA"/>
    <w:rsid w:val="00FA4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1CDE"/>
  <w15:chartTrackingRefBased/>
  <w15:docId w15:val="{9681D5AA-902B-4968-8F89-603AA197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A2"/>
    <w:pPr>
      <w:spacing w:after="200" w:line="276" w:lineRule="auto"/>
    </w:pPr>
    <w:rPr>
      <w:rFonts w:asciiTheme="minorHAnsi" w:eastAsiaTheme="minorEastAsia" w:hAnsiTheme="minorHAnsi"/>
      <w:kern w:val="0"/>
      <w:lang w:val="en-US"/>
      <w14:ligatures w14:val="none"/>
    </w:rPr>
  </w:style>
  <w:style w:type="paragraph" w:styleId="Heading1">
    <w:name w:val="heading 1"/>
    <w:basedOn w:val="Normal"/>
    <w:next w:val="Normal"/>
    <w:link w:val="Heading1Char"/>
    <w:uiPriority w:val="9"/>
    <w:qFormat/>
    <w:rsid w:val="00A60BA2"/>
    <w:pPr>
      <w:keepNext/>
      <w:keepLines/>
      <w:spacing w:before="360" w:after="80" w:line="259" w:lineRule="auto"/>
      <w:outlineLvl w:val="0"/>
    </w:pPr>
    <w:rPr>
      <w:rFonts w:ascii="Calibri" w:eastAsiaTheme="majorEastAsia" w:hAnsi="Calibri" w:cs="Calibri"/>
      <w:b/>
      <w:bCs/>
      <w:color w:val="000000" w:themeColor="text1"/>
      <w:kern w:val="2"/>
      <w:sz w:val="40"/>
      <w:szCs w:val="40"/>
      <w:lang w:val="en-GB"/>
      <w14:ligatures w14:val="standardContextual"/>
    </w:rPr>
  </w:style>
  <w:style w:type="paragraph" w:styleId="Heading2">
    <w:name w:val="heading 2"/>
    <w:basedOn w:val="Normal"/>
    <w:next w:val="Normal"/>
    <w:link w:val="Heading2Char"/>
    <w:uiPriority w:val="9"/>
    <w:unhideWhenUsed/>
    <w:qFormat/>
    <w:rsid w:val="00A60BA2"/>
    <w:pPr>
      <w:keepNext/>
      <w:keepLines/>
      <w:spacing w:before="160" w:after="80" w:line="259" w:lineRule="auto"/>
      <w:outlineLvl w:val="1"/>
    </w:pPr>
    <w:rPr>
      <w:rFonts w:ascii="Calibri" w:eastAsiaTheme="majorEastAsia" w:hAnsi="Calibri" w:cs="Calibri"/>
      <w:b/>
      <w:bCs/>
      <w:color w:val="000000" w:themeColor="text1"/>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A396F"/>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A396F"/>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6A396F"/>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6A396F"/>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6A396F"/>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6A396F"/>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6A396F"/>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BA2"/>
    <w:rPr>
      <w:rFonts w:eastAsiaTheme="majorEastAsia" w:cs="Calibri"/>
      <w:b/>
      <w:bCs/>
      <w:color w:val="000000" w:themeColor="text1"/>
      <w:sz w:val="40"/>
      <w:szCs w:val="40"/>
    </w:rPr>
  </w:style>
  <w:style w:type="character" w:customStyle="1" w:styleId="Heading2Char">
    <w:name w:val="Heading 2 Char"/>
    <w:basedOn w:val="DefaultParagraphFont"/>
    <w:link w:val="Heading2"/>
    <w:uiPriority w:val="9"/>
    <w:rsid w:val="00A60BA2"/>
    <w:rPr>
      <w:rFonts w:eastAsiaTheme="majorEastAsia" w:cs="Calibri"/>
      <w:b/>
      <w:bCs/>
      <w:color w:val="000000" w:themeColor="text1"/>
      <w:sz w:val="32"/>
      <w:szCs w:val="32"/>
    </w:rPr>
  </w:style>
  <w:style w:type="character" w:customStyle="1" w:styleId="Heading3Char">
    <w:name w:val="Heading 3 Char"/>
    <w:basedOn w:val="DefaultParagraphFont"/>
    <w:link w:val="Heading3"/>
    <w:uiPriority w:val="9"/>
    <w:semiHidden/>
    <w:rsid w:val="006A39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9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39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39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39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39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39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396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A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96F"/>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A39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396F"/>
    <w:pPr>
      <w:spacing w:before="160" w:after="160" w:line="259" w:lineRule="auto"/>
      <w:jc w:val="center"/>
    </w:pPr>
    <w:rPr>
      <w:rFonts w:ascii="Calibri" w:eastAsiaTheme="minorHAnsi" w:hAnsi="Calibr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6A396F"/>
    <w:rPr>
      <w:i/>
      <w:iCs/>
      <w:color w:val="404040" w:themeColor="text1" w:themeTint="BF"/>
    </w:rPr>
  </w:style>
  <w:style w:type="paragraph" w:styleId="ListParagraph">
    <w:name w:val="List Paragraph"/>
    <w:basedOn w:val="Normal"/>
    <w:uiPriority w:val="34"/>
    <w:qFormat/>
    <w:rsid w:val="006A396F"/>
    <w:pPr>
      <w:spacing w:after="160" w:line="259" w:lineRule="auto"/>
      <w:ind w:left="720"/>
      <w:contextualSpacing/>
    </w:pPr>
    <w:rPr>
      <w:rFonts w:ascii="Calibri" w:eastAsiaTheme="minorHAnsi" w:hAnsi="Calibri"/>
      <w:kern w:val="2"/>
      <w:lang w:val="en-GB"/>
      <w14:ligatures w14:val="standardContextual"/>
    </w:rPr>
  </w:style>
  <w:style w:type="character" w:styleId="IntenseEmphasis">
    <w:name w:val="Intense Emphasis"/>
    <w:basedOn w:val="DefaultParagraphFont"/>
    <w:uiPriority w:val="21"/>
    <w:qFormat/>
    <w:rsid w:val="006A396F"/>
    <w:rPr>
      <w:i/>
      <w:iCs/>
      <w:color w:val="0F4761" w:themeColor="accent1" w:themeShade="BF"/>
    </w:rPr>
  </w:style>
  <w:style w:type="paragraph" w:styleId="IntenseQuote">
    <w:name w:val="Intense Quote"/>
    <w:basedOn w:val="Normal"/>
    <w:next w:val="Normal"/>
    <w:link w:val="IntenseQuoteChar"/>
    <w:uiPriority w:val="30"/>
    <w:qFormat/>
    <w:rsid w:val="006A39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6A396F"/>
    <w:rPr>
      <w:i/>
      <w:iCs/>
      <w:color w:val="0F4761" w:themeColor="accent1" w:themeShade="BF"/>
    </w:rPr>
  </w:style>
  <w:style w:type="character" w:styleId="IntenseReference">
    <w:name w:val="Intense Reference"/>
    <w:basedOn w:val="DefaultParagraphFont"/>
    <w:uiPriority w:val="32"/>
    <w:qFormat/>
    <w:rsid w:val="006A39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4506</Words>
  <Characters>26817</Characters>
  <Application>Microsoft Office Word</Application>
  <DocSecurity>0</DocSecurity>
  <Lines>394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Brylla</dc:creator>
  <cp:keywords/>
  <dc:description/>
  <cp:lastModifiedBy>Naomi Beale</cp:lastModifiedBy>
  <cp:revision>2</cp:revision>
  <dcterms:created xsi:type="dcterms:W3CDTF">2026-01-28T12:46:00Z</dcterms:created>
  <dcterms:modified xsi:type="dcterms:W3CDTF">2026-01-28T12:46:00Z</dcterms:modified>
</cp:coreProperties>
</file>